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FD08D6" w:rsidRDefault="00B143A0">
      <w:pPr>
        <w:pStyle w:val="2"/>
        <w:rPr>
          <w:sz w:val="36"/>
          <w:szCs w:val="36"/>
        </w:rPr>
      </w:pPr>
      <w:r w:rsidRPr="00FD08D6">
        <w:rPr>
          <w:sz w:val="36"/>
          <w:szCs w:val="36"/>
        </w:rPr>
        <w:t>Администрация</w:t>
      </w:r>
    </w:p>
    <w:p w:rsidR="000C2EE8" w:rsidRPr="00FD08D6" w:rsidRDefault="000C2EE8">
      <w:pPr>
        <w:jc w:val="center"/>
        <w:rPr>
          <w:sz w:val="36"/>
          <w:szCs w:val="36"/>
        </w:rPr>
      </w:pPr>
      <w:r w:rsidRPr="00FD08D6">
        <w:rPr>
          <w:sz w:val="36"/>
          <w:szCs w:val="36"/>
        </w:rPr>
        <w:t>города Волгодонска</w:t>
      </w:r>
    </w:p>
    <w:p w:rsidR="000C2EE8" w:rsidRPr="0054119F" w:rsidRDefault="000C2EE8">
      <w:pPr>
        <w:jc w:val="center"/>
        <w:rPr>
          <w:sz w:val="16"/>
        </w:rPr>
      </w:pPr>
    </w:p>
    <w:p w:rsidR="000C2EE8" w:rsidRPr="0054119F" w:rsidRDefault="000C2EE8">
      <w:pPr>
        <w:pStyle w:val="1"/>
        <w:rPr>
          <w:sz w:val="32"/>
        </w:rPr>
      </w:pPr>
      <w:r w:rsidRPr="0054119F">
        <w:rPr>
          <w:sz w:val="32"/>
        </w:rPr>
        <w:t>ПОСТАНОВЛЕНИЕ</w:t>
      </w:r>
    </w:p>
    <w:p w:rsidR="000C2EE8" w:rsidRPr="0054119F" w:rsidRDefault="00A864EE">
      <w:pPr>
        <w:rPr>
          <w:sz w:val="28"/>
          <w:szCs w:val="28"/>
        </w:rPr>
      </w:pPr>
      <w:r>
        <w:rPr>
          <w:sz w:val="28"/>
          <w:szCs w:val="28"/>
        </w:rPr>
        <w:t>05.10.2012</w:t>
      </w:r>
      <w:r>
        <w:rPr>
          <w:sz w:val="28"/>
          <w:szCs w:val="28"/>
        </w:rPr>
        <w:tab/>
      </w:r>
      <w:r w:rsidR="00DD0E7C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0C2EE8" w:rsidRPr="0054119F">
        <w:rPr>
          <w:sz w:val="28"/>
          <w:szCs w:val="28"/>
        </w:rPr>
        <w:tab/>
      </w:r>
      <w:r w:rsidR="00DE4B97" w:rsidRPr="0054119F">
        <w:rPr>
          <w:sz w:val="28"/>
          <w:szCs w:val="28"/>
        </w:rPr>
        <w:t xml:space="preserve"> </w:t>
      </w:r>
      <w:r w:rsidR="000C2EE8" w:rsidRPr="0054119F">
        <w:rPr>
          <w:sz w:val="28"/>
          <w:szCs w:val="28"/>
        </w:rPr>
        <w:t>№</w:t>
      </w:r>
      <w:r w:rsidR="00DE4B97" w:rsidRPr="0054119F">
        <w:rPr>
          <w:sz w:val="28"/>
          <w:szCs w:val="28"/>
        </w:rPr>
        <w:t xml:space="preserve"> </w:t>
      </w:r>
      <w:r>
        <w:rPr>
          <w:sz w:val="28"/>
          <w:szCs w:val="28"/>
        </w:rPr>
        <w:t>2909</w:t>
      </w:r>
    </w:p>
    <w:p w:rsidR="000C2EE8" w:rsidRPr="0054119F" w:rsidRDefault="000C2EE8">
      <w:pPr>
        <w:jc w:val="center"/>
        <w:rPr>
          <w:sz w:val="16"/>
          <w:szCs w:val="16"/>
        </w:rPr>
      </w:pPr>
    </w:p>
    <w:p w:rsidR="000C2EE8" w:rsidRPr="0054119F" w:rsidRDefault="000C2EE8">
      <w:pPr>
        <w:jc w:val="center"/>
      </w:pPr>
      <w:r w:rsidRPr="0054119F">
        <w:t>г.Волгодонск</w:t>
      </w:r>
    </w:p>
    <w:p w:rsidR="000C2EE8" w:rsidRPr="0054119F" w:rsidRDefault="000C2EE8">
      <w:pPr>
        <w:jc w:val="center"/>
      </w:pPr>
    </w:p>
    <w:p w:rsidR="000C2EE8" w:rsidRDefault="00DC4D88">
      <w:pPr>
        <w:jc w:val="center"/>
      </w:pPr>
      <w:r>
        <w:t>(в редакции постановления Администрации города Волгодонска от 10.12.2013 №4920)</w:t>
      </w:r>
    </w:p>
    <w:p w:rsidR="00DC4D88" w:rsidRPr="0054119F" w:rsidRDefault="00DC4D88">
      <w:pPr>
        <w:jc w:val="center"/>
      </w:pPr>
    </w:p>
    <w:p w:rsidR="00A26D6F" w:rsidRPr="0054119F" w:rsidRDefault="00A26D6F" w:rsidP="00A26D6F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t>Об утверждении муниципальной</w:t>
      </w:r>
    </w:p>
    <w:p w:rsidR="007A123F" w:rsidRPr="0054119F" w:rsidRDefault="00A26D6F" w:rsidP="00A26D6F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t>долгосрочной целевой программы</w:t>
      </w:r>
    </w:p>
    <w:p w:rsidR="007A123F" w:rsidRPr="0054119F" w:rsidRDefault="00A26D6F" w:rsidP="00A26D6F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«Развитие </w:t>
      </w:r>
      <w:r w:rsidR="007A123F" w:rsidRPr="0054119F">
        <w:rPr>
          <w:sz w:val="28"/>
          <w:szCs w:val="28"/>
        </w:rPr>
        <w:t>территориального</w:t>
      </w:r>
    </w:p>
    <w:p w:rsidR="00C3204D" w:rsidRPr="0054119F" w:rsidRDefault="007A123F" w:rsidP="00A26D6F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t>общественного самоуправления</w:t>
      </w:r>
    </w:p>
    <w:p w:rsidR="000C2EE8" w:rsidRPr="0054119F" w:rsidRDefault="007A123F" w:rsidP="00A26D6F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в </w:t>
      </w:r>
      <w:r w:rsidR="00A26D6F" w:rsidRPr="0054119F">
        <w:rPr>
          <w:sz w:val="28"/>
          <w:szCs w:val="28"/>
        </w:rPr>
        <w:t>город</w:t>
      </w:r>
      <w:r w:rsidRPr="0054119F">
        <w:rPr>
          <w:sz w:val="28"/>
          <w:szCs w:val="28"/>
        </w:rPr>
        <w:t>е</w:t>
      </w:r>
      <w:r w:rsidR="00A26D6F" w:rsidRPr="0054119F">
        <w:rPr>
          <w:sz w:val="28"/>
          <w:szCs w:val="28"/>
        </w:rPr>
        <w:t xml:space="preserve"> Волгодонск</w:t>
      </w:r>
      <w:r w:rsidRPr="0054119F">
        <w:rPr>
          <w:sz w:val="28"/>
          <w:szCs w:val="28"/>
        </w:rPr>
        <w:t xml:space="preserve">е </w:t>
      </w:r>
      <w:r w:rsidR="00A26D6F" w:rsidRPr="0054119F">
        <w:rPr>
          <w:sz w:val="28"/>
          <w:szCs w:val="28"/>
        </w:rPr>
        <w:t>на 201</w:t>
      </w:r>
      <w:r w:rsidR="00DE4B97" w:rsidRPr="0054119F">
        <w:rPr>
          <w:sz w:val="28"/>
          <w:szCs w:val="28"/>
        </w:rPr>
        <w:t>3</w:t>
      </w:r>
      <w:r w:rsidR="00A26D6F" w:rsidRPr="0054119F">
        <w:rPr>
          <w:sz w:val="28"/>
          <w:szCs w:val="28"/>
        </w:rPr>
        <w:t xml:space="preserve"> – 201</w:t>
      </w:r>
      <w:r w:rsidR="00DE4B97" w:rsidRPr="0054119F">
        <w:rPr>
          <w:sz w:val="28"/>
          <w:szCs w:val="28"/>
        </w:rPr>
        <w:t>7</w:t>
      </w:r>
      <w:r w:rsidR="00A26D6F" w:rsidRPr="0054119F">
        <w:rPr>
          <w:sz w:val="28"/>
          <w:szCs w:val="28"/>
        </w:rPr>
        <w:t xml:space="preserve"> г</w:t>
      </w:r>
      <w:r w:rsidRPr="0054119F">
        <w:rPr>
          <w:sz w:val="28"/>
          <w:szCs w:val="28"/>
        </w:rPr>
        <w:t>оды»</w:t>
      </w:r>
    </w:p>
    <w:p w:rsidR="00A26D6F" w:rsidRPr="0054119F" w:rsidRDefault="00A26D6F" w:rsidP="00D41C6B">
      <w:pPr>
        <w:suppressAutoHyphens/>
        <w:ind w:firstLine="709"/>
        <w:jc w:val="both"/>
        <w:rPr>
          <w:sz w:val="28"/>
          <w:szCs w:val="28"/>
        </w:rPr>
      </w:pPr>
    </w:p>
    <w:p w:rsidR="00A26D6F" w:rsidRPr="0054119F" w:rsidRDefault="00A26D6F" w:rsidP="00D41C6B">
      <w:pPr>
        <w:suppressAutoHyphens/>
        <w:ind w:firstLine="709"/>
        <w:jc w:val="both"/>
        <w:rPr>
          <w:sz w:val="28"/>
          <w:szCs w:val="28"/>
        </w:rPr>
      </w:pPr>
    </w:p>
    <w:p w:rsidR="005B52E2" w:rsidRPr="0054119F" w:rsidRDefault="0005386E" w:rsidP="006E1827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В  соответствии  </w:t>
      </w:r>
      <w:r w:rsidR="00D42BCB" w:rsidRPr="0054119F">
        <w:rPr>
          <w:sz w:val="28"/>
          <w:szCs w:val="28"/>
        </w:rPr>
        <w:t xml:space="preserve">с </w:t>
      </w:r>
      <w:r w:rsidR="004345E1" w:rsidRPr="0054119F">
        <w:rPr>
          <w:sz w:val="28"/>
          <w:szCs w:val="28"/>
        </w:rPr>
        <w:t>Ф</w:t>
      </w:r>
      <w:r w:rsidRPr="0054119F">
        <w:rPr>
          <w:sz w:val="28"/>
          <w:szCs w:val="28"/>
        </w:rPr>
        <w:t>едеральным закон</w:t>
      </w:r>
      <w:r w:rsidR="005B52E2" w:rsidRPr="0054119F">
        <w:rPr>
          <w:sz w:val="28"/>
          <w:szCs w:val="28"/>
        </w:rPr>
        <w:t>ом</w:t>
      </w:r>
      <w:r w:rsidRPr="0054119F">
        <w:rPr>
          <w:sz w:val="28"/>
          <w:szCs w:val="28"/>
        </w:rPr>
        <w:t xml:space="preserve">  от  06.10.2003 № 131-ФЗ «Об общих принципах организации местного  самоуправления в Российской Федерации»,</w:t>
      </w:r>
      <w:r w:rsidR="005B52E2" w:rsidRPr="0054119F">
        <w:rPr>
          <w:sz w:val="28"/>
          <w:szCs w:val="28"/>
        </w:rPr>
        <w:t xml:space="preserve"> </w:t>
      </w:r>
      <w:r w:rsidRPr="0054119F">
        <w:rPr>
          <w:sz w:val="28"/>
          <w:szCs w:val="28"/>
        </w:rPr>
        <w:t xml:space="preserve">руководствуясь Уставом муниципального образования «Город Волгодонск», </w:t>
      </w:r>
      <w:r w:rsidR="00663ED6">
        <w:rPr>
          <w:sz w:val="28"/>
          <w:szCs w:val="28"/>
        </w:rPr>
        <w:t xml:space="preserve">на основании постановлений Администрации города Волгодонска </w:t>
      </w:r>
      <w:r w:rsidR="00D41C6B" w:rsidRPr="0054119F">
        <w:rPr>
          <w:sz w:val="28"/>
          <w:szCs w:val="28"/>
        </w:rPr>
        <w:t>от 01.07.2011 №1722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</w:t>
      </w:r>
      <w:r w:rsidRPr="0054119F">
        <w:rPr>
          <w:sz w:val="28"/>
          <w:szCs w:val="28"/>
        </w:rPr>
        <w:t xml:space="preserve">, </w:t>
      </w:r>
      <w:r w:rsidR="00B74DD2" w:rsidRPr="0054119F">
        <w:rPr>
          <w:sz w:val="28"/>
          <w:szCs w:val="28"/>
        </w:rPr>
        <w:t>от</w:t>
      </w:r>
      <w:r w:rsidR="002479C8" w:rsidRPr="0054119F">
        <w:rPr>
          <w:sz w:val="28"/>
          <w:szCs w:val="28"/>
        </w:rPr>
        <w:t xml:space="preserve"> </w:t>
      </w:r>
      <w:r w:rsidR="00DE4B97" w:rsidRPr="0054119F">
        <w:rPr>
          <w:sz w:val="28"/>
          <w:szCs w:val="28"/>
        </w:rPr>
        <w:t xml:space="preserve"> 12.</w:t>
      </w:r>
      <w:r w:rsidR="002479C8" w:rsidRPr="0054119F">
        <w:rPr>
          <w:sz w:val="28"/>
          <w:szCs w:val="28"/>
        </w:rPr>
        <w:t>09.201</w:t>
      </w:r>
      <w:r w:rsidR="00DE4B97" w:rsidRPr="0054119F">
        <w:rPr>
          <w:sz w:val="28"/>
          <w:szCs w:val="28"/>
        </w:rPr>
        <w:t>2</w:t>
      </w:r>
      <w:r w:rsidR="002479C8" w:rsidRPr="0054119F">
        <w:rPr>
          <w:sz w:val="28"/>
          <w:szCs w:val="28"/>
        </w:rPr>
        <w:t xml:space="preserve"> </w:t>
      </w:r>
      <w:r w:rsidR="00B74DD2" w:rsidRPr="0054119F">
        <w:rPr>
          <w:sz w:val="28"/>
          <w:szCs w:val="28"/>
        </w:rPr>
        <w:t>№</w:t>
      </w:r>
      <w:r w:rsidR="00DE4B97" w:rsidRPr="0054119F">
        <w:rPr>
          <w:sz w:val="28"/>
          <w:szCs w:val="28"/>
        </w:rPr>
        <w:t xml:space="preserve">2637 </w:t>
      </w:r>
      <w:r w:rsidR="002479C8" w:rsidRPr="0054119F">
        <w:rPr>
          <w:sz w:val="28"/>
          <w:szCs w:val="28"/>
        </w:rPr>
        <w:t xml:space="preserve"> </w:t>
      </w:r>
      <w:r w:rsidR="00DE4B97" w:rsidRPr="0054119F">
        <w:rPr>
          <w:sz w:val="28"/>
          <w:szCs w:val="28"/>
        </w:rPr>
        <w:t>«О разработке проектов муниципальных</w:t>
      </w:r>
      <w:r w:rsidR="00663ED6">
        <w:rPr>
          <w:sz w:val="28"/>
          <w:szCs w:val="28"/>
        </w:rPr>
        <w:t xml:space="preserve"> </w:t>
      </w:r>
      <w:r w:rsidR="00DE4B97" w:rsidRPr="0054119F">
        <w:rPr>
          <w:sz w:val="28"/>
          <w:szCs w:val="28"/>
        </w:rPr>
        <w:t xml:space="preserve">долгосрочных целевых программ на 2013 – 2017 годы», </w:t>
      </w:r>
      <w:r w:rsidR="007A123F" w:rsidRPr="0054119F">
        <w:rPr>
          <w:sz w:val="28"/>
          <w:szCs w:val="28"/>
        </w:rPr>
        <w:t xml:space="preserve">в </w:t>
      </w:r>
      <w:r w:rsidR="00282F0C" w:rsidRPr="0054119F">
        <w:rPr>
          <w:sz w:val="28"/>
          <w:szCs w:val="28"/>
        </w:rPr>
        <w:t xml:space="preserve">целях </w:t>
      </w:r>
      <w:r w:rsidR="00B74DD2" w:rsidRPr="0054119F">
        <w:rPr>
          <w:sz w:val="28"/>
          <w:szCs w:val="28"/>
        </w:rPr>
        <w:t xml:space="preserve">создания условий для развития территориального общественного самоуправления в городе Волгодонске и повышения активности участия населения в решении вопросов местного значения </w:t>
      </w:r>
    </w:p>
    <w:p w:rsidR="005B52E2" w:rsidRPr="0054119F" w:rsidRDefault="005B52E2" w:rsidP="00D41C6B">
      <w:pPr>
        <w:suppressAutoHyphens/>
        <w:ind w:firstLine="709"/>
        <w:jc w:val="both"/>
        <w:rPr>
          <w:sz w:val="28"/>
          <w:szCs w:val="28"/>
        </w:rPr>
      </w:pPr>
    </w:p>
    <w:p w:rsidR="00C41302" w:rsidRPr="0054119F" w:rsidRDefault="00C41302" w:rsidP="00C41302">
      <w:pPr>
        <w:ind w:firstLine="540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ПОСТАНОВЛЯЮ:</w:t>
      </w:r>
    </w:p>
    <w:p w:rsidR="00282F0C" w:rsidRPr="0054119F" w:rsidRDefault="00282F0C" w:rsidP="00C41302">
      <w:pPr>
        <w:ind w:firstLine="540"/>
        <w:jc w:val="both"/>
        <w:rPr>
          <w:sz w:val="28"/>
          <w:szCs w:val="28"/>
        </w:rPr>
      </w:pPr>
    </w:p>
    <w:p w:rsidR="00282F0C" w:rsidRPr="0054119F" w:rsidRDefault="006818D2" w:rsidP="008428E6">
      <w:pPr>
        <w:ind w:firstLine="540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1</w:t>
      </w:r>
      <w:r w:rsidR="0046727C" w:rsidRPr="0054119F">
        <w:rPr>
          <w:sz w:val="28"/>
          <w:szCs w:val="28"/>
        </w:rPr>
        <w:t xml:space="preserve"> </w:t>
      </w:r>
      <w:r w:rsidR="00282F0C" w:rsidRPr="0054119F">
        <w:rPr>
          <w:sz w:val="28"/>
          <w:szCs w:val="28"/>
        </w:rPr>
        <w:t>Утвердить муниципальную долгосрочную целевую программу</w:t>
      </w:r>
      <w:r w:rsidR="008428E6" w:rsidRPr="0054119F">
        <w:rPr>
          <w:sz w:val="28"/>
          <w:szCs w:val="28"/>
        </w:rPr>
        <w:t xml:space="preserve"> </w:t>
      </w:r>
      <w:r w:rsidR="00282F0C" w:rsidRPr="0054119F">
        <w:rPr>
          <w:sz w:val="28"/>
          <w:szCs w:val="28"/>
        </w:rPr>
        <w:t>«Развитие территориального общественного самоуправления в городе Волгодонске на 201</w:t>
      </w:r>
      <w:r w:rsidR="00DE4B97" w:rsidRPr="0054119F">
        <w:rPr>
          <w:sz w:val="28"/>
          <w:szCs w:val="28"/>
        </w:rPr>
        <w:t>3</w:t>
      </w:r>
      <w:r w:rsidR="00282F0C" w:rsidRPr="0054119F">
        <w:rPr>
          <w:sz w:val="28"/>
          <w:szCs w:val="28"/>
        </w:rPr>
        <w:t xml:space="preserve"> – 201</w:t>
      </w:r>
      <w:r w:rsidR="00DE4B97" w:rsidRPr="0054119F">
        <w:rPr>
          <w:sz w:val="28"/>
          <w:szCs w:val="28"/>
        </w:rPr>
        <w:t>7</w:t>
      </w:r>
      <w:r w:rsidR="00282F0C" w:rsidRPr="0054119F">
        <w:rPr>
          <w:sz w:val="28"/>
          <w:szCs w:val="28"/>
        </w:rPr>
        <w:t xml:space="preserve"> годы»</w:t>
      </w:r>
      <w:r w:rsidR="00C3204D" w:rsidRPr="0054119F">
        <w:rPr>
          <w:sz w:val="28"/>
          <w:szCs w:val="28"/>
        </w:rPr>
        <w:t>.</w:t>
      </w:r>
    </w:p>
    <w:p w:rsidR="00663ED6" w:rsidRDefault="0054119F" w:rsidP="00282F0C">
      <w:pPr>
        <w:ind w:firstLine="540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2  Признать утратившим</w:t>
      </w:r>
      <w:r w:rsidR="006E1827">
        <w:rPr>
          <w:sz w:val="28"/>
          <w:szCs w:val="28"/>
        </w:rPr>
        <w:t>и</w:t>
      </w:r>
      <w:r w:rsidRPr="0054119F">
        <w:rPr>
          <w:sz w:val="28"/>
          <w:szCs w:val="28"/>
        </w:rPr>
        <w:t xml:space="preserve"> силу постановлени</w:t>
      </w:r>
      <w:r w:rsidR="00663ED6">
        <w:rPr>
          <w:sz w:val="28"/>
          <w:szCs w:val="28"/>
        </w:rPr>
        <w:t>я</w:t>
      </w:r>
      <w:r w:rsidRPr="0054119F">
        <w:rPr>
          <w:sz w:val="28"/>
          <w:szCs w:val="28"/>
        </w:rPr>
        <w:t xml:space="preserve"> Администрации города Волгодонска от 07.10.2011 №2748 «Об утверждении муниципальной долгосрочной целевой программы «Развитие территориального общественного самоуправления в городе В</w:t>
      </w:r>
      <w:r w:rsidR="00663ED6">
        <w:rPr>
          <w:sz w:val="28"/>
          <w:szCs w:val="28"/>
        </w:rPr>
        <w:t>олгодонске на 2012 – 2014 годы», от  02.08.2012 №2228 «О внесении изменений в приложение к постановлению Администрации города Волгодонска от 07.10.2011 №2748 «Об утверждении муниципальной долгосрочной целевой программы «Развитие территориального общественного самоуправления в городе В</w:t>
      </w:r>
      <w:r w:rsidR="006E1827">
        <w:rPr>
          <w:sz w:val="28"/>
          <w:szCs w:val="28"/>
        </w:rPr>
        <w:t>олгодонске на 2012 – 2014 годы» с 01.01.2013.</w:t>
      </w:r>
    </w:p>
    <w:p w:rsidR="00282F0C" w:rsidRPr="0054119F" w:rsidRDefault="0054119F" w:rsidP="00282F0C">
      <w:pPr>
        <w:ind w:firstLine="540"/>
        <w:jc w:val="both"/>
        <w:rPr>
          <w:sz w:val="28"/>
          <w:szCs w:val="28"/>
        </w:rPr>
      </w:pPr>
      <w:r w:rsidRPr="0054119F">
        <w:rPr>
          <w:sz w:val="28"/>
          <w:szCs w:val="28"/>
        </w:rPr>
        <w:lastRenderedPageBreak/>
        <w:t>3</w:t>
      </w:r>
      <w:r w:rsidR="00C41302" w:rsidRPr="0054119F">
        <w:rPr>
          <w:sz w:val="28"/>
          <w:szCs w:val="28"/>
        </w:rPr>
        <w:t xml:space="preserve"> Отделу по организационной работе и взаимодействию с общественными организациями Администрации города Волгодонска (В.Ф. Осипова) обеспечить своевременное выполнение муниципальной долгосрочной целевой программы </w:t>
      </w:r>
      <w:r w:rsidR="00282F0C" w:rsidRPr="0054119F">
        <w:rPr>
          <w:sz w:val="28"/>
          <w:szCs w:val="28"/>
        </w:rPr>
        <w:t>«Развитие территориального общественного самоуправления в городе Волгодонске на 201</w:t>
      </w:r>
      <w:r w:rsidR="00DE4B97" w:rsidRPr="0054119F">
        <w:rPr>
          <w:sz w:val="28"/>
          <w:szCs w:val="28"/>
        </w:rPr>
        <w:t>3</w:t>
      </w:r>
      <w:r w:rsidR="00282F0C" w:rsidRPr="0054119F">
        <w:rPr>
          <w:sz w:val="28"/>
          <w:szCs w:val="28"/>
        </w:rPr>
        <w:t xml:space="preserve"> – 201</w:t>
      </w:r>
      <w:r w:rsidR="00DE4B97" w:rsidRPr="0054119F">
        <w:rPr>
          <w:sz w:val="28"/>
          <w:szCs w:val="28"/>
        </w:rPr>
        <w:t>7</w:t>
      </w:r>
      <w:r w:rsidR="00282F0C" w:rsidRPr="0054119F">
        <w:rPr>
          <w:sz w:val="28"/>
          <w:szCs w:val="28"/>
        </w:rPr>
        <w:t xml:space="preserve"> годы»</w:t>
      </w:r>
      <w:r w:rsidR="006E1827">
        <w:rPr>
          <w:sz w:val="28"/>
          <w:szCs w:val="28"/>
        </w:rPr>
        <w:t>.</w:t>
      </w:r>
    </w:p>
    <w:p w:rsidR="0054119F" w:rsidRPr="0054119F" w:rsidRDefault="0054119F" w:rsidP="0054119F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4 Пресс-службе Администрации города Волгодонска (В.А.Варцаба)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54119F" w:rsidRPr="0054119F" w:rsidRDefault="0054119F" w:rsidP="00C41302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5 Постановление вступает в силу </w:t>
      </w:r>
      <w:r w:rsidR="006E1827">
        <w:rPr>
          <w:sz w:val="28"/>
          <w:szCs w:val="28"/>
        </w:rPr>
        <w:t xml:space="preserve">со дня его официального опубликования, но не ранее </w:t>
      </w:r>
      <w:r w:rsidRPr="0054119F">
        <w:rPr>
          <w:sz w:val="28"/>
          <w:szCs w:val="28"/>
        </w:rPr>
        <w:t>01.01.2013.</w:t>
      </w:r>
    </w:p>
    <w:p w:rsidR="00C41302" w:rsidRPr="0054119F" w:rsidRDefault="0054119F" w:rsidP="00C41302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6</w:t>
      </w:r>
      <w:r w:rsidR="006818D2" w:rsidRPr="0054119F">
        <w:rPr>
          <w:sz w:val="28"/>
          <w:szCs w:val="28"/>
        </w:rPr>
        <w:t xml:space="preserve"> </w:t>
      </w:r>
      <w:r w:rsidR="00C41302" w:rsidRPr="0054119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В.Н. Графова. </w:t>
      </w:r>
    </w:p>
    <w:p w:rsidR="00C41302" w:rsidRPr="0054119F" w:rsidRDefault="00C41302" w:rsidP="00C41302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41302" w:rsidRPr="0054119F" w:rsidRDefault="00C41302" w:rsidP="00C41302">
      <w:pPr>
        <w:tabs>
          <w:tab w:val="left" w:pos="540"/>
        </w:tabs>
        <w:jc w:val="both"/>
        <w:rPr>
          <w:sz w:val="28"/>
          <w:szCs w:val="28"/>
        </w:rPr>
      </w:pPr>
    </w:p>
    <w:p w:rsidR="00C41302" w:rsidRPr="0054119F" w:rsidRDefault="00C41302" w:rsidP="00C41302">
      <w:pPr>
        <w:tabs>
          <w:tab w:val="left" w:pos="540"/>
        </w:tabs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Мэр города Волгодонска                                                              </w:t>
      </w:r>
      <w:r w:rsidR="0046727C" w:rsidRPr="0054119F">
        <w:rPr>
          <w:sz w:val="28"/>
          <w:szCs w:val="28"/>
        </w:rPr>
        <w:t xml:space="preserve">     </w:t>
      </w:r>
      <w:r w:rsidRPr="0054119F">
        <w:rPr>
          <w:sz w:val="28"/>
          <w:szCs w:val="28"/>
        </w:rPr>
        <w:t xml:space="preserve"> В.А.Фирсов</w:t>
      </w:r>
    </w:p>
    <w:p w:rsidR="00C41302" w:rsidRPr="0054119F" w:rsidRDefault="00C41302" w:rsidP="00C41302">
      <w:pPr>
        <w:ind w:firstLine="540"/>
        <w:rPr>
          <w:sz w:val="28"/>
          <w:szCs w:val="28"/>
        </w:rPr>
      </w:pPr>
    </w:p>
    <w:p w:rsidR="0054119F" w:rsidRPr="0024114D" w:rsidRDefault="0054119F" w:rsidP="0054119F">
      <w:pPr>
        <w:rPr>
          <w:color w:val="000000"/>
        </w:rPr>
      </w:pPr>
      <w:r w:rsidRPr="0024114D">
        <w:rPr>
          <w:color w:val="000000"/>
        </w:rPr>
        <w:t xml:space="preserve">Проект постановления </w:t>
      </w:r>
    </w:p>
    <w:p w:rsidR="0054119F" w:rsidRPr="0024114D" w:rsidRDefault="0054119F" w:rsidP="0054119F">
      <w:pPr>
        <w:rPr>
          <w:color w:val="000000"/>
        </w:rPr>
      </w:pPr>
      <w:r w:rsidRPr="0024114D">
        <w:rPr>
          <w:color w:val="000000"/>
        </w:rPr>
        <w:t xml:space="preserve">вносит отдел по организационной работе </w:t>
      </w:r>
    </w:p>
    <w:p w:rsidR="0054119F" w:rsidRPr="00620908" w:rsidRDefault="0054119F" w:rsidP="0054119F">
      <w:pPr>
        <w:rPr>
          <w:color w:val="000000"/>
        </w:rPr>
      </w:pPr>
      <w:r w:rsidRPr="0024114D">
        <w:rPr>
          <w:color w:val="000000"/>
        </w:rPr>
        <w:t xml:space="preserve">и взаимодействию с общественными организациями </w:t>
      </w:r>
    </w:p>
    <w:p w:rsidR="00C41302" w:rsidRPr="0054119F" w:rsidRDefault="00C41302" w:rsidP="00C41302">
      <w:pPr>
        <w:rPr>
          <w:sz w:val="28"/>
          <w:szCs w:val="28"/>
        </w:rPr>
      </w:pPr>
    </w:p>
    <w:p w:rsidR="00C41302" w:rsidRPr="0054119F" w:rsidRDefault="009F4086" w:rsidP="00C41302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5pt;margin-top:12.25pt;width:288.8pt;height:21pt;z-index:251656704;mso-height-percent:200;mso-height-percent:200;mso-width-relative:margin;mso-height-relative:margin" stroked="f">
            <v:textbox style="mso-fit-shape-to-text:t">
              <w:txbxContent>
                <w:p w:rsidR="00246B68" w:rsidRPr="00DD0E7C" w:rsidRDefault="00246B68" w:rsidP="00DD0E7C"/>
              </w:txbxContent>
            </v:textbox>
          </v:shape>
        </w:pict>
      </w:r>
    </w:p>
    <w:p w:rsidR="00EC56EB" w:rsidRPr="0054119F" w:rsidRDefault="00EC56EB" w:rsidP="00C41302">
      <w:pPr>
        <w:tabs>
          <w:tab w:val="left" w:pos="1205"/>
        </w:tabs>
        <w:jc w:val="both"/>
        <w:rPr>
          <w:sz w:val="28"/>
          <w:szCs w:val="28"/>
        </w:rPr>
      </w:pPr>
    </w:p>
    <w:p w:rsidR="00EC56EB" w:rsidRPr="0054119F" w:rsidRDefault="00EC56EB" w:rsidP="00EC56EB">
      <w:pPr>
        <w:rPr>
          <w:sz w:val="28"/>
          <w:szCs w:val="28"/>
        </w:rPr>
      </w:pPr>
    </w:p>
    <w:p w:rsidR="00A26D6F" w:rsidRPr="0054119F" w:rsidRDefault="00A26D6F" w:rsidP="00EC56EB">
      <w:pPr>
        <w:rPr>
          <w:sz w:val="28"/>
          <w:szCs w:val="28"/>
        </w:rPr>
      </w:pPr>
    </w:p>
    <w:p w:rsidR="00A26D6F" w:rsidRPr="0054119F" w:rsidRDefault="00A26D6F" w:rsidP="00EC56EB">
      <w:pPr>
        <w:rPr>
          <w:sz w:val="28"/>
          <w:szCs w:val="28"/>
        </w:rPr>
      </w:pPr>
    </w:p>
    <w:p w:rsidR="00A26D6F" w:rsidRPr="0054119F" w:rsidRDefault="00A26D6F" w:rsidP="00EC56EB">
      <w:pPr>
        <w:rPr>
          <w:sz w:val="28"/>
          <w:szCs w:val="28"/>
        </w:rPr>
      </w:pPr>
    </w:p>
    <w:p w:rsidR="00A26D6F" w:rsidRPr="0054119F" w:rsidRDefault="00A26D6F" w:rsidP="00EC56EB">
      <w:pPr>
        <w:rPr>
          <w:sz w:val="28"/>
          <w:szCs w:val="28"/>
        </w:rPr>
      </w:pPr>
    </w:p>
    <w:p w:rsidR="00A26D6F" w:rsidRPr="0054119F" w:rsidRDefault="00A26D6F" w:rsidP="00EC56EB">
      <w:pPr>
        <w:rPr>
          <w:sz w:val="28"/>
          <w:szCs w:val="28"/>
        </w:rPr>
      </w:pPr>
    </w:p>
    <w:p w:rsidR="00A26D6F" w:rsidRPr="0054119F" w:rsidRDefault="00A26D6F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282F0C" w:rsidRPr="0054119F" w:rsidRDefault="00282F0C" w:rsidP="00EC56EB">
      <w:pPr>
        <w:rPr>
          <w:sz w:val="28"/>
          <w:szCs w:val="28"/>
        </w:rPr>
      </w:pPr>
    </w:p>
    <w:p w:rsidR="0054119F" w:rsidRPr="00A864EE" w:rsidRDefault="00A864EE" w:rsidP="00A864EE">
      <w:pPr>
        <w:ind w:left="3828" w:firstLine="708"/>
      </w:pPr>
      <w:r>
        <w:rPr>
          <w:sz w:val="28"/>
          <w:szCs w:val="28"/>
        </w:rPr>
        <w:br w:type="page"/>
      </w:r>
      <w:r w:rsidR="00294C82" w:rsidRPr="00A864EE">
        <w:lastRenderedPageBreak/>
        <w:t xml:space="preserve">             </w:t>
      </w:r>
      <w:r w:rsidR="00E44D44" w:rsidRPr="00A864EE">
        <w:t>П</w:t>
      </w:r>
      <w:r w:rsidR="00EC56EB" w:rsidRPr="00A864EE">
        <w:t>риложение к постановлению</w:t>
      </w:r>
    </w:p>
    <w:p w:rsidR="00EC56EB" w:rsidRPr="00A864EE" w:rsidRDefault="00294C82" w:rsidP="00DD0E7C">
      <w:pPr>
        <w:pStyle w:val="a3"/>
        <w:ind w:left="4536"/>
        <w:rPr>
          <w:b w:val="0"/>
        </w:rPr>
      </w:pPr>
      <w:r w:rsidRPr="00A864EE">
        <w:rPr>
          <w:b w:val="0"/>
        </w:rPr>
        <w:t xml:space="preserve">             </w:t>
      </w:r>
      <w:r w:rsidR="00EC56EB" w:rsidRPr="00A864EE">
        <w:rPr>
          <w:b w:val="0"/>
        </w:rPr>
        <w:t>Администрации города</w:t>
      </w:r>
      <w:r w:rsidRPr="00A864EE">
        <w:rPr>
          <w:b w:val="0"/>
        </w:rPr>
        <w:t xml:space="preserve"> </w:t>
      </w:r>
      <w:r w:rsidR="00EC56EB" w:rsidRPr="00A864EE">
        <w:rPr>
          <w:b w:val="0"/>
        </w:rPr>
        <w:t>Волгодонска</w:t>
      </w:r>
    </w:p>
    <w:p w:rsidR="00EC56EB" w:rsidRPr="00A864EE" w:rsidRDefault="00294C82" w:rsidP="00DD0E7C">
      <w:pPr>
        <w:pStyle w:val="a3"/>
        <w:ind w:left="4536"/>
        <w:rPr>
          <w:b w:val="0"/>
        </w:rPr>
      </w:pPr>
      <w:r w:rsidRPr="00A864EE">
        <w:rPr>
          <w:b w:val="0"/>
        </w:rPr>
        <w:t xml:space="preserve">              </w:t>
      </w:r>
      <w:r w:rsidR="00DD0E7C" w:rsidRPr="00A864EE">
        <w:rPr>
          <w:b w:val="0"/>
        </w:rPr>
        <w:t xml:space="preserve">от </w:t>
      </w:r>
      <w:r w:rsidR="00A864EE" w:rsidRPr="00A864EE">
        <w:rPr>
          <w:b w:val="0"/>
        </w:rPr>
        <w:t xml:space="preserve">05.10.2012  </w:t>
      </w:r>
      <w:r w:rsidR="00DD0E7C" w:rsidRPr="00A864EE">
        <w:rPr>
          <w:b w:val="0"/>
        </w:rPr>
        <w:t xml:space="preserve">№ </w:t>
      </w:r>
      <w:r w:rsidR="00A864EE" w:rsidRPr="00A864EE">
        <w:rPr>
          <w:b w:val="0"/>
        </w:rPr>
        <w:t>2909</w:t>
      </w:r>
    </w:p>
    <w:p w:rsidR="00EC56EB" w:rsidRPr="0054119F" w:rsidRDefault="00EC56EB" w:rsidP="00EC56EB">
      <w:pPr>
        <w:tabs>
          <w:tab w:val="left" w:pos="2473"/>
        </w:tabs>
        <w:rPr>
          <w:sz w:val="28"/>
          <w:szCs w:val="28"/>
        </w:rPr>
      </w:pPr>
    </w:p>
    <w:p w:rsidR="00C10B7A" w:rsidRPr="0054119F" w:rsidRDefault="00C10B7A" w:rsidP="00C10B7A">
      <w:pPr>
        <w:tabs>
          <w:tab w:val="left" w:pos="5796"/>
        </w:tabs>
        <w:jc w:val="both"/>
        <w:rPr>
          <w:sz w:val="22"/>
          <w:szCs w:val="22"/>
        </w:rPr>
      </w:pPr>
      <w:r w:rsidRPr="0054119F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EC56EB" w:rsidRPr="0054119F" w:rsidRDefault="00EC56EB" w:rsidP="00EC56EB">
      <w:pPr>
        <w:tabs>
          <w:tab w:val="left" w:pos="2473"/>
        </w:tabs>
        <w:rPr>
          <w:sz w:val="28"/>
          <w:szCs w:val="28"/>
        </w:rPr>
      </w:pPr>
    </w:p>
    <w:p w:rsidR="00C10B7A" w:rsidRPr="0054119F" w:rsidRDefault="00C10B7A" w:rsidP="00EC56EB">
      <w:pPr>
        <w:jc w:val="center"/>
        <w:rPr>
          <w:sz w:val="28"/>
          <w:szCs w:val="28"/>
        </w:rPr>
      </w:pPr>
    </w:p>
    <w:p w:rsidR="009D38B6" w:rsidRPr="0054119F" w:rsidRDefault="00EC56EB" w:rsidP="00C3204D">
      <w:pPr>
        <w:ind w:firstLine="708"/>
        <w:jc w:val="center"/>
        <w:rPr>
          <w:sz w:val="28"/>
          <w:szCs w:val="28"/>
        </w:rPr>
      </w:pPr>
      <w:r w:rsidRPr="0054119F">
        <w:rPr>
          <w:sz w:val="28"/>
          <w:szCs w:val="28"/>
        </w:rPr>
        <w:t xml:space="preserve">Муниципальная долгосрочная целевая программа </w:t>
      </w:r>
      <w:r w:rsidR="00282F0C" w:rsidRPr="0054119F">
        <w:rPr>
          <w:sz w:val="28"/>
          <w:szCs w:val="28"/>
        </w:rPr>
        <w:t xml:space="preserve"> «Развитие территориального общественного самоуправления в городе Волгодонске </w:t>
      </w:r>
    </w:p>
    <w:p w:rsidR="00282F0C" w:rsidRPr="0054119F" w:rsidRDefault="00282F0C" w:rsidP="00C3204D">
      <w:pPr>
        <w:ind w:firstLine="708"/>
        <w:jc w:val="center"/>
        <w:rPr>
          <w:sz w:val="28"/>
          <w:szCs w:val="28"/>
        </w:rPr>
      </w:pPr>
      <w:r w:rsidRPr="0054119F">
        <w:rPr>
          <w:sz w:val="28"/>
          <w:szCs w:val="28"/>
        </w:rPr>
        <w:t>на 201</w:t>
      </w:r>
      <w:r w:rsidR="00DE4B97" w:rsidRPr="0054119F">
        <w:rPr>
          <w:sz w:val="28"/>
          <w:szCs w:val="28"/>
        </w:rPr>
        <w:t>3</w:t>
      </w:r>
      <w:r w:rsidRPr="0054119F">
        <w:rPr>
          <w:sz w:val="28"/>
          <w:szCs w:val="28"/>
        </w:rPr>
        <w:t xml:space="preserve"> – 201</w:t>
      </w:r>
      <w:r w:rsidR="00DE4B97" w:rsidRPr="0054119F">
        <w:rPr>
          <w:sz w:val="28"/>
          <w:szCs w:val="28"/>
        </w:rPr>
        <w:t>7</w:t>
      </w:r>
      <w:r w:rsidRPr="0054119F">
        <w:rPr>
          <w:sz w:val="28"/>
          <w:szCs w:val="28"/>
        </w:rPr>
        <w:t xml:space="preserve"> годы»</w:t>
      </w:r>
    </w:p>
    <w:p w:rsidR="00EC56EB" w:rsidRPr="0054119F" w:rsidRDefault="00EC56EB" w:rsidP="002B252A">
      <w:pPr>
        <w:rPr>
          <w:sz w:val="28"/>
          <w:szCs w:val="28"/>
        </w:rPr>
      </w:pPr>
      <w:r w:rsidRPr="0054119F">
        <w:rPr>
          <w:sz w:val="28"/>
          <w:szCs w:val="28"/>
        </w:rPr>
        <w:t xml:space="preserve">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01"/>
        <w:gridCol w:w="6038"/>
      </w:tblGrid>
      <w:tr w:rsidR="00EC56EB" w:rsidRPr="0054119F">
        <w:trPr>
          <w:trHeight w:val="314"/>
        </w:trPr>
        <w:tc>
          <w:tcPr>
            <w:tcW w:w="9639" w:type="dxa"/>
            <w:gridSpan w:val="2"/>
          </w:tcPr>
          <w:p w:rsidR="00EC56EB" w:rsidRPr="0054119F" w:rsidRDefault="00EC56EB" w:rsidP="00282F0C">
            <w:pPr>
              <w:jc w:val="center"/>
              <w:rPr>
                <w:caps/>
                <w:sz w:val="28"/>
                <w:szCs w:val="28"/>
              </w:rPr>
            </w:pPr>
            <w:r w:rsidRPr="0054119F">
              <w:rPr>
                <w:caps/>
                <w:sz w:val="28"/>
                <w:szCs w:val="28"/>
              </w:rPr>
              <w:t>Паспорт</w:t>
            </w:r>
          </w:p>
          <w:p w:rsidR="00EC56EB" w:rsidRPr="0054119F" w:rsidRDefault="00EC56EB" w:rsidP="00282F0C">
            <w:pPr>
              <w:jc w:val="center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муниципальной долгосрочной целевой программы</w:t>
            </w:r>
          </w:p>
          <w:p w:rsidR="00282F0C" w:rsidRPr="0054119F" w:rsidRDefault="00282F0C" w:rsidP="00282F0C">
            <w:pPr>
              <w:jc w:val="center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 «Развитие территориального общественного самоуправления </w:t>
            </w:r>
          </w:p>
          <w:p w:rsidR="00EC56EB" w:rsidRPr="0054119F" w:rsidRDefault="00282F0C" w:rsidP="00282F0C">
            <w:pPr>
              <w:jc w:val="center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в городе Волгодонске на 201</w:t>
            </w:r>
            <w:r w:rsidR="00DE4B97" w:rsidRPr="0054119F">
              <w:rPr>
                <w:sz w:val="28"/>
                <w:szCs w:val="28"/>
              </w:rPr>
              <w:t>3</w:t>
            </w:r>
            <w:r w:rsidRPr="0054119F">
              <w:rPr>
                <w:sz w:val="28"/>
                <w:szCs w:val="28"/>
              </w:rPr>
              <w:t xml:space="preserve"> – 201</w:t>
            </w:r>
            <w:r w:rsidR="00DE4B97" w:rsidRPr="0054119F">
              <w:rPr>
                <w:sz w:val="28"/>
                <w:szCs w:val="28"/>
              </w:rPr>
              <w:t>7</w:t>
            </w:r>
            <w:r w:rsidRPr="0054119F">
              <w:rPr>
                <w:sz w:val="28"/>
                <w:szCs w:val="28"/>
              </w:rPr>
              <w:t xml:space="preserve"> годы»</w:t>
            </w:r>
          </w:p>
          <w:p w:rsidR="00EC56EB" w:rsidRPr="0054119F" w:rsidRDefault="00EC56EB" w:rsidP="00EC56EB">
            <w:pPr>
              <w:jc w:val="center"/>
              <w:rPr>
                <w:caps/>
                <w:sz w:val="28"/>
                <w:szCs w:val="28"/>
              </w:rPr>
            </w:pPr>
          </w:p>
          <w:p w:rsidR="00EC56EB" w:rsidRPr="0054119F" w:rsidRDefault="00EC56EB" w:rsidP="00EC56EB">
            <w:pPr>
              <w:jc w:val="center"/>
              <w:rPr>
                <w:sz w:val="28"/>
                <w:szCs w:val="28"/>
              </w:rPr>
            </w:pPr>
          </w:p>
        </w:tc>
      </w:tr>
      <w:tr w:rsidR="00EC56EB" w:rsidRPr="0054119F">
        <w:tc>
          <w:tcPr>
            <w:tcW w:w="3601" w:type="dxa"/>
          </w:tcPr>
          <w:p w:rsidR="00EC56EB" w:rsidRPr="0054119F" w:rsidRDefault="00EC56EB" w:rsidP="00D308C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Наименование</w:t>
            </w:r>
            <w:r w:rsidR="00F212FA">
              <w:rPr>
                <w:sz w:val="28"/>
                <w:szCs w:val="28"/>
              </w:rPr>
              <w:t xml:space="preserve"> муниципальной долгосрочной целевой п</w:t>
            </w:r>
            <w:r w:rsidR="00FD08D6">
              <w:rPr>
                <w:sz w:val="28"/>
                <w:szCs w:val="28"/>
              </w:rPr>
              <w:t>рограммы</w:t>
            </w:r>
            <w:r w:rsidRPr="00541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:rsidR="00282F0C" w:rsidRPr="0054119F" w:rsidRDefault="00EC56EB" w:rsidP="00282F0C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Муниципальная </w:t>
            </w:r>
            <w:r w:rsidR="00282F0C" w:rsidRPr="0054119F">
              <w:rPr>
                <w:sz w:val="28"/>
                <w:szCs w:val="28"/>
              </w:rPr>
              <w:t>долгосрочная целевая  программа «Развитие территориального общественного самоуправления в городе Волгодонске на 201</w:t>
            </w:r>
            <w:r w:rsidR="00DE4B97" w:rsidRPr="0054119F">
              <w:rPr>
                <w:sz w:val="28"/>
                <w:szCs w:val="28"/>
              </w:rPr>
              <w:t>3</w:t>
            </w:r>
            <w:r w:rsidR="00282F0C" w:rsidRPr="0054119F">
              <w:rPr>
                <w:sz w:val="28"/>
                <w:szCs w:val="28"/>
              </w:rPr>
              <w:t xml:space="preserve"> – 201</w:t>
            </w:r>
            <w:r w:rsidR="00DE4B97" w:rsidRPr="0054119F">
              <w:rPr>
                <w:sz w:val="28"/>
                <w:szCs w:val="28"/>
              </w:rPr>
              <w:t>7</w:t>
            </w:r>
            <w:r w:rsidR="00282F0C" w:rsidRPr="0054119F">
              <w:rPr>
                <w:sz w:val="28"/>
                <w:szCs w:val="28"/>
              </w:rPr>
              <w:t xml:space="preserve"> годы»</w:t>
            </w:r>
          </w:p>
          <w:p w:rsidR="00EC56EB" w:rsidRPr="0054119F" w:rsidRDefault="00EC56EB" w:rsidP="00EA3970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 (далее – Программа)</w:t>
            </w:r>
          </w:p>
          <w:p w:rsidR="00EA3970" w:rsidRPr="0054119F" w:rsidRDefault="00EA3970" w:rsidP="00EA3970">
            <w:pPr>
              <w:jc w:val="both"/>
              <w:rPr>
                <w:sz w:val="28"/>
                <w:szCs w:val="28"/>
              </w:rPr>
            </w:pPr>
          </w:p>
        </w:tc>
      </w:tr>
      <w:tr w:rsidR="00EC56EB" w:rsidRPr="0054119F">
        <w:tc>
          <w:tcPr>
            <w:tcW w:w="3601" w:type="dxa"/>
          </w:tcPr>
          <w:p w:rsidR="00532B75" w:rsidRPr="0054119F" w:rsidRDefault="00EC56EB" w:rsidP="00D308C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Основание для разработки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  <w:r w:rsidR="00FD08D6" w:rsidRPr="00541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:rsidR="002479C8" w:rsidRPr="0054119F" w:rsidRDefault="00DE4B97" w:rsidP="00D875B2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Постановление Администрации города Волгодонска от  12.09.2012 №2637  «О разработке проектов муниципальных</w:t>
            </w:r>
            <w:r w:rsidR="00D875B2">
              <w:rPr>
                <w:sz w:val="28"/>
                <w:szCs w:val="28"/>
              </w:rPr>
              <w:t xml:space="preserve"> </w:t>
            </w:r>
            <w:r w:rsidRPr="0054119F">
              <w:rPr>
                <w:sz w:val="28"/>
                <w:szCs w:val="28"/>
              </w:rPr>
              <w:t>долгосрочных целевых программ на 2013 – 2017 годы»</w:t>
            </w:r>
          </w:p>
          <w:p w:rsidR="00EA3970" w:rsidRPr="0054119F" w:rsidRDefault="00EA3970" w:rsidP="00DE4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C56EB" w:rsidRPr="0054119F">
        <w:tc>
          <w:tcPr>
            <w:tcW w:w="3601" w:type="dxa"/>
          </w:tcPr>
          <w:p w:rsidR="00EC56EB" w:rsidRDefault="00EC56EB" w:rsidP="00FD08D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Муниципальный заказчик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  <w:r w:rsidR="00FD08D6" w:rsidRPr="0054119F">
              <w:rPr>
                <w:sz w:val="28"/>
                <w:szCs w:val="28"/>
              </w:rPr>
              <w:t xml:space="preserve"> </w:t>
            </w:r>
          </w:p>
          <w:p w:rsidR="00FD08D6" w:rsidRPr="0054119F" w:rsidRDefault="00FD08D6" w:rsidP="00FD08D6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EC56EB" w:rsidRPr="0054119F" w:rsidRDefault="00EC56EB" w:rsidP="00EC56EB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Администрация города Волгодонска</w:t>
            </w:r>
          </w:p>
          <w:p w:rsidR="00EC56EB" w:rsidRPr="0054119F" w:rsidRDefault="00EC56EB" w:rsidP="00EC56EB">
            <w:pPr>
              <w:rPr>
                <w:sz w:val="28"/>
                <w:szCs w:val="28"/>
              </w:rPr>
            </w:pPr>
          </w:p>
        </w:tc>
      </w:tr>
      <w:tr w:rsidR="00EC56EB" w:rsidRPr="0054119F">
        <w:tc>
          <w:tcPr>
            <w:tcW w:w="3601" w:type="dxa"/>
          </w:tcPr>
          <w:p w:rsidR="00EC56EB" w:rsidRPr="0054119F" w:rsidRDefault="00EC56EB" w:rsidP="00D308C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Разработчик</w:t>
            </w:r>
            <w:r w:rsidR="00FD08D6">
              <w:rPr>
                <w:sz w:val="28"/>
                <w:szCs w:val="28"/>
              </w:rPr>
              <w:t xml:space="preserve">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</w:p>
        </w:tc>
        <w:tc>
          <w:tcPr>
            <w:tcW w:w="6038" w:type="dxa"/>
          </w:tcPr>
          <w:p w:rsidR="00EC56EB" w:rsidRPr="0054119F" w:rsidRDefault="00EC56EB" w:rsidP="00EC56EB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  <w:p w:rsidR="00EC56EB" w:rsidRPr="0054119F" w:rsidRDefault="00EC56EB" w:rsidP="00EC56EB">
            <w:pPr>
              <w:jc w:val="both"/>
              <w:rPr>
                <w:sz w:val="28"/>
                <w:szCs w:val="28"/>
              </w:rPr>
            </w:pPr>
          </w:p>
        </w:tc>
      </w:tr>
      <w:tr w:rsidR="00EC56EB" w:rsidRPr="0054119F">
        <w:tc>
          <w:tcPr>
            <w:tcW w:w="3601" w:type="dxa"/>
          </w:tcPr>
          <w:p w:rsidR="00EC56EB" w:rsidRPr="0054119F" w:rsidRDefault="00EC56EB" w:rsidP="00D308C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Основная цель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  <w:r w:rsidR="00FD08D6" w:rsidRPr="00541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:rsidR="00EC56EB" w:rsidRPr="0054119F" w:rsidRDefault="00DE4B97" w:rsidP="00396503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Создание благоприятных правовых и экономических условий для развития территориального общественного самоуправления (далее – ТОС) в городе Волгодонске и обеспечение широкого участия населения в решении актуальных проблем муниципального образования </w:t>
            </w:r>
            <w:r w:rsidR="00396503" w:rsidRPr="0054119F">
              <w:rPr>
                <w:sz w:val="28"/>
                <w:szCs w:val="28"/>
              </w:rPr>
              <w:t>«Город Волгодонск»</w:t>
            </w:r>
          </w:p>
          <w:p w:rsidR="00396503" w:rsidRPr="0054119F" w:rsidRDefault="00396503" w:rsidP="00396503">
            <w:pPr>
              <w:jc w:val="both"/>
              <w:rPr>
                <w:sz w:val="28"/>
                <w:szCs w:val="28"/>
              </w:rPr>
            </w:pPr>
          </w:p>
        </w:tc>
      </w:tr>
      <w:tr w:rsidR="00EC56EB" w:rsidRPr="0054119F">
        <w:trPr>
          <w:trHeight w:val="2205"/>
        </w:trPr>
        <w:tc>
          <w:tcPr>
            <w:tcW w:w="3601" w:type="dxa"/>
          </w:tcPr>
          <w:p w:rsidR="00EC56EB" w:rsidRPr="0054119F" w:rsidRDefault="00EC56EB" w:rsidP="00D308C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lastRenderedPageBreak/>
              <w:t xml:space="preserve">Основные задачи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  <w:r w:rsidR="00FD08D6" w:rsidRPr="00541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:rsidR="00AB4255" w:rsidRPr="003508FF" w:rsidRDefault="00AB4255" w:rsidP="00AB4255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3508FF">
              <w:rPr>
                <w:color w:val="000000"/>
              </w:rPr>
              <w:t xml:space="preserve">создание организационной основы деятельности ТОС и </w:t>
            </w:r>
            <w:r w:rsidR="00681147">
              <w:rPr>
                <w:color w:val="000000"/>
              </w:rPr>
              <w:t>развитие</w:t>
            </w:r>
            <w:r w:rsidRPr="003508FF">
              <w:rPr>
                <w:color w:val="000000"/>
              </w:rPr>
              <w:t xml:space="preserve"> нормативной правовой базы, регламентирующей деятельность ТОС</w:t>
            </w:r>
            <w:r>
              <w:rPr>
                <w:color w:val="000000"/>
              </w:rPr>
              <w:t>;</w:t>
            </w:r>
          </w:p>
          <w:p w:rsidR="00AB4255" w:rsidRDefault="00AB4255" w:rsidP="00AB4255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8A7279">
              <w:rPr>
                <w:color w:val="000000"/>
              </w:rPr>
              <w:t>привлечение населения к деятельности ТОС посредством повышени</w:t>
            </w:r>
            <w:r w:rsidR="00A60FDB">
              <w:rPr>
                <w:color w:val="000000"/>
              </w:rPr>
              <w:t>я</w:t>
            </w:r>
            <w:r w:rsidRPr="008A7279">
              <w:rPr>
                <w:color w:val="000000"/>
              </w:rPr>
              <w:t xml:space="preserve"> правовой культуры жителей города Волгодонска </w:t>
            </w:r>
            <w:r>
              <w:rPr>
                <w:color w:val="000000"/>
              </w:rPr>
              <w:t>в вопросах деятельности ТОС;</w:t>
            </w:r>
          </w:p>
          <w:p w:rsidR="00AB4255" w:rsidRPr="00AB615D" w:rsidRDefault="00AB4255" w:rsidP="00AB4255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AB615D">
              <w:rPr>
                <w:color w:val="000000"/>
              </w:rPr>
              <w:t xml:space="preserve">обеспечение информационной поддержки </w:t>
            </w:r>
            <w:r w:rsidRPr="00AB615D">
              <w:rPr>
                <w:bCs/>
                <w:color w:val="000000"/>
              </w:rPr>
              <w:t>г</w:t>
            </w:r>
            <w:r w:rsidRPr="0054119F">
              <w:t>ородско</w:t>
            </w:r>
            <w:r>
              <w:t>го</w:t>
            </w:r>
            <w:r w:rsidRPr="0054119F">
              <w:t xml:space="preserve"> конкурс</w:t>
            </w:r>
            <w:r>
              <w:t>а</w:t>
            </w:r>
            <w:r w:rsidRPr="0054119F">
              <w:t xml:space="preserve"> «Лучший дом, двор, подъезд»</w:t>
            </w:r>
            <w:r>
              <w:t xml:space="preserve"> и проведение консультаций </w:t>
            </w:r>
            <w:r w:rsidR="00A60FDB">
              <w:t>для</w:t>
            </w:r>
            <w:r>
              <w:t xml:space="preserve"> </w:t>
            </w:r>
            <w:r w:rsidR="00A60FDB">
              <w:t xml:space="preserve">инициативных </w:t>
            </w:r>
            <w:r>
              <w:t>жител</w:t>
            </w:r>
            <w:r w:rsidR="00A60FDB">
              <w:t>ей</w:t>
            </w:r>
            <w:r>
              <w:t xml:space="preserve"> города по вопросу участия в конкурсе;</w:t>
            </w:r>
          </w:p>
          <w:p w:rsidR="00EC56EB" w:rsidRPr="00AB4255" w:rsidRDefault="00AB4255" w:rsidP="00AB4255">
            <w:pPr>
              <w:pStyle w:val="a7"/>
              <w:numPr>
                <w:ilvl w:val="0"/>
                <w:numId w:val="19"/>
              </w:numPr>
              <w:jc w:val="both"/>
            </w:pPr>
            <w:r w:rsidRPr="003508FF">
              <w:rPr>
                <w:color w:val="000000"/>
              </w:rPr>
              <w:t>обеспечение информационно-ме</w:t>
            </w:r>
            <w:r>
              <w:rPr>
                <w:color w:val="000000"/>
              </w:rPr>
              <w:t>тодической поддержки работы ТОС.</w:t>
            </w:r>
          </w:p>
          <w:p w:rsidR="00AB4255" w:rsidRPr="0054119F" w:rsidRDefault="00AB4255" w:rsidP="00AB4255">
            <w:pPr>
              <w:pStyle w:val="a7"/>
              <w:ind w:left="360"/>
              <w:jc w:val="both"/>
            </w:pPr>
          </w:p>
        </w:tc>
      </w:tr>
      <w:tr w:rsidR="00EC56EB" w:rsidRPr="0054119F">
        <w:trPr>
          <w:trHeight w:val="1022"/>
        </w:trPr>
        <w:tc>
          <w:tcPr>
            <w:tcW w:w="3601" w:type="dxa"/>
          </w:tcPr>
          <w:p w:rsidR="00EC56EB" w:rsidRDefault="00EC56EB" w:rsidP="00FD08D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Сроки реализации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  <w:r w:rsidR="00FD08D6" w:rsidRPr="0054119F">
              <w:rPr>
                <w:sz w:val="28"/>
                <w:szCs w:val="28"/>
              </w:rPr>
              <w:t xml:space="preserve"> </w:t>
            </w:r>
          </w:p>
          <w:p w:rsidR="00FD08D6" w:rsidRPr="0054119F" w:rsidRDefault="00FD08D6" w:rsidP="00FD08D6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EC56EB" w:rsidRPr="0054119F" w:rsidRDefault="00F20EDA" w:rsidP="00663ED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201</w:t>
            </w:r>
            <w:r w:rsidR="00DE4B97" w:rsidRPr="0054119F">
              <w:rPr>
                <w:sz w:val="28"/>
                <w:szCs w:val="28"/>
              </w:rPr>
              <w:t>3 – 2017</w:t>
            </w:r>
            <w:r w:rsidR="00663ED6">
              <w:rPr>
                <w:sz w:val="28"/>
                <w:szCs w:val="28"/>
              </w:rPr>
              <w:t xml:space="preserve"> годы</w:t>
            </w:r>
          </w:p>
        </w:tc>
      </w:tr>
      <w:tr w:rsidR="00EC56EB" w:rsidRPr="0054119F">
        <w:trPr>
          <w:trHeight w:val="698"/>
        </w:trPr>
        <w:tc>
          <w:tcPr>
            <w:tcW w:w="3601" w:type="dxa"/>
          </w:tcPr>
          <w:p w:rsidR="00663ED6" w:rsidRPr="00A55B2D" w:rsidRDefault="00663ED6" w:rsidP="00663ED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</w:t>
            </w:r>
            <w:r w:rsidR="00D30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55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рограммы, перечень подпрограмм,</w:t>
            </w:r>
          </w:p>
          <w:p w:rsidR="00663ED6" w:rsidRPr="00A55B2D" w:rsidRDefault="00663ED6" w:rsidP="00663ED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 направлений и мероприятий</w:t>
            </w:r>
          </w:p>
          <w:p w:rsidR="00EC56EB" w:rsidRPr="0054119F" w:rsidRDefault="00EC56EB" w:rsidP="00FD08D6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EC56EB" w:rsidRPr="0054119F" w:rsidRDefault="00EC56EB" w:rsidP="00D304B5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Программа состоит из следующих разделов:</w:t>
            </w:r>
          </w:p>
          <w:p w:rsidR="00EC56EB" w:rsidRPr="0054119F" w:rsidRDefault="00EC56EB" w:rsidP="00D304B5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Паспорт Программы</w:t>
            </w:r>
            <w:r w:rsidR="00D304B5">
              <w:rPr>
                <w:sz w:val="28"/>
                <w:szCs w:val="28"/>
              </w:rPr>
              <w:t>.</w:t>
            </w:r>
          </w:p>
          <w:p w:rsidR="00EC56EB" w:rsidRPr="0054119F" w:rsidRDefault="000F41C5" w:rsidP="00EC56E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19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47D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C56EB" w:rsidRPr="005411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01FD" w:rsidRPr="0054119F"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  <w:r w:rsidR="00D30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EB" w:rsidRPr="0054119F" w:rsidRDefault="00EC56EB" w:rsidP="00EC56EB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Раздел </w:t>
            </w:r>
            <w:r w:rsidR="00147D60">
              <w:rPr>
                <w:sz w:val="28"/>
                <w:szCs w:val="28"/>
              </w:rPr>
              <w:t>2</w:t>
            </w:r>
            <w:r w:rsidRPr="0054119F">
              <w:rPr>
                <w:sz w:val="28"/>
                <w:szCs w:val="28"/>
              </w:rPr>
              <w:t xml:space="preserve">. </w:t>
            </w:r>
            <w:r w:rsidR="00EA01FD" w:rsidRPr="0054119F">
              <w:rPr>
                <w:sz w:val="28"/>
                <w:szCs w:val="28"/>
              </w:rPr>
              <w:t xml:space="preserve">Основные цели и задачи, сроки и этапы реализации </w:t>
            </w:r>
            <w:r w:rsidR="000F41C5" w:rsidRPr="0054119F">
              <w:rPr>
                <w:sz w:val="28"/>
                <w:szCs w:val="28"/>
              </w:rPr>
              <w:t>П</w:t>
            </w:r>
            <w:r w:rsidR="00EA01FD" w:rsidRPr="0054119F">
              <w:rPr>
                <w:sz w:val="28"/>
                <w:szCs w:val="28"/>
              </w:rPr>
              <w:t>рограммы, целевые показатели</w:t>
            </w:r>
            <w:r w:rsidR="00D304B5">
              <w:rPr>
                <w:sz w:val="28"/>
                <w:szCs w:val="28"/>
              </w:rPr>
              <w:t>.</w:t>
            </w:r>
          </w:p>
          <w:p w:rsidR="00B74DD2" w:rsidRPr="0054119F" w:rsidRDefault="00EC56EB" w:rsidP="00D304B5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Раздел </w:t>
            </w:r>
            <w:r w:rsidR="00147D60">
              <w:rPr>
                <w:sz w:val="28"/>
                <w:szCs w:val="28"/>
              </w:rPr>
              <w:t>3</w:t>
            </w:r>
            <w:r w:rsidR="000F41C5" w:rsidRPr="0054119F">
              <w:rPr>
                <w:sz w:val="28"/>
                <w:szCs w:val="28"/>
              </w:rPr>
              <w:t xml:space="preserve">. </w:t>
            </w:r>
            <w:r w:rsidR="00EA01FD" w:rsidRPr="0054119F">
              <w:rPr>
                <w:sz w:val="28"/>
                <w:szCs w:val="28"/>
              </w:rPr>
              <w:t xml:space="preserve">Система программных мероприятий, в том числе ресурсное обеспечение </w:t>
            </w:r>
            <w:r w:rsidR="000F41C5" w:rsidRPr="0054119F">
              <w:rPr>
                <w:sz w:val="28"/>
                <w:szCs w:val="28"/>
              </w:rPr>
              <w:t>Программы</w:t>
            </w:r>
            <w:r w:rsidR="00EA01FD" w:rsidRPr="0054119F">
              <w:rPr>
                <w:sz w:val="28"/>
                <w:szCs w:val="28"/>
              </w:rPr>
              <w:t>, с перечнем мероприятий с разбивкой по годам, источникам и направлениям финансирования</w:t>
            </w:r>
            <w:r w:rsidR="00D304B5">
              <w:rPr>
                <w:sz w:val="28"/>
                <w:szCs w:val="28"/>
              </w:rPr>
              <w:t>.</w:t>
            </w:r>
          </w:p>
          <w:p w:rsidR="00EA01FD" w:rsidRPr="0054119F" w:rsidRDefault="00EC56EB" w:rsidP="00D304B5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54119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147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11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01FD" w:rsidRPr="0054119F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  <w:r w:rsidR="00D304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0F41C5" w:rsidRPr="0054119F" w:rsidRDefault="00EC56EB" w:rsidP="00EC56EB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Раздел </w:t>
            </w:r>
            <w:r w:rsidR="00147D60">
              <w:rPr>
                <w:sz w:val="28"/>
                <w:szCs w:val="28"/>
              </w:rPr>
              <w:t>5</w:t>
            </w:r>
            <w:r w:rsidRPr="0054119F">
              <w:rPr>
                <w:sz w:val="28"/>
                <w:szCs w:val="28"/>
              </w:rPr>
              <w:t xml:space="preserve">. </w:t>
            </w:r>
            <w:r w:rsidR="000F41C5" w:rsidRPr="0054119F">
              <w:rPr>
                <w:sz w:val="28"/>
                <w:szCs w:val="28"/>
              </w:rPr>
              <w:t>М</w:t>
            </w:r>
            <w:r w:rsidR="00EA01FD" w:rsidRPr="0054119F">
              <w:rPr>
                <w:sz w:val="28"/>
                <w:szCs w:val="28"/>
              </w:rPr>
              <w:t xml:space="preserve">еханизм реализации </w:t>
            </w:r>
            <w:r w:rsidR="000F41C5" w:rsidRPr="0054119F">
              <w:rPr>
                <w:sz w:val="28"/>
                <w:szCs w:val="28"/>
              </w:rPr>
              <w:t>П</w:t>
            </w:r>
            <w:r w:rsidR="00EA01FD" w:rsidRPr="0054119F">
              <w:rPr>
                <w:sz w:val="28"/>
                <w:szCs w:val="28"/>
              </w:rPr>
              <w:t>рограммы, организаци</w:t>
            </w:r>
            <w:r w:rsidR="00D304B5">
              <w:rPr>
                <w:sz w:val="28"/>
                <w:szCs w:val="28"/>
              </w:rPr>
              <w:t>я</w:t>
            </w:r>
            <w:r w:rsidR="00EA01FD" w:rsidRPr="0054119F">
              <w:rPr>
                <w:sz w:val="28"/>
                <w:szCs w:val="28"/>
              </w:rPr>
              <w:t xml:space="preserve"> управления и контроль за ходом ее реализации</w:t>
            </w:r>
            <w:r w:rsidR="00D304B5">
              <w:rPr>
                <w:sz w:val="28"/>
                <w:szCs w:val="28"/>
              </w:rPr>
              <w:t>.</w:t>
            </w:r>
          </w:p>
          <w:p w:rsidR="00295C57" w:rsidRDefault="00EC56EB" w:rsidP="0054119F">
            <w:pPr>
              <w:jc w:val="both"/>
              <w:outlineLvl w:val="3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Раздел </w:t>
            </w:r>
            <w:r w:rsidR="00147D60">
              <w:rPr>
                <w:sz w:val="28"/>
                <w:szCs w:val="28"/>
              </w:rPr>
              <w:t>6</w:t>
            </w:r>
            <w:r w:rsidRPr="0054119F">
              <w:rPr>
                <w:sz w:val="28"/>
                <w:szCs w:val="28"/>
              </w:rPr>
              <w:t>.</w:t>
            </w:r>
            <w:r w:rsidRPr="0054119F">
              <w:rPr>
                <w:bCs/>
                <w:sz w:val="28"/>
                <w:szCs w:val="28"/>
              </w:rPr>
              <w:t xml:space="preserve"> </w:t>
            </w:r>
            <w:r w:rsidR="000F41C5" w:rsidRPr="0054119F">
              <w:rPr>
                <w:sz w:val="28"/>
                <w:szCs w:val="28"/>
              </w:rPr>
              <w:t xml:space="preserve">Оценка </w:t>
            </w:r>
            <w:r w:rsidR="0054119F">
              <w:rPr>
                <w:sz w:val="28"/>
                <w:szCs w:val="28"/>
              </w:rPr>
              <w:t>эффективности реализации Программы</w:t>
            </w:r>
            <w:r w:rsidR="00D304B5">
              <w:rPr>
                <w:sz w:val="28"/>
                <w:szCs w:val="28"/>
              </w:rPr>
              <w:t>.</w:t>
            </w:r>
          </w:p>
          <w:p w:rsidR="00B96F2B" w:rsidRDefault="00B96F2B" w:rsidP="00B96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 w:rsidRPr="0054119F">
              <w:rPr>
                <w:sz w:val="28"/>
                <w:szCs w:val="28"/>
              </w:rPr>
              <w:t xml:space="preserve">Система программных мероприятий </w:t>
            </w:r>
            <w:r>
              <w:rPr>
                <w:sz w:val="28"/>
                <w:szCs w:val="28"/>
              </w:rPr>
              <w:t>на 2013 – 2017 годы.</w:t>
            </w:r>
          </w:p>
          <w:p w:rsidR="00295C57" w:rsidRDefault="00B96F2B" w:rsidP="00B96F2B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="00295C57">
              <w:rPr>
                <w:sz w:val="28"/>
                <w:szCs w:val="28"/>
              </w:rPr>
              <w:t xml:space="preserve">Методика </w:t>
            </w:r>
            <w:r w:rsidR="001768DE">
              <w:rPr>
                <w:sz w:val="28"/>
                <w:szCs w:val="28"/>
              </w:rPr>
              <w:t>оценки эффективности реализации Программы</w:t>
            </w:r>
            <w:r w:rsidR="00295C57">
              <w:rPr>
                <w:sz w:val="28"/>
                <w:szCs w:val="28"/>
              </w:rPr>
              <w:t>.</w:t>
            </w:r>
          </w:p>
          <w:p w:rsidR="00147D60" w:rsidRDefault="00295C57" w:rsidP="00294C8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подпрограмм.</w:t>
            </w:r>
          </w:p>
          <w:p w:rsidR="00294C82" w:rsidRPr="0054119F" w:rsidRDefault="00294C82" w:rsidP="00294C82">
            <w:pPr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B74DD2" w:rsidRPr="0054119F">
        <w:trPr>
          <w:trHeight w:val="845"/>
        </w:trPr>
        <w:tc>
          <w:tcPr>
            <w:tcW w:w="3601" w:type="dxa"/>
          </w:tcPr>
          <w:p w:rsidR="00B74DD2" w:rsidRPr="0054119F" w:rsidRDefault="00694333" w:rsidP="00D308C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lastRenderedPageBreak/>
              <w:t xml:space="preserve">Исполнители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  <w:r w:rsidR="00FD08D6" w:rsidRPr="00541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:rsidR="00A60FDB" w:rsidRDefault="00A60FDB" w:rsidP="00B96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4333" w:rsidRPr="0054119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 города Волгодонска;</w:t>
            </w:r>
          </w:p>
          <w:p w:rsidR="00B74DD2" w:rsidRDefault="00A60FDB" w:rsidP="00B96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04B5">
              <w:rPr>
                <w:sz w:val="28"/>
                <w:szCs w:val="28"/>
              </w:rPr>
              <w:t xml:space="preserve"> </w:t>
            </w:r>
            <w:r w:rsidR="00694333" w:rsidRPr="0054119F">
              <w:rPr>
                <w:sz w:val="28"/>
                <w:szCs w:val="28"/>
              </w:rPr>
              <w:t>Волгодонская городская Дума</w:t>
            </w:r>
            <w:r w:rsidR="00D304B5">
              <w:rPr>
                <w:sz w:val="28"/>
                <w:szCs w:val="28"/>
              </w:rPr>
              <w:t>.</w:t>
            </w:r>
          </w:p>
          <w:p w:rsidR="00294C82" w:rsidRPr="0054119F" w:rsidRDefault="00294C82" w:rsidP="00B96F2B">
            <w:pPr>
              <w:jc w:val="both"/>
              <w:rPr>
                <w:sz w:val="28"/>
                <w:szCs w:val="28"/>
              </w:rPr>
            </w:pPr>
          </w:p>
        </w:tc>
      </w:tr>
      <w:tr w:rsidR="00FD08D6" w:rsidRPr="0054119F">
        <w:trPr>
          <w:trHeight w:val="736"/>
        </w:trPr>
        <w:tc>
          <w:tcPr>
            <w:tcW w:w="3601" w:type="dxa"/>
          </w:tcPr>
          <w:p w:rsidR="00FD08D6" w:rsidRPr="0054119F" w:rsidRDefault="00FD08D6" w:rsidP="00D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D308C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38" w:type="dxa"/>
          </w:tcPr>
          <w:p w:rsidR="00FD08D6" w:rsidRPr="0054119F" w:rsidRDefault="00896E71" w:rsidP="00896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 Волгодонска.</w:t>
            </w:r>
          </w:p>
        </w:tc>
      </w:tr>
      <w:tr w:rsidR="00EC56EB" w:rsidRPr="0054119F">
        <w:trPr>
          <w:trHeight w:val="4390"/>
        </w:trPr>
        <w:tc>
          <w:tcPr>
            <w:tcW w:w="3601" w:type="dxa"/>
          </w:tcPr>
          <w:p w:rsidR="00EC56EB" w:rsidRPr="0054119F" w:rsidRDefault="00694333" w:rsidP="00D308C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Источники и объемы финансирования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  <w:r w:rsidR="00FD08D6" w:rsidRPr="00541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:rsidR="00396503" w:rsidRPr="0054119F" w:rsidRDefault="00694333" w:rsidP="00396503">
            <w:pPr>
              <w:jc w:val="both"/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Финансирование Программы осуществляется за счет средств местного бюджета. Объем финансирования Программы составляет </w:t>
            </w:r>
            <w:r w:rsidR="00396503" w:rsidRPr="0054119F">
              <w:rPr>
                <w:sz w:val="28"/>
                <w:szCs w:val="28"/>
              </w:rPr>
              <w:t>1</w:t>
            </w:r>
            <w:r w:rsidR="008F74DC">
              <w:rPr>
                <w:sz w:val="28"/>
                <w:szCs w:val="28"/>
              </w:rPr>
              <w:t>575</w:t>
            </w:r>
            <w:r w:rsidR="00396503" w:rsidRPr="0054119F">
              <w:rPr>
                <w:sz w:val="28"/>
                <w:szCs w:val="28"/>
              </w:rPr>
              <w:t xml:space="preserve">,0 тыс. рублей, в том числе: </w:t>
            </w:r>
          </w:p>
          <w:p w:rsidR="00396503" w:rsidRPr="0054119F" w:rsidRDefault="00214097" w:rsidP="0039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2013 году – </w:t>
            </w:r>
            <w:r w:rsidR="00B96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</w:t>
            </w:r>
            <w:r w:rsidR="00396503" w:rsidRPr="0054119F">
              <w:rPr>
                <w:sz w:val="28"/>
                <w:szCs w:val="28"/>
              </w:rPr>
              <w:t xml:space="preserve">,0 тыс. рублей; </w:t>
            </w:r>
          </w:p>
          <w:p w:rsidR="00396503" w:rsidRPr="0054119F" w:rsidRDefault="00396503" w:rsidP="00396503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>в 2014</w:t>
            </w:r>
            <w:r w:rsidR="00214097">
              <w:rPr>
                <w:sz w:val="28"/>
                <w:szCs w:val="28"/>
              </w:rPr>
              <w:t xml:space="preserve"> году – </w:t>
            </w:r>
            <w:r w:rsidR="00B96F2B">
              <w:rPr>
                <w:sz w:val="28"/>
                <w:szCs w:val="28"/>
              </w:rPr>
              <w:t xml:space="preserve"> </w:t>
            </w:r>
            <w:r w:rsidR="00214097">
              <w:rPr>
                <w:sz w:val="28"/>
                <w:szCs w:val="28"/>
              </w:rPr>
              <w:t>315</w:t>
            </w:r>
            <w:r w:rsidRPr="0054119F">
              <w:rPr>
                <w:sz w:val="28"/>
                <w:szCs w:val="28"/>
              </w:rPr>
              <w:t>,0 тыс. рублей;</w:t>
            </w:r>
          </w:p>
          <w:p w:rsidR="00396503" w:rsidRPr="0054119F" w:rsidRDefault="00B96F2B" w:rsidP="0039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</w:t>
            </w:r>
            <w:r w:rsidR="0021409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214097">
              <w:rPr>
                <w:sz w:val="28"/>
                <w:szCs w:val="28"/>
              </w:rPr>
              <w:t>315</w:t>
            </w:r>
            <w:r w:rsidR="00396503" w:rsidRPr="0054119F">
              <w:rPr>
                <w:sz w:val="28"/>
                <w:szCs w:val="28"/>
              </w:rPr>
              <w:t>,0 тыс. рублей;</w:t>
            </w:r>
          </w:p>
          <w:p w:rsidR="00396503" w:rsidRPr="0054119F" w:rsidRDefault="00214097" w:rsidP="0039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B96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</w:t>
            </w:r>
            <w:r w:rsidR="00396503" w:rsidRPr="0054119F">
              <w:rPr>
                <w:sz w:val="28"/>
                <w:szCs w:val="28"/>
              </w:rPr>
              <w:t>,0 тыс. рублей;</w:t>
            </w:r>
          </w:p>
          <w:p w:rsidR="00396503" w:rsidRPr="0054119F" w:rsidRDefault="00214097" w:rsidP="0039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</w:t>
            </w:r>
            <w:r w:rsidR="00B96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</w:t>
            </w:r>
            <w:r w:rsidR="00396503" w:rsidRPr="0054119F">
              <w:rPr>
                <w:sz w:val="28"/>
                <w:szCs w:val="28"/>
              </w:rPr>
              <w:t>,0 тыс. рублей.</w:t>
            </w:r>
          </w:p>
          <w:p w:rsidR="00D875B2" w:rsidRPr="0054119F" w:rsidRDefault="00295C57" w:rsidP="00B96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</w:tc>
      </w:tr>
      <w:tr w:rsidR="00EC56EB" w:rsidRPr="0054119F">
        <w:tc>
          <w:tcPr>
            <w:tcW w:w="3601" w:type="dxa"/>
          </w:tcPr>
          <w:p w:rsidR="005B6F34" w:rsidRDefault="00694333" w:rsidP="00FD08D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D308C6">
              <w:rPr>
                <w:sz w:val="28"/>
                <w:szCs w:val="28"/>
              </w:rPr>
              <w:t>П</w:t>
            </w:r>
            <w:r w:rsidR="00FD08D6">
              <w:rPr>
                <w:sz w:val="28"/>
                <w:szCs w:val="28"/>
              </w:rPr>
              <w:t>рограммы</w:t>
            </w:r>
          </w:p>
          <w:p w:rsidR="00EC56EB" w:rsidRPr="0054119F" w:rsidRDefault="00FD08D6" w:rsidP="00FD08D6">
            <w:pPr>
              <w:rPr>
                <w:sz w:val="28"/>
                <w:szCs w:val="28"/>
              </w:rPr>
            </w:pPr>
            <w:r w:rsidRPr="00541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</w:tcPr>
          <w:p w:rsidR="005B6F34" w:rsidRDefault="00D875B2" w:rsidP="00A60FDB">
            <w:pPr>
              <w:jc w:val="both"/>
              <w:rPr>
                <w:color w:val="000000"/>
                <w:sz w:val="28"/>
                <w:szCs w:val="28"/>
              </w:rPr>
            </w:pPr>
            <w:r w:rsidRPr="00AB4255">
              <w:rPr>
                <w:bCs/>
                <w:color w:val="000000"/>
                <w:sz w:val="28"/>
                <w:szCs w:val="28"/>
              </w:rPr>
              <w:t>По итогам реализации Программы к концу 2017 года к</w:t>
            </w:r>
            <w:r w:rsidR="005B6F34" w:rsidRPr="00AB4255">
              <w:rPr>
                <w:bCs/>
                <w:color w:val="000000"/>
                <w:sz w:val="28"/>
                <w:szCs w:val="28"/>
              </w:rPr>
              <w:t>оличество организаций ТОС, действующих на территории г.Волгодонска</w:t>
            </w:r>
            <w:r w:rsidR="00A60FDB">
              <w:rPr>
                <w:bCs/>
                <w:color w:val="000000"/>
                <w:sz w:val="28"/>
                <w:szCs w:val="28"/>
              </w:rPr>
              <w:t>,</w:t>
            </w:r>
            <w:r w:rsidRPr="00AB4255">
              <w:rPr>
                <w:bCs/>
                <w:color w:val="000000"/>
                <w:sz w:val="28"/>
                <w:szCs w:val="28"/>
              </w:rPr>
              <w:t xml:space="preserve"> составит </w:t>
            </w:r>
            <w:r w:rsidR="005B6F34" w:rsidRPr="00AB4255">
              <w:rPr>
                <w:bCs/>
                <w:color w:val="000000"/>
                <w:sz w:val="28"/>
                <w:szCs w:val="28"/>
              </w:rPr>
              <w:t>15</w:t>
            </w:r>
            <w:r w:rsidRPr="00AB4255">
              <w:rPr>
                <w:bCs/>
                <w:color w:val="000000"/>
                <w:sz w:val="28"/>
                <w:szCs w:val="28"/>
              </w:rPr>
              <w:t xml:space="preserve"> единиц. </w:t>
            </w:r>
            <w:r w:rsidR="005B6F34" w:rsidRPr="00AB4255">
              <w:rPr>
                <w:bCs/>
                <w:color w:val="000000"/>
                <w:sz w:val="28"/>
                <w:szCs w:val="28"/>
              </w:rPr>
              <w:t>Доля населения¸ охваченного ТОС</w:t>
            </w:r>
            <w:r w:rsidR="00AB4255" w:rsidRPr="00AB4255">
              <w:rPr>
                <w:bCs/>
                <w:color w:val="000000"/>
                <w:sz w:val="28"/>
                <w:szCs w:val="28"/>
              </w:rPr>
              <w:t>,</w:t>
            </w:r>
            <w:r w:rsidR="005B6F34" w:rsidRPr="00AB42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B4255">
              <w:rPr>
                <w:bCs/>
                <w:color w:val="000000"/>
                <w:sz w:val="28"/>
                <w:szCs w:val="28"/>
              </w:rPr>
              <w:t xml:space="preserve"> достигнет показателя </w:t>
            </w:r>
            <w:r w:rsidR="00AB4255" w:rsidRPr="00AB4255">
              <w:rPr>
                <w:bCs/>
                <w:color w:val="000000"/>
                <w:sz w:val="28"/>
                <w:szCs w:val="28"/>
              </w:rPr>
              <w:t>4</w:t>
            </w:r>
            <w:r w:rsidR="005B6F34" w:rsidRPr="00AB4255">
              <w:rPr>
                <w:bCs/>
                <w:color w:val="000000"/>
                <w:sz w:val="28"/>
                <w:szCs w:val="28"/>
              </w:rPr>
              <w:t>%</w:t>
            </w:r>
            <w:r w:rsidRPr="00AB4255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B4255" w:rsidRPr="00AB4255">
              <w:rPr>
                <w:bCs/>
                <w:color w:val="000000"/>
                <w:sz w:val="28"/>
                <w:szCs w:val="28"/>
              </w:rPr>
              <w:t>Доля населения, охваченная в рамках проведения г</w:t>
            </w:r>
            <w:r w:rsidR="00AB4255" w:rsidRPr="00AB4255">
              <w:rPr>
                <w:sz w:val="28"/>
                <w:szCs w:val="28"/>
              </w:rPr>
              <w:t>ородского конкурса «Лучший дом, двор, подъезд»,</w:t>
            </w:r>
            <w:r w:rsidR="00AB4255" w:rsidRPr="00AB4255">
              <w:rPr>
                <w:bCs/>
                <w:color w:val="000000"/>
                <w:sz w:val="28"/>
                <w:szCs w:val="28"/>
              </w:rPr>
              <w:t xml:space="preserve"> достигнет показателя 3%. </w:t>
            </w:r>
            <w:r w:rsidRPr="00AB4255">
              <w:rPr>
                <w:color w:val="000000"/>
                <w:sz w:val="28"/>
                <w:szCs w:val="28"/>
              </w:rPr>
              <w:t xml:space="preserve">Отделом по организационной работе и взаимодействию с общественными организациями Администрации города Волгодонска в рамках сопровождения реализации Программы будет разработано </w:t>
            </w:r>
            <w:r w:rsidR="00AB4255" w:rsidRPr="00AB4255">
              <w:rPr>
                <w:color w:val="000000"/>
                <w:sz w:val="28"/>
                <w:szCs w:val="28"/>
              </w:rPr>
              <w:t>35</w:t>
            </w:r>
            <w:r w:rsidRPr="00AB4255">
              <w:rPr>
                <w:color w:val="000000"/>
                <w:sz w:val="28"/>
                <w:szCs w:val="28"/>
              </w:rPr>
              <w:t xml:space="preserve"> методических материалов для инициативных граждан по вопросам учреждения и осуществления ТОС. </w:t>
            </w:r>
          </w:p>
          <w:p w:rsidR="00A60FDB" w:rsidRPr="0054119F" w:rsidRDefault="00A60FDB" w:rsidP="00A60FDB">
            <w:pPr>
              <w:jc w:val="both"/>
              <w:rPr>
                <w:sz w:val="28"/>
                <w:szCs w:val="28"/>
              </w:rPr>
            </w:pPr>
          </w:p>
        </w:tc>
      </w:tr>
      <w:tr w:rsidR="00EC56EB" w:rsidRPr="0054119F">
        <w:tc>
          <w:tcPr>
            <w:tcW w:w="3601" w:type="dxa"/>
          </w:tcPr>
          <w:p w:rsidR="00EC56EB" w:rsidRPr="00FD08D6" w:rsidRDefault="00EC56EB" w:rsidP="00D308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 w:rsidR="00D308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8D6" w:rsidRPr="00FD08D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038" w:type="dxa"/>
          </w:tcPr>
          <w:p w:rsidR="00294C82" w:rsidRDefault="00294C82" w:rsidP="00B96F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EC56EB" w:rsidRPr="00B96F2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города Волгодонска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294C82" w:rsidRDefault="00294C82" w:rsidP="00B96F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47D60" w:rsidRPr="00B96F2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Контрольно-счё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тная палата города Волгодонска;</w:t>
            </w:r>
          </w:p>
          <w:p w:rsidR="00EC56EB" w:rsidRDefault="00294C82" w:rsidP="00B96F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D0E7C" w:rsidRPr="00B96F2B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Финансовое управление города Волгодонска</w:t>
            </w:r>
            <w:r w:rsidR="00D304B5" w:rsidRPr="00B96F2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94C82" w:rsidRPr="00B96F2B" w:rsidRDefault="00294C82" w:rsidP="00B96F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4C82" w:rsidRDefault="00294C82" w:rsidP="004154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8FD" w:rsidRPr="0054119F" w:rsidRDefault="00BE08FD" w:rsidP="004154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11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47D60">
        <w:rPr>
          <w:rFonts w:ascii="Times New Roman" w:hAnsi="Times New Roman" w:cs="Times New Roman"/>
          <w:b/>
          <w:sz w:val="28"/>
          <w:szCs w:val="28"/>
        </w:rPr>
        <w:t>1</w:t>
      </w:r>
      <w:r w:rsidRPr="0054119F">
        <w:rPr>
          <w:rFonts w:ascii="Times New Roman" w:hAnsi="Times New Roman" w:cs="Times New Roman"/>
          <w:b/>
          <w:sz w:val="28"/>
          <w:szCs w:val="28"/>
        </w:rPr>
        <w:t>.</w:t>
      </w:r>
    </w:p>
    <w:p w:rsidR="0080100D" w:rsidRPr="0054119F" w:rsidRDefault="000F41C5" w:rsidP="0080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9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15EE8" w:rsidRPr="0054119F" w:rsidRDefault="00415EE8" w:rsidP="0080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503" w:rsidRPr="0054119F" w:rsidRDefault="00396503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ТОС следует рассматривать как первичную, наиболее простую, близкую и понятную для населения форму решения вопросов местного значения.</w:t>
      </w:r>
    </w:p>
    <w:p w:rsidR="00396503" w:rsidRPr="0054119F" w:rsidRDefault="00396503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Одной из ключевых проблем функционирования системы исполнительной власти в Российской Федерации названа информационная закрытость органов исполнительной власти и органов местного самоуправления, а также отсутствие обратной связи с гражданами и организациями гражданского общества. Указанная проблема может быть решена, в том числе через деятельность ТОС, прежде всего, посредством развития механизмов публичного обсуждения общественно значимых решений. В настоящее время консультации с представителями гражданского общества до принятия решений органами местного самоуправления носят фрагментарный, а не системный характер.</w:t>
      </w:r>
    </w:p>
    <w:p w:rsidR="00396503" w:rsidRPr="0054119F" w:rsidRDefault="00396503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Правительство Российской Федерации считает необходимым создать действенные каналы влияния гражданского общества (граждан, организаций, делового сообщества) на подготовку и принятие затрагивающих их пра</w:t>
      </w:r>
      <w:r w:rsidR="00412EA9">
        <w:rPr>
          <w:sz w:val="28"/>
          <w:szCs w:val="28"/>
        </w:rPr>
        <w:t xml:space="preserve">ва и законные интересы решений. </w:t>
      </w:r>
      <w:r w:rsidRPr="0054119F">
        <w:rPr>
          <w:sz w:val="28"/>
          <w:szCs w:val="28"/>
        </w:rPr>
        <w:t>Такими каналами могут быть:</w:t>
      </w:r>
      <w:r w:rsidR="00412EA9">
        <w:rPr>
          <w:sz w:val="28"/>
          <w:szCs w:val="28"/>
        </w:rPr>
        <w:t xml:space="preserve"> </w:t>
      </w:r>
      <w:r w:rsidRPr="0054119F">
        <w:rPr>
          <w:sz w:val="28"/>
          <w:szCs w:val="28"/>
        </w:rPr>
        <w:t xml:space="preserve">публичные обсуждения, включение представителей гражданского общества в различные структуры по подготовке </w:t>
      </w:r>
      <w:r w:rsidR="00412EA9">
        <w:rPr>
          <w:sz w:val="28"/>
          <w:szCs w:val="28"/>
        </w:rPr>
        <w:t xml:space="preserve">муниципальных нормативных правовых актов, </w:t>
      </w:r>
      <w:r w:rsidRPr="0054119F">
        <w:rPr>
          <w:sz w:val="28"/>
          <w:szCs w:val="28"/>
        </w:rPr>
        <w:t xml:space="preserve">затрагивающих права и законные интересы граждан и организаций, </w:t>
      </w:r>
      <w:r w:rsidR="00412EA9">
        <w:rPr>
          <w:sz w:val="28"/>
          <w:szCs w:val="28"/>
        </w:rPr>
        <w:t xml:space="preserve">проведение </w:t>
      </w:r>
      <w:r w:rsidRPr="0054119F">
        <w:rPr>
          <w:sz w:val="28"/>
          <w:szCs w:val="28"/>
        </w:rPr>
        <w:t>общественн</w:t>
      </w:r>
      <w:r w:rsidR="00412EA9">
        <w:rPr>
          <w:sz w:val="28"/>
          <w:szCs w:val="28"/>
        </w:rPr>
        <w:t>ой</w:t>
      </w:r>
      <w:r w:rsidRPr="0054119F">
        <w:rPr>
          <w:sz w:val="28"/>
          <w:szCs w:val="28"/>
        </w:rPr>
        <w:t xml:space="preserve"> экспертиз</w:t>
      </w:r>
      <w:r w:rsidR="00412EA9">
        <w:rPr>
          <w:sz w:val="28"/>
          <w:szCs w:val="28"/>
        </w:rPr>
        <w:t>ы проектов муниципальных нормативных актов и пр</w:t>
      </w:r>
      <w:r w:rsidRPr="0054119F">
        <w:rPr>
          <w:sz w:val="28"/>
          <w:szCs w:val="28"/>
        </w:rPr>
        <w:t>. Все эти задачи могут быть успешно решены, в том числе с помощью развития системы ТОС, что обеспечит не только взаимодействие органов государственной власти и местного самоуправления с населением соответствующей территории, но и принятие именно тех решений, которые действительно учитывают интересы местного сообщества и объективно необходимы в конкретных условиях. С вступлением в силу ряда за</w:t>
      </w:r>
      <w:r w:rsidR="00896E71">
        <w:rPr>
          <w:sz w:val="28"/>
          <w:szCs w:val="28"/>
        </w:rPr>
        <w:t>конодательных актов Российской Ф</w:t>
      </w:r>
      <w:r w:rsidRPr="0054119F">
        <w:rPr>
          <w:sz w:val="28"/>
          <w:szCs w:val="28"/>
        </w:rPr>
        <w:t xml:space="preserve">едерации появилась возможность передачи органам ТОС части полномочий органов местного самоуправления по решению вопросов местного значения. </w:t>
      </w:r>
    </w:p>
    <w:p w:rsidR="00396503" w:rsidRPr="0054119F" w:rsidRDefault="00396503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Разрабатываемая программа</w:t>
      </w:r>
      <w:r w:rsidRPr="0054119F">
        <w:rPr>
          <w:b/>
          <w:sz w:val="28"/>
          <w:szCs w:val="28"/>
        </w:rPr>
        <w:t xml:space="preserve"> </w:t>
      </w:r>
      <w:r w:rsidRPr="0054119F">
        <w:rPr>
          <w:sz w:val="28"/>
          <w:szCs w:val="28"/>
        </w:rPr>
        <w:t>обеспечит поэтапное достижение намеченной цели, персональную ответственность руководителей за выполнение соответствующих мероприятий, единое целостное видение конечного результата.</w:t>
      </w:r>
    </w:p>
    <w:p w:rsidR="00396503" w:rsidRPr="0054119F" w:rsidRDefault="00396503" w:rsidP="00396503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tab/>
        <w:t>Административно-территориальное деление города Волгодонска включает 25 микрорайонов, которые совпадают с границами избирательных округов по выборам депутатов Волгодонской городской Думы. Избирательные округа представляют собой внутренние  целостные сегменты города с примерно равным числом жителей.</w:t>
      </w:r>
    </w:p>
    <w:p w:rsidR="00396503" w:rsidRPr="0054119F" w:rsidRDefault="00396503" w:rsidP="00396503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lastRenderedPageBreak/>
        <w:tab/>
        <w:t>На территории города сформированы предпосылки для создания органов общественного самоуправления. Созданы советы микрорайонов, советы ветеранов, молодёжные советы микрорайонов, избраны старшие домов, подъездов, на территориях частного сектора функционируют уличные комитеты, ведут работ</w:t>
      </w:r>
      <w:r w:rsidR="00294C82">
        <w:rPr>
          <w:sz w:val="28"/>
          <w:szCs w:val="28"/>
        </w:rPr>
        <w:t>у</w:t>
      </w:r>
      <w:r w:rsidRPr="0054119F">
        <w:rPr>
          <w:sz w:val="28"/>
          <w:szCs w:val="28"/>
        </w:rPr>
        <w:t xml:space="preserve"> спортинструкторы микрорайонов.</w:t>
      </w:r>
    </w:p>
    <w:p w:rsidR="00396503" w:rsidRPr="0054119F" w:rsidRDefault="00396503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В рамках подготовки реализации данной муниципальной программы в целях обеспечения организации и осуществления ТОС 16 ноября 2011г. было принято Решение Волгодонской городской Думы №123 «Об организации и осуществлении территориального общественного самоуправления на территории муниципального образования «Город Волгодонск». 8 февраля 2012г. Решением Волгодонской городской Думы №8 был установлен порядок регистрации уставов территориального общественного самоуправления в городе Волгодонске. 3 мая 2012 года Постановлением Администрации города Волгодонска №1190 был утвержден типовой устав территориального общественного самоуправления.</w:t>
      </w:r>
    </w:p>
    <w:p w:rsidR="00396503" w:rsidRPr="0054119F" w:rsidRDefault="00412EA9" w:rsidP="0039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 организационной работе и взаимодействию с общественными организациями Администрации города Волгодонска р</w:t>
      </w:r>
      <w:r w:rsidR="00396503" w:rsidRPr="0054119F">
        <w:rPr>
          <w:sz w:val="28"/>
          <w:szCs w:val="28"/>
        </w:rPr>
        <w:t>егулярно изучается опыт других муниципальных образований  в области организации и осуществления ТОС. Разработаны методические материалы по вопросу порядка учреждения ТОС на территории города Волгодонска.</w:t>
      </w:r>
    </w:p>
    <w:p w:rsidR="00396503" w:rsidRPr="0054119F" w:rsidRDefault="00396503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С целью обеспечения  информационной поддержки реализации программы на главной странице официального сайта Администрации города Волгодонска в информационно-</w:t>
      </w:r>
      <w:r w:rsidR="00294C82">
        <w:rPr>
          <w:sz w:val="28"/>
          <w:szCs w:val="28"/>
        </w:rPr>
        <w:t>теле</w:t>
      </w:r>
      <w:r w:rsidRPr="0054119F">
        <w:rPr>
          <w:sz w:val="28"/>
          <w:szCs w:val="28"/>
        </w:rPr>
        <w:t>коммуникационной сети «Интернет» был размещен баннер «Волгодонск создает ТОСы», который содержит нормативно-правовую базу по вопросам организации и осуществления ТОС, методические материалы для инициативных жителей, информацию о проводящихся в ра</w:t>
      </w:r>
      <w:r w:rsidR="00896E71">
        <w:rPr>
          <w:sz w:val="28"/>
          <w:szCs w:val="28"/>
        </w:rPr>
        <w:t>м</w:t>
      </w:r>
      <w:r w:rsidR="00294C82">
        <w:rPr>
          <w:sz w:val="28"/>
          <w:szCs w:val="28"/>
        </w:rPr>
        <w:t>ках П</w:t>
      </w:r>
      <w:r w:rsidRPr="0054119F">
        <w:rPr>
          <w:sz w:val="28"/>
          <w:szCs w:val="28"/>
        </w:rPr>
        <w:t xml:space="preserve">рограммы конкурсах и мероприятиях. Проведен ряд образовательных семинаров для инициативных жителей города. </w:t>
      </w:r>
    </w:p>
    <w:p w:rsidR="00396503" w:rsidRPr="0054119F" w:rsidRDefault="00396503" w:rsidP="00396503">
      <w:pPr>
        <w:shd w:val="clear" w:color="auto" w:fill="FFFFFF"/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Проведены смотр-конкурс на лучшую постановку физкультурно-спортивной работы в микрорайонах города Волгодонска «Спортивный микрорайон» и городской конкурс, направленный на развитие и поддержку гражданских инициатив в 2012 году. </w:t>
      </w:r>
    </w:p>
    <w:p w:rsidR="00396503" w:rsidRPr="0054119F" w:rsidRDefault="00396503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Самоорганизация граждан, направленная на решение актуальных проблем муниципального образования, нуждается в организационной и финансовой поддержке. Использование программно-целевого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общественно-значимых вопросов, осуществить дальнейшее развитие и совершенствование системы гражданского общества в муниципальном образовании «Город Волгодонск», но и при передаче решения ряда вопросов местного значения ТОС оптимизировать расходы бюджета муниципального образования. Для решения данной проблемы необходима разработка и реализация муниципальной долгосрочной целевой программы «Развитие </w:t>
      </w:r>
      <w:r w:rsidRPr="0054119F">
        <w:rPr>
          <w:sz w:val="28"/>
          <w:szCs w:val="28"/>
        </w:rPr>
        <w:lastRenderedPageBreak/>
        <w:t>территориального общественного самоуправления в городе Волгодонске на  2013-2017 годы».</w:t>
      </w:r>
    </w:p>
    <w:p w:rsidR="002B252A" w:rsidRPr="0054119F" w:rsidRDefault="002B252A" w:rsidP="00396503">
      <w:pPr>
        <w:jc w:val="center"/>
        <w:rPr>
          <w:b/>
          <w:sz w:val="28"/>
          <w:szCs w:val="28"/>
        </w:rPr>
      </w:pPr>
    </w:p>
    <w:p w:rsidR="00EC56EB" w:rsidRPr="0054119F" w:rsidRDefault="00EC56EB" w:rsidP="00396503">
      <w:pPr>
        <w:jc w:val="center"/>
        <w:rPr>
          <w:b/>
          <w:caps/>
          <w:sz w:val="28"/>
          <w:szCs w:val="28"/>
        </w:rPr>
      </w:pPr>
      <w:r w:rsidRPr="0054119F">
        <w:rPr>
          <w:b/>
          <w:sz w:val="28"/>
          <w:szCs w:val="28"/>
        </w:rPr>
        <w:t>Раздел</w:t>
      </w:r>
      <w:r w:rsidRPr="0054119F">
        <w:rPr>
          <w:b/>
          <w:caps/>
          <w:sz w:val="28"/>
          <w:szCs w:val="28"/>
        </w:rPr>
        <w:t xml:space="preserve"> </w:t>
      </w:r>
      <w:r w:rsidR="00147D60">
        <w:rPr>
          <w:b/>
          <w:caps/>
          <w:sz w:val="28"/>
          <w:szCs w:val="28"/>
        </w:rPr>
        <w:t>2</w:t>
      </w:r>
      <w:r w:rsidRPr="0054119F">
        <w:rPr>
          <w:b/>
          <w:caps/>
          <w:sz w:val="28"/>
          <w:szCs w:val="28"/>
        </w:rPr>
        <w:t>.</w:t>
      </w:r>
    </w:p>
    <w:p w:rsidR="00D304B5" w:rsidRDefault="000F41C5" w:rsidP="00396503">
      <w:pPr>
        <w:jc w:val="center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t xml:space="preserve">Основные цели и задачи, </w:t>
      </w:r>
    </w:p>
    <w:p w:rsidR="00EC56EB" w:rsidRPr="0054119F" w:rsidRDefault="000F41C5" w:rsidP="00396503">
      <w:pPr>
        <w:jc w:val="center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t>сроки и этапы реализации Программы, целевые показатели</w:t>
      </w:r>
    </w:p>
    <w:p w:rsidR="00EC56EB" w:rsidRPr="0054119F" w:rsidRDefault="00EC56EB" w:rsidP="00396503">
      <w:pPr>
        <w:ind w:left="1080"/>
        <w:jc w:val="center"/>
        <w:rPr>
          <w:sz w:val="28"/>
          <w:szCs w:val="28"/>
        </w:rPr>
      </w:pPr>
    </w:p>
    <w:p w:rsidR="0080100D" w:rsidRPr="0054119F" w:rsidRDefault="00EC56EB" w:rsidP="00396503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Цель Программы –</w:t>
      </w:r>
      <w:r w:rsidR="005803D4" w:rsidRPr="0054119F">
        <w:rPr>
          <w:sz w:val="28"/>
          <w:szCs w:val="28"/>
        </w:rPr>
        <w:t xml:space="preserve"> </w:t>
      </w:r>
      <w:r w:rsidR="00396503" w:rsidRPr="0054119F">
        <w:rPr>
          <w:sz w:val="28"/>
          <w:szCs w:val="28"/>
        </w:rPr>
        <w:t>создание благоприятных правовых и экономических условий для развития территориального общественного самоуправления (далее – ТОС) в городе Волгодонске и обеспечение широкого участия населения в решении актуальных проблем муниципального образования «Город Волгодонск».</w:t>
      </w:r>
    </w:p>
    <w:p w:rsidR="00EC56EB" w:rsidRPr="0054119F" w:rsidRDefault="00EC56EB" w:rsidP="00232F66">
      <w:pPr>
        <w:ind w:firstLine="708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Задачами Программы являются:</w:t>
      </w:r>
    </w:p>
    <w:p w:rsidR="00246B68" w:rsidRPr="00A60FDB" w:rsidRDefault="00246B68" w:rsidP="00A60FDB">
      <w:pPr>
        <w:pStyle w:val="a7"/>
        <w:numPr>
          <w:ilvl w:val="0"/>
          <w:numId w:val="20"/>
        </w:numPr>
        <w:jc w:val="both"/>
        <w:rPr>
          <w:color w:val="000000"/>
        </w:rPr>
      </w:pPr>
      <w:r w:rsidRPr="00A60FDB">
        <w:rPr>
          <w:color w:val="000000"/>
        </w:rPr>
        <w:t xml:space="preserve">создание организационной основы деятельности ТОС и </w:t>
      </w:r>
      <w:r w:rsidR="00681147">
        <w:rPr>
          <w:color w:val="000000"/>
        </w:rPr>
        <w:t>развитие</w:t>
      </w:r>
      <w:r w:rsidRPr="00A60FDB">
        <w:rPr>
          <w:color w:val="000000"/>
        </w:rPr>
        <w:t xml:space="preserve"> нормативной правовой базы, регламентирующей деятельность ТОС</w:t>
      </w:r>
      <w:r w:rsidR="008A7279" w:rsidRPr="00A60FDB">
        <w:rPr>
          <w:color w:val="000000"/>
        </w:rPr>
        <w:t>;</w:t>
      </w:r>
    </w:p>
    <w:p w:rsidR="008A7279" w:rsidRPr="00A60FDB" w:rsidRDefault="000A75BB" w:rsidP="00A60FDB">
      <w:pPr>
        <w:pStyle w:val="a7"/>
        <w:numPr>
          <w:ilvl w:val="0"/>
          <w:numId w:val="20"/>
        </w:numPr>
        <w:jc w:val="both"/>
        <w:rPr>
          <w:color w:val="000000"/>
        </w:rPr>
      </w:pPr>
      <w:r w:rsidRPr="00A60FDB">
        <w:rPr>
          <w:color w:val="000000"/>
        </w:rPr>
        <w:t>привлечение населения к деятельности ТОС</w:t>
      </w:r>
      <w:r w:rsidR="008A7279" w:rsidRPr="00A60FDB">
        <w:rPr>
          <w:color w:val="000000"/>
        </w:rPr>
        <w:t xml:space="preserve"> посредством</w:t>
      </w:r>
      <w:r w:rsidRPr="00A60FDB">
        <w:rPr>
          <w:color w:val="000000"/>
        </w:rPr>
        <w:t xml:space="preserve"> </w:t>
      </w:r>
      <w:r w:rsidR="00246B68" w:rsidRPr="00A60FDB">
        <w:rPr>
          <w:color w:val="000000"/>
        </w:rPr>
        <w:t>повышени</w:t>
      </w:r>
      <w:r w:rsidR="00A60FDB">
        <w:rPr>
          <w:color w:val="000000"/>
        </w:rPr>
        <w:t>я</w:t>
      </w:r>
      <w:r w:rsidR="00246B68" w:rsidRPr="00A60FDB">
        <w:rPr>
          <w:color w:val="000000"/>
        </w:rPr>
        <w:t xml:space="preserve"> правовой </w:t>
      </w:r>
      <w:r w:rsidRPr="00A60FDB">
        <w:rPr>
          <w:color w:val="000000"/>
        </w:rPr>
        <w:t xml:space="preserve">культуры жителей города Волгодонска </w:t>
      </w:r>
      <w:r w:rsidR="008A7279" w:rsidRPr="00A60FDB">
        <w:rPr>
          <w:color w:val="000000"/>
        </w:rPr>
        <w:t>в вопросах деятельности ТОС;</w:t>
      </w:r>
    </w:p>
    <w:p w:rsidR="00AB615D" w:rsidRPr="00A60FDB" w:rsidRDefault="00AB615D" w:rsidP="00A60FDB">
      <w:pPr>
        <w:pStyle w:val="a7"/>
        <w:numPr>
          <w:ilvl w:val="0"/>
          <w:numId w:val="20"/>
        </w:numPr>
        <w:jc w:val="both"/>
        <w:rPr>
          <w:color w:val="000000"/>
        </w:rPr>
      </w:pPr>
      <w:r w:rsidRPr="00A60FDB">
        <w:rPr>
          <w:color w:val="000000"/>
        </w:rPr>
        <w:t xml:space="preserve">обеспечение информационной поддержки </w:t>
      </w:r>
      <w:r w:rsidRPr="00A60FDB">
        <w:rPr>
          <w:bCs/>
          <w:color w:val="000000"/>
        </w:rPr>
        <w:t>г</w:t>
      </w:r>
      <w:r w:rsidRPr="0054119F">
        <w:t>ородско</w:t>
      </w:r>
      <w:r>
        <w:t>го</w:t>
      </w:r>
      <w:r w:rsidRPr="0054119F">
        <w:t xml:space="preserve"> конкурс</w:t>
      </w:r>
      <w:r>
        <w:t>а</w:t>
      </w:r>
      <w:r w:rsidRPr="0054119F">
        <w:t xml:space="preserve"> «Лучший дом, двор, подъезд»</w:t>
      </w:r>
      <w:r>
        <w:t xml:space="preserve"> и про</w:t>
      </w:r>
      <w:r w:rsidR="0097320B">
        <w:t xml:space="preserve">ведение консультаций </w:t>
      </w:r>
      <w:r w:rsidR="00A60FDB">
        <w:t xml:space="preserve">для инициативных жителей </w:t>
      </w:r>
      <w:r w:rsidR="0097320B">
        <w:t>города по вопросу участия в конкурсе;</w:t>
      </w:r>
    </w:p>
    <w:p w:rsidR="00246B68" w:rsidRPr="00A60FDB" w:rsidRDefault="00246B68" w:rsidP="00A60FDB">
      <w:pPr>
        <w:pStyle w:val="a7"/>
        <w:numPr>
          <w:ilvl w:val="0"/>
          <w:numId w:val="20"/>
        </w:numPr>
        <w:jc w:val="both"/>
        <w:rPr>
          <w:color w:val="000000"/>
        </w:rPr>
      </w:pPr>
      <w:r w:rsidRPr="00A60FDB">
        <w:rPr>
          <w:color w:val="000000"/>
        </w:rPr>
        <w:t>обеспечение информационно-ме</w:t>
      </w:r>
      <w:r w:rsidR="008A7279" w:rsidRPr="00A60FDB">
        <w:rPr>
          <w:color w:val="000000"/>
        </w:rPr>
        <w:t>тодической поддержки работы ТОС.</w:t>
      </w:r>
    </w:p>
    <w:p w:rsidR="00246B68" w:rsidRDefault="00246B68" w:rsidP="00A60FDB">
      <w:pPr>
        <w:jc w:val="both"/>
        <w:rPr>
          <w:sz w:val="28"/>
          <w:szCs w:val="28"/>
        </w:rPr>
      </w:pPr>
    </w:p>
    <w:p w:rsidR="00295C57" w:rsidRDefault="00295C57" w:rsidP="00295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пятилетний период с 2013 по 2017 годы.</w:t>
      </w:r>
    </w:p>
    <w:p w:rsidR="00295C57" w:rsidRDefault="00295C57" w:rsidP="00DF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Этапов реализации Программы не предусматривается, поскольку программные мероприятия будут реализовываться весь период.</w:t>
      </w:r>
    </w:p>
    <w:p w:rsidR="00FE15F9" w:rsidRPr="0054119F" w:rsidRDefault="00EC56EB" w:rsidP="00DF1D80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Сведения о реализации муниципальной политики  в отношении </w:t>
      </w:r>
      <w:r w:rsidR="008D6068" w:rsidRPr="0054119F">
        <w:rPr>
          <w:sz w:val="28"/>
          <w:szCs w:val="28"/>
        </w:rPr>
        <w:t>ТОС</w:t>
      </w:r>
      <w:r w:rsidR="00FE15F9" w:rsidRPr="0054119F">
        <w:rPr>
          <w:sz w:val="28"/>
          <w:szCs w:val="28"/>
        </w:rPr>
        <w:t xml:space="preserve"> по целевым </w:t>
      </w:r>
      <w:r w:rsidRPr="0054119F">
        <w:rPr>
          <w:sz w:val="28"/>
          <w:szCs w:val="28"/>
        </w:rPr>
        <w:t>показат</w:t>
      </w:r>
      <w:r w:rsidR="004E0B3A" w:rsidRPr="0054119F">
        <w:rPr>
          <w:sz w:val="28"/>
          <w:szCs w:val="28"/>
        </w:rPr>
        <w:t>елям в городе Волгодонске в 201</w:t>
      </w:r>
      <w:r w:rsidR="00396503" w:rsidRPr="0054119F">
        <w:rPr>
          <w:sz w:val="28"/>
          <w:szCs w:val="28"/>
        </w:rPr>
        <w:t xml:space="preserve">3 – </w:t>
      </w:r>
      <w:r w:rsidR="004E0B3A" w:rsidRPr="0054119F">
        <w:rPr>
          <w:sz w:val="28"/>
          <w:szCs w:val="28"/>
        </w:rPr>
        <w:t>201</w:t>
      </w:r>
      <w:r w:rsidR="00396503" w:rsidRPr="0054119F">
        <w:rPr>
          <w:sz w:val="28"/>
          <w:szCs w:val="28"/>
        </w:rPr>
        <w:t>7</w:t>
      </w:r>
      <w:r w:rsidRPr="0054119F">
        <w:rPr>
          <w:sz w:val="28"/>
          <w:szCs w:val="28"/>
        </w:rPr>
        <w:t xml:space="preserve"> годах приведены в таблице.</w:t>
      </w:r>
    </w:p>
    <w:p w:rsidR="002B252A" w:rsidRPr="00A864EE" w:rsidRDefault="00037FE3" w:rsidP="001E2A9D">
      <w:pPr>
        <w:tabs>
          <w:tab w:val="num" w:pos="900"/>
        </w:tabs>
        <w:jc w:val="right"/>
        <w:rPr>
          <w:sz w:val="16"/>
          <w:szCs w:val="16"/>
        </w:rPr>
      </w:pP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  <w:r w:rsidRPr="0054119F">
        <w:rPr>
          <w:sz w:val="28"/>
          <w:szCs w:val="28"/>
        </w:rPr>
        <w:tab/>
      </w:r>
    </w:p>
    <w:p w:rsidR="00FE15F9" w:rsidRPr="0054119F" w:rsidRDefault="007752FE" w:rsidP="00EC56EB">
      <w:pPr>
        <w:tabs>
          <w:tab w:val="num" w:pos="900"/>
        </w:tabs>
        <w:jc w:val="center"/>
        <w:rPr>
          <w:sz w:val="28"/>
          <w:szCs w:val="28"/>
        </w:rPr>
      </w:pPr>
      <w:r w:rsidRPr="0054119F">
        <w:rPr>
          <w:sz w:val="28"/>
          <w:szCs w:val="28"/>
        </w:rPr>
        <w:t xml:space="preserve"> О</w:t>
      </w:r>
      <w:r w:rsidR="00EC56EB" w:rsidRPr="0054119F">
        <w:rPr>
          <w:sz w:val="28"/>
          <w:szCs w:val="28"/>
        </w:rPr>
        <w:t xml:space="preserve">ценка реализации  муниципальной политики  в отношении </w:t>
      </w:r>
      <w:r w:rsidR="008D6068" w:rsidRPr="0054119F">
        <w:rPr>
          <w:sz w:val="28"/>
          <w:szCs w:val="28"/>
        </w:rPr>
        <w:t>ТОС</w:t>
      </w:r>
    </w:p>
    <w:p w:rsidR="00EC56EB" w:rsidRPr="0054119F" w:rsidRDefault="00EC56EB" w:rsidP="00EC56EB">
      <w:pPr>
        <w:tabs>
          <w:tab w:val="num" w:pos="900"/>
        </w:tabs>
        <w:jc w:val="center"/>
        <w:rPr>
          <w:sz w:val="28"/>
          <w:szCs w:val="28"/>
        </w:rPr>
      </w:pPr>
      <w:r w:rsidRPr="0054119F">
        <w:rPr>
          <w:sz w:val="28"/>
          <w:szCs w:val="28"/>
        </w:rPr>
        <w:t>по целевым показателям в городе Волгодонске</w:t>
      </w:r>
      <w:r w:rsidR="00563967" w:rsidRPr="0054119F">
        <w:rPr>
          <w:sz w:val="28"/>
          <w:szCs w:val="28"/>
        </w:rPr>
        <w:t xml:space="preserve"> за период 201</w:t>
      </w:r>
      <w:r w:rsidR="00396503" w:rsidRPr="0054119F">
        <w:rPr>
          <w:sz w:val="28"/>
          <w:szCs w:val="28"/>
        </w:rPr>
        <w:t>3</w:t>
      </w:r>
      <w:r w:rsidR="00563967" w:rsidRPr="0054119F">
        <w:rPr>
          <w:sz w:val="28"/>
          <w:szCs w:val="28"/>
        </w:rPr>
        <w:t xml:space="preserve"> – 201</w:t>
      </w:r>
      <w:r w:rsidR="00396503" w:rsidRPr="0054119F">
        <w:rPr>
          <w:sz w:val="28"/>
          <w:szCs w:val="28"/>
        </w:rPr>
        <w:t>7</w:t>
      </w:r>
      <w:r w:rsidR="00563967" w:rsidRPr="0054119F">
        <w:rPr>
          <w:sz w:val="28"/>
          <w:szCs w:val="28"/>
        </w:rPr>
        <w:t>гг.</w:t>
      </w:r>
    </w:p>
    <w:p w:rsidR="007752FE" w:rsidRPr="0054119F" w:rsidRDefault="007752FE" w:rsidP="00EC56EB">
      <w:pPr>
        <w:tabs>
          <w:tab w:val="num" w:pos="90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134"/>
        <w:gridCol w:w="850"/>
        <w:gridCol w:w="851"/>
        <w:gridCol w:w="850"/>
        <w:gridCol w:w="709"/>
        <w:gridCol w:w="709"/>
      </w:tblGrid>
      <w:tr w:rsidR="00147D60" w:rsidRPr="00D304B5">
        <w:tc>
          <w:tcPr>
            <w:tcW w:w="3119" w:type="dxa"/>
            <w:vMerge w:val="restart"/>
          </w:tcPr>
          <w:p w:rsidR="00147D60" w:rsidRPr="00147D60" w:rsidRDefault="00147D60" w:rsidP="00E4678E">
            <w:pPr>
              <w:jc w:val="center"/>
              <w:rPr>
                <w:b/>
                <w:color w:val="000000"/>
              </w:rPr>
            </w:pPr>
            <w:r w:rsidRPr="00147D60">
              <w:rPr>
                <w:b/>
                <w:color w:val="000000"/>
              </w:rPr>
              <w:t>Наименование показателей результативности</w:t>
            </w:r>
          </w:p>
        </w:tc>
        <w:tc>
          <w:tcPr>
            <w:tcW w:w="1134" w:type="dxa"/>
            <w:vMerge w:val="restart"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04B5">
              <w:rPr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47D60" w:rsidRPr="00D304B5" w:rsidRDefault="00147D60" w:rsidP="00D304B5">
            <w:pPr>
              <w:spacing w:line="235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304B5">
              <w:rPr>
                <w:b/>
                <w:color w:val="000000"/>
                <w:sz w:val="18"/>
                <w:szCs w:val="18"/>
              </w:rPr>
              <w:t>Базовый</w:t>
            </w:r>
          </w:p>
          <w:p w:rsidR="00147D60" w:rsidRPr="00D304B5" w:rsidRDefault="00147D60" w:rsidP="00D304B5">
            <w:pPr>
              <w:spacing w:line="235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304B5">
              <w:rPr>
                <w:b/>
                <w:color w:val="000000"/>
                <w:sz w:val="18"/>
                <w:szCs w:val="18"/>
              </w:rPr>
              <w:t>показатель</w:t>
            </w:r>
          </w:p>
          <w:p w:rsidR="00147D60" w:rsidRPr="00D304B5" w:rsidRDefault="00147D60" w:rsidP="00D304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04B5">
              <w:rPr>
                <w:b/>
                <w:color w:val="000000"/>
                <w:sz w:val="18"/>
                <w:szCs w:val="18"/>
              </w:rPr>
              <w:t>2011</w:t>
            </w:r>
            <w:r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5"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04B5">
              <w:rPr>
                <w:b/>
                <w:color w:val="000000"/>
              </w:rPr>
              <w:t>Ожидаемые значения целевых показателей, предусмотренные Программой</w:t>
            </w:r>
          </w:p>
        </w:tc>
      </w:tr>
      <w:tr w:rsidR="00147D60" w:rsidRPr="00D304B5">
        <w:tc>
          <w:tcPr>
            <w:tcW w:w="3119" w:type="dxa"/>
            <w:vMerge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04B5">
              <w:rPr>
                <w:b/>
                <w:color w:val="000000"/>
                <w:sz w:val="20"/>
                <w:szCs w:val="20"/>
              </w:rPr>
              <w:t>2013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04B5">
              <w:rPr>
                <w:b/>
                <w:color w:val="000000"/>
                <w:sz w:val="20"/>
                <w:szCs w:val="20"/>
              </w:rPr>
              <w:t>2014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04B5">
              <w:rPr>
                <w:b/>
                <w:color w:val="000000"/>
                <w:sz w:val="20"/>
                <w:szCs w:val="20"/>
              </w:rPr>
              <w:t>2015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04B5">
              <w:rPr>
                <w:b/>
                <w:color w:val="000000"/>
                <w:sz w:val="20"/>
                <w:szCs w:val="20"/>
              </w:rPr>
              <w:t>2016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47D60" w:rsidRPr="00D304B5" w:rsidRDefault="00147D60" w:rsidP="00E467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04B5">
              <w:rPr>
                <w:b/>
                <w:color w:val="000000"/>
                <w:sz w:val="20"/>
                <w:szCs w:val="20"/>
              </w:rPr>
              <w:t>2017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47D60" w:rsidRPr="00D304B5">
        <w:tc>
          <w:tcPr>
            <w:tcW w:w="3119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7D60" w:rsidRPr="00D304B5" w:rsidRDefault="00147D60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7D60" w:rsidRPr="00D304B5" w:rsidRDefault="00147D60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47D60" w:rsidRPr="00D304B5" w:rsidRDefault="00147D60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7D60" w:rsidRPr="00D304B5" w:rsidRDefault="00147D60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7D60" w:rsidRPr="00D304B5" w:rsidRDefault="00147D60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7D60" w:rsidRPr="00D304B5" w:rsidRDefault="00147D60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47D60" w:rsidRPr="00D304B5">
        <w:tc>
          <w:tcPr>
            <w:tcW w:w="3119" w:type="dxa"/>
          </w:tcPr>
          <w:p w:rsidR="00147D60" w:rsidRPr="00D304B5" w:rsidRDefault="00147D60" w:rsidP="00E4678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D304B5">
              <w:rPr>
                <w:bCs/>
                <w:color w:val="000000"/>
              </w:rPr>
              <w:t>Количество организаций ТОС, действующих на территории г.Волгодонска</w:t>
            </w:r>
          </w:p>
        </w:tc>
        <w:tc>
          <w:tcPr>
            <w:tcW w:w="1134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147D60" w:rsidRPr="00D304B5" w:rsidRDefault="00147D60" w:rsidP="00D304B5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147D60" w:rsidRPr="00D304B5">
        <w:tc>
          <w:tcPr>
            <w:tcW w:w="3119" w:type="dxa"/>
          </w:tcPr>
          <w:p w:rsidR="00147D60" w:rsidRPr="00D304B5" w:rsidRDefault="00681147" w:rsidP="00E4678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147D60" w:rsidRPr="00D304B5">
              <w:rPr>
                <w:bCs/>
                <w:color w:val="000000"/>
              </w:rPr>
              <w:t>Доля населения¸ охваченного ТОС (в % к общей численности населения г.Волгодонска)</w:t>
            </w:r>
          </w:p>
        </w:tc>
        <w:tc>
          <w:tcPr>
            <w:tcW w:w="1134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18"/>
                <w:szCs w:val="18"/>
              </w:rPr>
            </w:pPr>
            <w:r w:rsidRPr="00D304B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47D60" w:rsidRPr="00D304B5">
        <w:tc>
          <w:tcPr>
            <w:tcW w:w="3119" w:type="dxa"/>
          </w:tcPr>
          <w:p w:rsidR="00147D60" w:rsidRPr="00D304B5" w:rsidRDefault="00681147" w:rsidP="00AB615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  <w:r w:rsidR="00AB615D">
              <w:rPr>
                <w:bCs/>
                <w:color w:val="000000"/>
              </w:rPr>
              <w:t>Доля населения, охваченная в рамках проведения г</w:t>
            </w:r>
            <w:r w:rsidR="00AB615D" w:rsidRPr="0054119F">
              <w:t>ородско</w:t>
            </w:r>
            <w:r w:rsidR="00AB615D">
              <w:t>го</w:t>
            </w:r>
            <w:r w:rsidR="00AB615D" w:rsidRPr="0054119F">
              <w:t xml:space="preserve"> конкурс</w:t>
            </w:r>
            <w:r w:rsidR="00AB615D">
              <w:t>а</w:t>
            </w:r>
            <w:r w:rsidR="00AB615D" w:rsidRPr="0054119F">
              <w:t xml:space="preserve"> «Лучший дом, двор, подъезд»</w:t>
            </w:r>
            <w:r w:rsidR="00AB4255" w:rsidRPr="00D304B5">
              <w:rPr>
                <w:bCs/>
                <w:color w:val="000000"/>
              </w:rPr>
              <w:t xml:space="preserve"> (в % к общей численности населения г.Волгодонска)</w:t>
            </w:r>
          </w:p>
        </w:tc>
        <w:tc>
          <w:tcPr>
            <w:tcW w:w="1134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47D60" w:rsidRPr="00D304B5" w:rsidRDefault="00681147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47D60" w:rsidRPr="00D304B5" w:rsidRDefault="00AB615D" w:rsidP="00AB6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7D60" w:rsidRPr="00D304B5" w:rsidRDefault="00AB615D" w:rsidP="00AB6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147D60" w:rsidRPr="00D304B5" w:rsidRDefault="00AB615D" w:rsidP="00AB6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47D60" w:rsidRPr="00D304B5" w:rsidRDefault="00AB615D" w:rsidP="00AB6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147D60" w:rsidRPr="00D304B5" w:rsidRDefault="00AB615D" w:rsidP="00AB6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7D60" w:rsidRPr="00D304B5">
        <w:tc>
          <w:tcPr>
            <w:tcW w:w="3119" w:type="dxa"/>
          </w:tcPr>
          <w:p w:rsidR="00147D60" w:rsidRPr="00D304B5" w:rsidRDefault="00681147" w:rsidP="00E4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147D60" w:rsidRPr="00D304B5">
              <w:rPr>
                <w:color w:val="000000"/>
              </w:rPr>
              <w:t>Количество методических материалов, разработанных для инициативных граждан по вопросам учреждения и осуществления ТОС</w:t>
            </w:r>
          </w:p>
        </w:tc>
        <w:tc>
          <w:tcPr>
            <w:tcW w:w="1134" w:type="dxa"/>
          </w:tcPr>
          <w:p w:rsidR="00147D60" w:rsidRPr="00D304B5" w:rsidRDefault="00147D60" w:rsidP="00E4678E">
            <w:pPr>
              <w:jc w:val="center"/>
              <w:rPr>
                <w:color w:val="000000"/>
                <w:sz w:val="28"/>
                <w:szCs w:val="28"/>
              </w:rPr>
            </w:pPr>
            <w:r w:rsidRPr="00D304B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147D60" w:rsidRPr="00D304B5" w:rsidRDefault="00A60FDB" w:rsidP="00D304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7D60" w:rsidRPr="00D304B5" w:rsidRDefault="00AB615D" w:rsidP="00E46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F605AC" w:rsidRPr="0054119F" w:rsidRDefault="00F605AC" w:rsidP="004E0B3A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605AC" w:rsidRPr="0054119F" w:rsidRDefault="00F605AC" w:rsidP="004E0B3A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24C3F" w:rsidRPr="0054119F" w:rsidRDefault="004F5293" w:rsidP="004E0B3A">
      <w:pPr>
        <w:tabs>
          <w:tab w:val="left" w:pos="851"/>
        </w:tabs>
        <w:jc w:val="center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t>Ра</w:t>
      </w:r>
      <w:r w:rsidR="00F24C3F" w:rsidRPr="0054119F">
        <w:rPr>
          <w:b/>
          <w:sz w:val="28"/>
          <w:szCs w:val="28"/>
        </w:rPr>
        <w:t xml:space="preserve">здел </w:t>
      </w:r>
      <w:r w:rsidR="00147D60">
        <w:rPr>
          <w:b/>
          <w:sz w:val="28"/>
          <w:szCs w:val="28"/>
        </w:rPr>
        <w:t>3</w:t>
      </w:r>
      <w:r w:rsidR="00F24C3F" w:rsidRPr="0054119F">
        <w:rPr>
          <w:b/>
          <w:sz w:val="28"/>
          <w:szCs w:val="28"/>
        </w:rPr>
        <w:t>.</w:t>
      </w:r>
    </w:p>
    <w:p w:rsidR="00F24C3F" w:rsidRPr="0054119F" w:rsidRDefault="0005386E" w:rsidP="004E0B3A">
      <w:pPr>
        <w:jc w:val="center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884953" w:rsidRPr="0054119F" w:rsidRDefault="00884953" w:rsidP="000C6CE2">
      <w:pPr>
        <w:jc w:val="center"/>
        <w:rPr>
          <w:b/>
          <w:sz w:val="28"/>
          <w:szCs w:val="28"/>
        </w:rPr>
      </w:pPr>
    </w:p>
    <w:p w:rsidR="00295C57" w:rsidRDefault="00295C57" w:rsidP="00884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решение задач Программы  осуществляется путем реализации системы программных мероприятий.</w:t>
      </w:r>
    </w:p>
    <w:p w:rsidR="00295C57" w:rsidRDefault="00636DD9" w:rsidP="00884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осуществляется за счет средств бюджета города Волгодонска в объемах, предусмотренных Программой и утвержденных решением Волгодонской городской Думы о бюджете города Волгодонска на очередной финансовый год и плановый период.</w:t>
      </w:r>
    </w:p>
    <w:p w:rsidR="00636DD9" w:rsidRPr="0054119F" w:rsidRDefault="00636DD9" w:rsidP="00636DD9">
      <w:pPr>
        <w:ind w:firstLine="708"/>
        <w:jc w:val="both"/>
        <w:rPr>
          <w:sz w:val="28"/>
          <w:szCs w:val="28"/>
        </w:rPr>
      </w:pPr>
      <w:r w:rsidRPr="0054119F">
        <w:rPr>
          <w:sz w:val="28"/>
          <w:szCs w:val="28"/>
        </w:rPr>
        <w:t>Объем финанс</w:t>
      </w:r>
      <w:r w:rsidR="00896E71">
        <w:rPr>
          <w:sz w:val="28"/>
          <w:szCs w:val="28"/>
        </w:rPr>
        <w:t>ирования Программы составляет 1</w:t>
      </w:r>
      <w:r w:rsidR="008F74DC">
        <w:rPr>
          <w:sz w:val="28"/>
          <w:szCs w:val="28"/>
        </w:rPr>
        <w:t>575</w:t>
      </w:r>
      <w:r w:rsidRPr="0054119F">
        <w:rPr>
          <w:sz w:val="28"/>
          <w:szCs w:val="28"/>
        </w:rPr>
        <w:t xml:space="preserve">,0 тыс. рублей, в том числе: </w:t>
      </w:r>
    </w:p>
    <w:p w:rsidR="00636DD9" w:rsidRPr="0054119F" w:rsidRDefault="00896E71" w:rsidP="00636DD9">
      <w:pPr>
        <w:rPr>
          <w:sz w:val="28"/>
          <w:szCs w:val="28"/>
        </w:rPr>
      </w:pPr>
      <w:r>
        <w:rPr>
          <w:sz w:val="28"/>
          <w:szCs w:val="28"/>
        </w:rPr>
        <w:t>в 2013 году – 315</w:t>
      </w:r>
      <w:r w:rsidR="00636DD9" w:rsidRPr="0054119F">
        <w:rPr>
          <w:sz w:val="28"/>
          <w:szCs w:val="28"/>
        </w:rPr>
        <w:t xml:space="preserve">,0 тыс. рублей; </w:t>
      </w:r>
    </w:p>
    <w:p w:rsidR="00636DD9" w:rsidRPr="0054119F" w:rsidRDefault="00636DD9" w:rsidP="00636DD9">
      <w:pPr>
        <w:rPr>
          <w:sz w:val="28"/>
          <w:szCs w:val="28"/>
        </w:rPr>
      </w:pPr>
      <w:r w:rsidRPr="0054119F">
        <w:rPr>
          <w:sz w:val="28"/>
          <w:szCs w:val="28"/>
        </w:rPr>
        <w:t>в 2014 году – 3</w:t>
      </w:r>
      <w:r w:rsidR="00896E71">
        <w:rPr>
          <w:sz w:val="28"/>
          <w:szCs w:val="28"/>
        </w:rPr>
        <w:t>15</w:t>
      </w:r>
      <w:r w:rsidRPr="0054119F">
        <w:rPr>
          <w:sz w:val="28"/>
          <w:szCs w:val="28"/>
        </w:rPr>
        <w:t>,0 тыс. рублей;</w:t>
      </w:r>
    </w:p>
    <w:p w:rsidR="00636DD9" w:rsidRPr="0054119F" w:rsidRDefault="00636DD9" w:rsidP="00636DD9">
      <w:pPr>
        <w:rPr>
          <w:sz w:val="28"/>
          <w:szCs w:val="28"/>
        </w:rPr>
      </w:pPr>
      <w:r w:rsidRPr="0054119F">
        <w:rPr>
          <w:sz w:val="28"/>
          <w:szCs w:val="28"/>
        </w:rPr>
        <w:t>в 2015 году – 3</w:t>
      </w:r>
      <w:r w:rsidR="00896E71">
        <w:rPr>
          <w:sz w:val="28"/>
          <w:szCs w:val="28"/>
        </w:rPr>
        <w:t>15</w:t>
      </w:r>
      <w:r w:rsidRPr="0054119F">
        <w:rPr>
          <w:sz w:val="28"/>
          <w:szCs w:val="28"/>
        </w:rPr>
        <w:t>,0 тыс. рублей;</w:t>
      </w:r>
    </w:p>
    <w:p w:rsidR="00636DD9" w:rsidRPr="0054119F" w:rsidRDefault="00636DD9" w:rsidP="00636DD9">
      <w:pPr>
        <w:rPr>
          <w:sz w:val="28"/>
          <w:szCs w:val="28"/>
        </w:rPr>
      </w:pPr>
      <w:r w:rsidRPr="0054119F">
        <w:rPr>
          <w:sz w:val="28"/>
          <w:szCs w:val="28"/>
        </w:rPr>
        <w:t>в 2016 году – 3</w:t>
      </w:r>
      <w:r w:rsidR="00896E71">
        <w:rPr>
          <w:sz w:val="28"/>
          <w:szCs w:val="28"/>
        </w:rPr>
        <w:t>15</w:t>
      </w:r>
      <w:r w:rsidRPr="0054119F">
        <w:rPr>
          <w:sz w:val="28"/>
          <w:szCs w:val="28"/>
        </w:rPr>
        <w:t>,0 тыс. рублей;</w:t>
      </w:r>
    </w:p>
    <w:p w:rsidR="00636DD9" w:rsidRPr="0054119F" w:rsidRDefault="00636DD9" w:rsidP="00636DD9">
      <w:pPr>
        <w:jc w:val="both"/>
        <w:rPr>
          <w:sz w:val="28"/>
          <w:szCs w:val="28"/>
        </w:rPr>
      </w:pPr>
      <w:r w:rsidRPr="0054119F">
        <w:rPr>
          <w:sz w:val="28"/>
          <w:szCs w:val="28"/>
        </w:rPr>
        <w:t>в 2017 году – 3</w:t>
      </w:r>
      <w:r w:rsidR="00896E71">
        <w:rPr>
          <w:sz w:val="28"/>
          <w:szCs w:val="28"/>
        </w:rPr>
        <w:t>15</w:t>
      </w:r>
      <w:r w:rsidRPr="0054119F">
        <w:rPr>
          <w:sz w:val="28"/>
          <w:szCs w:val="28"/>
        </w:rPr>
        <w:t>,0 тыс. рублей.</w:t>
      </w:r>
    </w:p>
    <w:p w:rsidR="00B96F2B" w:rsidRDefault="00B96F2B" w:rsidP="00884953">
      <w:pPr>
        <w:ind w:firstLine="709"/>
        <w:jc w:val="both"/>
        <w:rPr>
          <w:sz w:val="28"/>
          <w:szCs w:val="28"/>
        </w:rPr>
      </w:pPr>
    </w:p>
    <w:p w:rsidR="00295C57" w:rsidRDefault="00636DD9" w:rsidP="00884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из внебюджетных источников не предусмотрено.</w:t>
      </w:r>
    </w:p>
    <w:p w:rsidR="00636DD9" w:rsidRDefault="00636DD9" w:rsidP="00884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Программы по годам ее</w:t>
      </w:r>
      <w:r w:rsidR="001E2A9D">
        <w:rPr>
          <w:sz w:val="28"/>
          <w:szCs w:val="28"/>
        </w:rPr>
        <w:t xml:space="preserve"> реализации приведено в приложении 1</w:t>
      </w:r>
      <w:r>
        <w:rPr>
          <w:sz w:val="28"/>
          <w:szCs w:val="28"/>
        </w:rPr>
        <w:t>.</w:t>
      </w:r>
    </w:p>
    <w:p w:rsidR="001E2A9D" w:rsidRDefault="001E2A9D" w:rsidP="000538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2A9D" w:rsidRDefault="001E2A9D" w:rsidP="000538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65FB" w:rsidRPr="0054119F" w:rsidRDefault="004F5293" w:rsidP="000538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119F">
        <w:rPr>
          <w:rFonts w:ascii="Times New Roman" w:hAnsi="Times New Roman" w:cs="Times New Roman"/>
          <w:b/>
          <w:sz w:val="28"/>
          <w:szCs w:val="28"/>
        </w:rPr>
        <w:t>Раз</w:t>
      </w:r>
      <w:r w:rsidR="0005386E" w:rsidRPr="0054119F">
        <w:rPr>
          <w:rFonts w:ascii="Times New Roman" w:hAnsi="Times New Roman" w:cs="Times New Roman"/>
          <w:b/>
          <w:sz w:val="28"/>
          <w:szCs w:val="28"/>
        </w:rPr>
        <w:t xml:space="preserve">дел </w:t>
      </w:r>
      <w:r w:rsidR="00147D60">
        <w:rPr>
          <w:rFonts w:ascii="Times New Roman" w:hAnsi="Times New Roman" w:cs="Times New Roman"/>
          <w:b/>
          <w:sz w:val="28"/>
          <w:szCs w:val="28"/>
        </w:rPr>
        <w:t>4</w:t>
      </w:r>
      <w:r w:rsidR="0005386E" w:rsidRPr="005411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386E" w:rsidRPr="0054119F" w:rsidRDefault="0005386E" w:rsidP="000538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119F">
        <w:rPr>
          <w:rFonts w:ascii="Times New Roman" w:hAnsi="Times New Roman" w:cs="Times New Roman"/>
          <w:b/>
          <w:sz w:val="28"/>
          <w:szCs w:val="28"/>
        </w:rPr>
        <w:t>Нормативное обеспечение</w:t>
      </w:r>
      <w:r w:rsidR="00D304B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8692C" w:rsidRPr="0054119F" w:rsidRDefault="0038692C" w:rsidP="000538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0B7A" w:rsidRDefault="0038692C" w:rsidP="00E70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9F">
        <w:rPr>
          <w:rFonts w:ascii="Times New Roman" w:hAnsi="Times New Roman" w:cs="Times New Roman"/>
          <w:sz w:val="28"/>
          <w:szCs w:val="28"/>
        </w:rPr>
        <w:t>В  процессе реализации Программы и с учетом принятия федеральных, областных правовых актов Адм</w:t>
      </w:r>
      <w:r w:rsidR="005B7B50" w:rsidRPr="0054119F">
        <w:rPr>
          <w:rFonts w:ascii="Times New Roman" w:hAnsi="Times New Roman" w:cs="Times New Roman"/>
          <w:sz w:val="28"/>
          <w:szCs w:val="28"/>
        </w:rPr>
        <w:t xml:space="preserve">инистрацией города Волгодонска </w:t>
      </w:r>
      <w:r w:rsidRPr="0054119F">
        <w:rPr>
          <w:rFonts w:ascii="Times New Roman" w:hAnsi="Times New Roman" w:cs="Times New Roman"/>
          <w:sz w:val="28"/>
          <w:szCs w:val="28"/>
        </w:rPr>
        <w:t>могут разрабатываться и приниматься муниципальные правовые акты, необходимые для реализации Программы.</w:t>
      </w:r>
    </w:p>
    <w:p w:rsidR="008365FB" w:rsidRPr="0054119F" w:rsidRDefault="0005386E" w:rsidP="0005386E">
      <w:pPr>
        <w:jc w:val="center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lastRenderedPageBreak/>
        <w:t xml:space="preserve">Раздел </w:t>
      </w:r>
      <w:r w:rsidR="00147D60">
        <w:rPr>
          <w:b/>
          <w:sz w:val="28"/>
          <w:szCs w:val="28"/>
        </w:rPr>
        <w:t>5</w:t>
      </w:r>
      <w:r w:rsidRPr="0054119F">
        <w:rPr>
          <w:b/>
          <w:sz w:val="28"/>
          <w:szCs w:val="28"/>
        </w:rPr>
        <w:t xml:space="preserve">. </w:t>
      </w:r>
    </w:p>
    <w:p w:rsidR="00D304B5" w:rsidRDefault="0005386E" w:rsidP="0005386E">
      <w:pPr>
        <w:jc w:val="center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t xml:space="preserve">Механизм реализации Программы, </w:t>
      </w:r>
    </w:p>
    <w:p w:rsidR="0005386E" w:rsidRPr="0054119F" w:rsidRDefault="0005386E" w:rsidP="0005386E">
      <w:pPr>
        <w:jc w:val="center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t>организаци</w:t>
      </w:r>
      <w:r w:rsidR="00D304B5">
        <w:rPr>
          <w:b/>
          <w:sz w:val="28"/>
          <w:szCs w:val="28"/>
        </w:rPr>
        <w:t>я</w:t>
      </w:r>
      <w:r w:rsidRPr="0054119F">
        <w:rPr>
          <w:b/>
          <w:sz w:val="28"/>
          <w:szCs w:val="28"/>
        </w:rPr>
        <w:t xml:space="preserve"> управления </w:t>
      </w:r>
      <w:r w:rsidR="00FE1D15" w:rsidRPr="0054119F">
        <w:rPr>
          <w:b/>
          <w:sz w:val="28"/>
          <w:szCs w:val="28"/>
        </w:rPr>
        <w:t xml:space="preserve">и контроль за </w:t>
      </w:r>
      <w:r w:rsidRPr="0054119F">
        <w:rPr>
          <w:b/>
          <w:sz w:val="28"/>
          <w:szCs w:val="28"/>
        </w:rPr>
        <w:t>ходом ее реализации</w:t>
      </w:r>
    </w:p>
    <w:p w:rsidR="005A4048" w:rsidRPr="00A864EE" w:rsidRDefault="005A4048" w:rsidP="0005386E">
      <w:pPr>
        <w:jc w:val="center"/>
        <w:rPr>
          <w:b/>
          <w:sz w:val="16"/>
          <w:szCs w:val="16"/>
        </w:rPr>
      </w:pPr>
    </w:p>
    <w:p w:rsidR="00D304B5" w:rsidRPr="00D304B5" w:rsidRDefault="00D304B5" w:rsidP="00D304B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04B5">
        <w:rPr>
          <w:sz w:val="28"/>
          <w:szCs w:val="28"/>
        </w:rPr>
        <w:t xml:space="preserve">Муниципальный заказчик Программы – Администрация города Волгодонска (Отдел по организационной работе и взаимодействию с общественными организациями Администрации города Волгодонска): 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является ответственным за своевременную разработку проекта Программы и его соответствие законодательству Российской Федерации и Ростовской области, муниципальным правовым актам;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 xml:space="preserve">является ответственным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Программы; 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является ответственным за своевременную реализацию Программы;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формирует предложения по финансированию Программы в очередном финансовом году и плановом периоде для включения в проект местного бюджета;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обеспечивает в течение одного месяца со дня утверждения решения Волгодонской городской Думы о бюджете (внесени</w:t>
      </w:r>
      <w:r w:rsidR="00681147">
        <w:rPr>
          <w:sz w:val="28"/>
          <w:szCs w:val="28"/>
        </w:rPr>
        <w:t>я</w:t>
      </w:r>
      <w:r w:rsidR="00D304B5" w:rsidRPr="00D304B5">
        <w:rPr>
          <w:sz w:val="28"/>
          <w:szCs w:val="28"/>
        </w:rPr>
        <w:t xml:space="preserve"> изменений в решение Волгодонской городской Думы о бюджете) приведение объема финансирования мероприятий Программы в соответствие с решением Волгодонской городской Думы о бюджете; 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обеспечивает взаимодействие между исполнителями отдельных мероприятий Программы и координацию их действий;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Программы;</w:t>
      </w:r>
    </w:p>
    <w:p w:rsidR="00D304B5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B5" w:rsidRPr="00D304B5">
        <w:rPr>
          <w:sz w:val="28"/>
          <w:szCs w:val="28"/>
        </w:rPr>
        <w:t>собирает, систематизирует и обобщает аналитическую информацию о реализации программных мероприятий, осуществляет мониторинг результатов реа</w:t>
      </w:r>
      <w:r w:rsidR="006E1827">
        <w:rPr>
          <w:sz w:val="28"/>
          <w:szCs w:val="28"/>
        </w:rPr>
        <w:t>лизации программных мероприятий;</w:t>
      </w:r>
    </w:p>
    <w:p w:rsidR="006E1827" w:rsidRPr="00D304B5" w:rsidRDefault="00246B68" w:rsidP="00246B6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827" w:rsidRPr="00D304B5">
        <w:rPr>
          <w:sz w:val="28"/>
          <w:szCs w:val="28"/>
        </w:rPr>
        <w:t xml:space="preserve">осуществляет иные полномочия, установленные законодательством Российской Федерации и Ростовской области, </w:t>
      </w:r>
      <w:r w:rsidR="006E1827">
        <w:rPr>
          <w:sz w:val="28"/>
          <w:szCs w:val="28"/>
        </w:rPr>
        <w:t>муниципальными правовыми актами.</w:t>
      </w:r>
    </w:p>
    <w:p w:rsidR="00D304B5" w:rsidRPr="00D304B5" w:rsidRDefault="00D304B5" w:rsidP="00D304B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4B5">
        <w:rPr>
          <w:sz w:val="28"/>
          <w:szCs w:val="28"/>
        </w:rPr>
        <w:t xml:space="preserve">Отдел по организационной работе и взаимодействию с общественными организациями Администрации города Волгодонска представляет: в отдел стратегического планирования и инвестиций Администрации города Волгодонска - отчет об оценке эффективности реализации Программы, </w:t>
      </w:r>
      <w:r w:rsidRPr="00D304B5">
        <w:rPr>
          <w:sz w:val="28"/>
          <w:szCs w:val="28"/>
        </w:rPr>
        <w:lastRenderedPageBreak/>
        <w:t>который включает отчет об использовании финансовых средств, выделенных на реализацию программных мероприятий, согласованный с Финансовым управлением города Волгодонска  и отчет о результативности проводимых программных мероприятий (за 1 квартал – до 15 апреля текущего года, за полугодие – до 15 июля текущего года, за 9 месяцев – до 15 октября текущего года, за год – до 25 января года, следующего за отчетным);</w:t>
      </w:r>
    </w:p>
    <w:p w:rsidR="00D304B5" w:rsidRPr="00D304B5" w:rsidRDefault="00D304B5" w:rsidP="00D304B5">
      <w:pPr>
        <w:tabs>
          <w:tab w:val="left" w:pos="126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4B5">
        <w:rPr>
          <w:sz w:val="28"/>
          <w:szCs w:val="28"/>
        </w:rPr>
        <w:t>Отдел по организационной работе и взаимодействию с общественными организациями Администрации города Волгодонска до 25 января года, следующего за отчетным, размещает отчет о реализации Программы за год на официальном сайте Администрации города Волгодонска информационно-телекоммуникационной сети «Интернет».</w:t>
      </w:r>
    </w:p>
    <w:p w:rsidR="00D304B5" w:rsidRPr="00D304B5" w:rsidRDefault="00D304B5" w:rsidP="00D304B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4B5">
        <w:rPr>
          <w:sz w:val="28"/>
          <w:szCs w:val="28"/>
        </w:rPr>
        <w:t>В случае несоответствия результатов выполнения Программы целям и задачам, а также невыполнения целевых показателей, утвержденных Программой, отдел по организационной работе и взаимодействию с общественными организациями Администрации города Волгодонска готовит предложения о корректировке сроков реализации Программы и перечня программных мероприятий и вносит  предложения для согласования на заседании коллегии Администрации города Волгодонска</w:t>
      </w:r>
    </w:p>
    <w:p w:rsidR="00D304B5" w:rsidRDefault="00D304B5" w:rsidP="00D304B5">
      <w:pPr>
        <w:ind w:right="13" w:firstLine="709"/>
        <w:jc w:val="both"/>
        <w:rPr>
          <w:sz w:val="28"/>
          <w:szCs w:val="28"/>
        </w:rPr>
      </w:pPr>
      <w:r w:rsidRPr="00D304B5">
        <w:rPr>
          <w:sz w:val="28"/>
          <w:szCs w:val="28"/>
        </w:rPr>
        <w:t xml:space="preserve">Исполнители Программы несут ответственность за реализацию настоящей Программы. </w:t>
      </w:r>
    </w:p>
    <w:p w:rsidR="00F605AC" w:rsidRDefault="00D304B5" w:rsidP="00D304B5">
      <w:pPr>
        <w:ind w:right="13" w:firstLine="709"/>
        <w:jc w:val="both"/>
        <w:rPr>
          <w:sz w:val="28"/>
          <w:szCs w:val="28"/>
        </w:rPr>
      </w:pPr>
      <w:r w:rsidRPr="00D304B5">
        <w:rPr>
          <w:sz w:val="28"/>
          <w:szCs w:val="28"/>
        </w:rPr>
        <w:t>Координацию деятельности исполнителей Программы по реализации Программы осуществляет отдел по организационной работе и взаимодействию с общественными организациями Администрации города Волгодонска.</w:t>
      </w:r>
    </w:p>
    <w:p w:rsidR="00D304B5" w:rsidRPr="00A864EE" w:rsidRDefault="00D304B5" w:rsidP="00D304B5">
      <w:pPr>
        <w:ind w:right="13" w:firstLine="709"/>
        <w:jc w:val="both"/>
        <w:rPr>
          <w:b/>
          <w:sz w:val="16"/>
          <w:szCs w:val="16"/>
        </w:rPr>
      </w:pPr>
    </w:p>
    <w:p w:rsidR="008365FB" w:rsidRPr="0054119F" w:rsidRDefault="0005386E" w:rsidP="0005386E">
      <w:pPr>
        <w:jc w:val="center"/>
        <w:outlineLvl w:val="3"/>
        <w:rPr>
          <w:b/>
          <w:bCs/>
          <w:sz w:val="28"/>
          <w:szCs w:val="28"/>
        </w:rPr>
      </w:pPr>
      <w:r w:rsidRPr="0054119F">
        <w:rPr>
          <w:b/>
          <w:sz w:val="28"/>
          <w:szCs w:val="28"/>
        </w:rPr>
        <w:t xml:space="preserve">Раздел </w:t>
      </w:r>
      <w:r w:rsidR="00147D60">
        <w:rPr>
          <w:b/>
          <w:sz w:val="28"/>
          <w:szCs w:val="28"/>
        </w:rPr>
        <w:t>6</w:t>
      </w:r>
      <w:r w:rsidRPr="0054119F">
        <w:rPr>
          <w:b/>
          <w:sz w:val="28"/>
          <w:szCs w:val="28"/>
        </w:rPr>
        <w:t>.</w:t>
      </w:r>
      <w:r w:rsidRPr="0054119F">
        <w:rPr>
          <w:b/>
          <w:bCs/>
          <w:sz w:val="28"/>
          <w:szCs w:val="28"/>
        </w:rPr>
        <w:t xml:space="preserve"> </w:t>
      </w:r>
    </w:p>
    <w:p w:rsidR="0005386E" w:rsidRPr="0054119F" w:rsidRDefault="0005386E" w:rsidP="0005386E">
      <w:pPr>
        <w:jc w:val="center"/>
        <w:outlineLvl w:val="3"/>
        <w:rPr>
          <w:b/>
          <w:sz w:val="28"/>
          <w:szCs w:val="28"/>
        </w:rPr>
      </w:pPr>
      <w:r w:rsidRPr="0054119F">
        <w:rPr>
          <w:b/>
          <w:sz w:val="28"/>
          <w:szCs w:val="28"/>
        </w:rPr>
        <w:t xml:space="preserve">Оценка </w:t>
      </w:r>
      <w:r w:rsidR="0054119F">
        <w:rPr>
          <w:b/>
          <w:sz w:val="28"/>
          <w:szCs w:val="28"/>
        </w:rPr>
        <w:t xml:space="preserve">эффективности реализации </w:t>
      </w:r>
      <w:r w:rsidRPr="0054119F">
        <w:rPr>
          <w:b/>
          <w:sz w:val="28"/>
          <w:szCs w:val="28"/>
        </w:rPr>
        <w:t>Программы</w:t>
      </w:r>
    </w:p>
    <w:p w:rsidR="005B7B50" w:rsidRPr="00896E71" w:rsidRDefault="005B7B50" w:rsidP="005B7B50">
      <w:pPr>
        <w:ind w:firstLine="709"/>
        <w:jc w:val="both"/>
        <w:rPr>
          <w:sz w:val="28"/>
          <w:szCs w:val="28"/>
        </w:rPr>
      </w:pPr>
      <w:r w:rsidRPr="0054119F">
        <w:rPr>
          <w:sz w:val="28"/>
          <w:szCs w:val="28"/>
        </w:rPr>
        <w:t xml:space="preserve">Результатом реализации программы станет создание благоприятных правовых и экономических условий для развития ТОС в городе Волгодонске, </w:t>
      </w:r>
      <w:r w:rsidRPr="0054119F">
        <w:rPr>
          <w:bCs/>
          <w:sz w:val="28"/>
          <w:szCs w:val="28"/>
        </w:rPr>
        <w:t>обеспечение участия жителей муниципального образования в решении задач по развитию соответствующей территории, повышение активности населения муниципального образования в деятельности ТОС, а также развитие с</w:t>
      </w:r>
      <w:r w:rsidRPr="0054119F">
        <w:rPr>
          <w:sz w:val="28"/>
          <w:szCs w:val="28"/>
        </w:rPr>
        <w:t xml:space="preserve">оциальных практик гражданского общества, будет достигнута консолидация усилий Администрации города Волгодонска и ТОС в целях </w:t>
      </w:r>
      <w:r w:rsidRPr="00896E71">
        <w:rPr>
          <w:sz w:val="28"/>
          <w:szCs w:val="28"/>
        </w:rPr>
        <w:t>достижения социальной стабильности и устойчивого развития города Волгодонска.</w:t>
      </w:r>
    </w:p>
    <w:p w:rsidR="00896E71" w:rsidRPr="00896E71" w:rsidRDefault="00896E71" w:rsidP="00896E71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  <w:r w:rsidRPr="00896E71">
        <w:rPr>
          <w:sz w:val="28"/>
          <w:szCs w:val="28"/>
        </w:rPr>
        <w:t>При оценке бюджетной эффективности реализации Программы следует исходить из следующего основного принципа: необходимость достижения заданных результатов с использованием наименьшего объема средств для достижения наилучшего результата с использованием определенного Программой объема средств.</w:t>
      </w:r>
    </w:p>
    <w:p w:rsidR="00896E71" w:rsidRPr="00896E71" w:rsidRDefault="00896E71" w:rsidP="00896E71">
      <w:pPr>
        <w:ind w:firstLine="709"/>
        <w:jc w:val="both"/>
        <w:rPr>
          <w:color w:val="000000"/>
          <w:sz w:val="28"/>
          <w:szCs w:val="28"/>
        </w:rPr>
      </w:pPr>
      <w:r w:rsidRPr="00896E71">
        <w:rPr>
          <w:sz w:val="28"/>
          <w:szCs w:val="28"/>
        </w:rPr>
        <w:t>Методика оценки эффективности реализации Пр</w:t>
      </w:r>
      <w:r>
        <w:rPr>
          <w:sz w:val="28"/>
          <w:szCs w:val="28"/>
        </w:rPr>
        <w:t>ограммы приведена в приложении</w:t>
      </w:r>
      <w:r w:rsidR="001E2A9D">
        <w:rPr>
          <w:sz w:val="28"/>
          <w:szCs w:val="28"/>
        </w:rPr>
        <w:t xml:space="preserve"> 2 </w:t>
      </w:r>
      <w:r w:rsidRPr="00896E71">
        <w:rPr>
          <w:sz w:val="28"/>
          <w:szCs w:val="28"/>
        </w:rPr>
        <w:t>к Программе.</w:t>
      </w:r>
    </w:p>
    <w:p w:rsidR="00A864EE" w:rsidRDefault="00A864EE" w:rsidP="00C17595">
      <w:pPr>
        <w:jc w:val="both"/>
        <w:rPr>
          <w:sz w:val="28"/>
          <w:szCs w:val="28"/>
        </w:rPr>
      </w:pPr>
    </w:p>
    <w:p w:rsidR="001E2A9D" w:rsidRDefault="0038692C" w:rsidP="00C17595">
      <w:pPr>
        <w:jc w:val="both"/>
        <w:rPr>
          <w:sz w:val="28"/>
          <w:szCs w:val="28"/>
        </w:rPr>
        <w:sectPr w:rsidR="001E2A9D" w:rsidSect="00C65D01">
          <w:footerReference w:type="default" r:id="rId7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  <w:r w:rsidRPr="0054119F">
        <w:rPr>
          <w:sz w:val="28"/>
          <w:szCs w:val="28"/>
        </w:rPr>
        <w:t xml:space="preserve">Управляющий делами                                                                 </w:t>
      </w:r>
      <w:r w:rsidR="004F5293" w:rsidRPr="0054119F">
        <w:rPr>
          <w:sz w:val="28"/>
          <w:szCs w:val="28"/>
        </w:rPr>
        <w:t xml:space="preserve">          </w:t>
      </w:r>
      <w:r w:rsidRPr="0054119F">
        <w:rPr>
          <w:sz w:val="28"/>
          <w:szCs w:val="28"/>
        </w:rPr>
        <w:t>И.В.Орлова</w:t>
      </w:r>
    </w:p>
    <w:p w:rsidR="001E2A9D" w:rsidRDefault="009F4086" w:rsidP="001E2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4" type="#_x0000_t202" style="position:absolute;left:0;text-align:left;margin-left:479.4pt;margin-top:-37.75pt;width:263.5pt;height:104.55pt;z-index:251658752;mso-height-percent:200;mso-height-percent:200;mso-width-relative:margin;mso-height-relative:margin" strokecolor="white">
            <v:textbox style="mso-fit-shape-to-text:t">
              <w:txbxContent>
                <w:p w:rsidR="00246B68" w:rsidRPr="00F52B5B" w:rsidRDefault="00246B68" w:rsidP="001E2A9D">
                  <w:pPr>
                    <w:pStyle w:val="a3"/>
                    <w:jc w:val="both"/>
                    <w:rPr>
                      <w:b w:val="0"/>
                    </w:rPr>
                  </w:pPr>
                  <w:r w:rsidRPr="00F52B5B">
                    <w:rPr>
                      <w:b w:val="0"/>
                    </w:rPr>
                    <w:t>Приложение</w:t>
                  </w:r>
                  <w:r>
                    <w:rPr>
                      <w:b w:val="0"/>
                    </w:rPr>
                    <w:t xml:space="preserve"> 1</w:t>
                  </w:r>
                  <w:r w:rsidRPr="00F52B5B">
                    <w:rPr>
                      <w:b w:val="0"/>
                    </w:rPr>
                    <w:t xml:space="preserve"> к муниципальной долгосрочной целевой программе «Развитие</w:t>
                  </w:r>
                  <w:r>
                    <w:rPr>
                      <w:b w:val="0"/>
                    </w:rPr>
                    <w:t xml:space="preserve"> взаимодействия Администрации города Волгодонска с социально ориентированными некоммерческими организациями на 2013 – 2017 годы</w:t>
                  </w:r>
                  <w:r w:rsidRPr="00F52B5B">
                    <w:rPr>
                      <w:b w:val="0"/>
                    </w:rPr>
                    <w:t>»</w:t>
                  </w:r>
                </w:p>
                <w:p w:rsidR="00246B68" w:rsidRDefault="00246B68" w:rsidP="001E2A9D"/>
              </w:txbxContent>
            </v:textbox>
          </v:shape>
        </w:pict>
      </w:r>
    </w:p>
    <w:p w:rsidR="001E2A9D" w:rsidRDefault="001E2A9D" w:rsidP="001E2A9D">
      <w:pPr>
        <w:jc w:val="center"/>
        <w:rPr>
          <w:sz w:val="28"/>
          <w:szCs w:val="28"/>
        </w:rPr>
      </w:pPr>
    </w:p>
    <w:p w:rsidR="001E2A9D" w:rsidRDefault="001E2A9D" w:rsidP="001E2A9D">
      <w:pPr>
        <w:jc w:val="center"/>
        <w:rPr>
          <w:sz w:val="28"/>
          <w:szCs w:val="28"/>
        </w:rPr>
      </w:pPr>
    </w:p>
    <w:p w:rsidR="001E2A9D" w:rsidRDefault="001E2A9D" w:rsidP="001E2A9D">
      <w:pPr>
        <w:jc w:val="center"/>
        <w:rPr>
          <w:sz w:val="28"/>
          <w:szCs w:val="28"/>
        </w:rPr>
      </w:pPr>
    </w:p>
    <w:p w:rsidR="001E2A9D" w:rsidRDefault="001E2A9D" w:rsidP="001E2A9D">
      <w:pPr>
        <w:jc w:val="center"/>
        <w:rPr>
          <w:sz w:val="28"/>
          <w:szCs w:val="28"/>
        </w:rPr>
      </w:pPr>
    </w:p>
    <w:p w:rsidR="001E2A9D" w:rsidRDefault="001E2A9D" w:rsidP="001E2A9D">
      <w:pPr>
        <w:jc w:val="center"/>
        <w:rPr>
          <w:sz w:val="28"/>
          <w:szCs w:val="28"/>
        </w:rPr>
      </w:pPr>
    </w:p>
    <w:p w:rsidR="001E2A9D" w:rsidRDefault="001E2A9D" w:rsidP="001E2A9D">
      <w:pPr>
        <w:jc w:val="center"/>
        <w:rPr>
          <w:sz w:val="28"/>
          <w:szCs w:val="28"/>
        </w:rPr>
      </w:pPr>
      <w:r w:rsidRPr="0054119F">
        <w:rPr>
          <w:sz w:val="28"/>
          <w:szCs w:val="28"/>
        </w:rPr>
        <w:t xml:space="preserve">Система программных мероприятий </w:t>
      </w:r>
      <w:r>
        <w:rPr>
          <w:sz w:val="28"/>
          <w:szCs w:val="28"/>
        </w:rPr>
        <w:t>на 2013 – 2017 годы</w:t>
      </w:r>
    </w:p>
    <w:p w:rsidR="001E2A9D" w:rsidRDefault="001E2A9D" w:rsidP="001E2A9D">
      <w:pPr>
        <w:jc w:val="center"/>
        <w:rPr>
          <w:sz w:val="28"/>
          <w:szCs w:val="28"/>
        </w:rPr>
      </w:pPr>
    </w:p>
    <w:p w:rsidR="001E2A9D" w:rsidRDefault="001E2A9D" w:rsidP="001E2A9D">
      <w:pPr>
        <w:jc w:val="center"/>
        <w:rPr>
          <w:sz w:val="28"/>
          <w:szCs w:val="28"/>
        </w:rPr>
      </w:pPr>
    </w:p>
    <w:tbl>
      <w:tblPr>
        <w:tblW w:w="14624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5"/>
        <w:gridCol w:w="36"/>
        <w:gridCol w:w="1662"/>
        <w:gridCol w:w="8"/>
        <w:gridCol w:w="1267"/>
        <w:gridCol w:w="8"/>
        <w:gridCol w:w="1276"/>
        <w:gridCol w:w="1134"/>
        <w:gridCol w:w="32"/>
        <w:gridCol w:w="1102"/>
        <w:gridCol w:w="32"/>
        <w:gridCol w:w="1102"/>
        <w:gridCol w:w="32"/>
        <w:gridCol w:w="1102"/>
        <w:gridCol w:w="32"/>
        <w:gridCol w:w="1102"/>
        <w:gridCol w:w="32"/>
        <w:gridCol w:w="1130"/>
      </w:tblGrid>
      <w:tr w:rsidR="001E2A9D" w:rsidRPr="00B71A41">
        <w:trPr>
          <w:trHeight w:val="564"/>
          <w:jc w:val="center"/>
        </w:trPr>
        <w:tc>
          <w:tcPr>
            <w:tcW w:w="3535" w:type="dxa"/>
            <w:vMerge w:val="restart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Наименование</w:t>
            </w:r>
          </w:p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мероприятия</w:t>
            </w:r>
          </w:p>
        </w:tc>
        <w:tc>
          <w:tcPr>
            <w:tcW w:w="1698" w:type="dxa"/>
            <w:gridSpan w:val="2"/>
            <w:vMerge w:val="restart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Исполнитель</w:t>
            </w: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Сроки выполне</w:t>
            </w: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ния</w:t>
            </w:r>
          </w:p>
        </w:tc>
        <w:tc>
          <w:tcPr>
            <w:tcW w:w="1284" w:type="dxa"/>
            <w:gridSpan w:val="2"/>
            <w:vMerge w:val="restart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71A41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6832" w:type="dxa"/>
            <w:gridSpan w:val="11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Объемы финансирования</w:t>
            </w: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тыс. руб.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3535" w:type="dxa"/>
            <w:vMerge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всего</w:t>
            </w:r>
          </w:p>
        </w:tc>
        <w:tc>
          <w:tcPr>
            <w:tcW w:w="5698" w:type="dxa"/>
            <w:gridSpan w:val="10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в том числе по годам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3535" w:type="dxa"/>
            <w:vMerge/>
            <w:vAlign w:val="center"/>
          </w:tcPr>
          <w:p w:rsidR="001E2A9D" w:rsidRPr="00B71A41" w:rsidRDefault="001E2A9D" w:rsidP="00294C82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1E2A9D" w:rsidRPr="00B71A41" w:rsidRDefault="001E2A9D" w:rsidP="00294C82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2015</w:t>
            </w:r>
            <w:r>
              <w:rPr>
                <w:color w:val="000000"/>
              </w:rPr>
              <w:t xml:space="preserve"> </w:t>
            </w:r>
          </w:p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</w:p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62" w:type="dxa"/>
            <w:gridSpan w:val="2"/>
          </w:tcPr>
          <w:p w:rsidR="001E2A9D" w:rsidRDefault="001E2A9D" w:rsidP="00294C82">
            <w:pPr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</w:p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3535" w:type="dxa"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4" w:type="dxa"/>
            <w:gridSpan w:val="2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62" w:type="dxa"/>
            <w:gridSpan w:val="2"/>
          </w:tcPr>
          <w:p w:rsidR="001E2A9D" w:rsidRPr="00B71A41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14624" w:type="dxa"/>
            <w:gridSpan w:val="18"/>
            <w:vAlign w:val="center"/>
          </w:tcPr>
          <w:p w:rsidR="001E2A9D" w:rsidRPr="00D308C6" w:rsidRDefault="001E2A9D" w:rsidP="00294C82">
            <w:pPr>
              <w:jc w:val="center"/>
              <w:rPr>
                <w:color w:val="000000"/>
                <w:sz w:val="28"/>
                <w:szCs w:val="28"/>
              </w:rPr>
            </w:pPr>
            <w:r w:rsidRPr="00D308C6">
              <w:rPr>
                <w:b/>
                <w:sz w:val="28"/>
                <w:szCs w:val="28"/>
              </w:rPr>
              <w:t>1. Информационно-методическая поддержка ТОС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3535" w:type="dxa"/>
          </w:tcPr>
          <w:p w:rsidR="001E2A9D" w:rsidRPr="0054119F" w:rsidRDefault="001E2A9D" w:rsidP="00294C82">
            <w:pPr>
              <w:pStyle w:val="af0"/>
              <w:snapToGrid w:val="0"/>
              <w:jc w:val="both"/>
            </w:pPr>
            <w:r>
              <w:t xml:space="preserve">1.1 </w:t>
            </w:r>
            <w:r w:rsidRPr="0054119F">
              <w:t>Изучение опыта работы</w:t>
            </w:r>
            <w:r>
              <w:t xml:space="preserve"> органов ТОС др</w:t>
            </w:r>
            <w:r w:rsidR="0097320B">
              <w:t xml:space="preserve">угих муниципальных образований </w:t>
            </w:r>
            <w:r>
              <w:t>с выездом на территории</w:t>
            </w:r>
            <w:r w:rsidR="0097320B">
              <w:t xml:space="preserve"> с целью ознакомления, адаптации и переноса моделей ТОС на территорию города Волгодонска</w:t>
            </w:r>
          </w:p>
        </w:tc>
        <w:tc>
          <w:tcPr>
            <w:tcW w:w="1698" w:type="dxa"/>
            <w:gridSpan w:val="2"/>
          </w:tcPr>
          <w:p w:rsidR="001E2A9D" w:rsidRPr="0054119F" w:rsidRDefault="001E2A9D" w:rsidP="00294C82">
            <w:pPr>
              <w:jc w:val="center"/>
              <w:rPr>
                <w:sz w:val="16"/>
                <w:szCs w:val="16"/>
              </w:rPr>
            </w:pPr>
            <w:r w:rsidRPr="0054119F">
              <w:rPr>
                <w:sz w:val="16"/>
                <w:szCs w:val="16"/>
              </w:rPr>
              <w:t>Волгодонская городская Дума,</w:t>
            </w:r>
          </w:p>
          <w:p w:rsidR="001E2A9D" w:rsidRPr="0054119F" w:rsidRDefault="001E2A9D" w:rsidP="00294C82">
            <w:pPr>
              <w:jc w:val="center"/>
            </w:pPr>
            <w:r w:rsidRPr="0054119F">
              <w:rPr>
                <w:sz w:val="16"/>
                <w:szCs w:val="16"/>
              </w:rPr>
              <w:t xml:space="preserve">отдел по организационной работе и взаимодействию с общественными организациями Администрации города Волгодонска </w:t>
            </w:r>
          </w:p>
        </w:tc>
        <w:tc>
          <w:tcPr>
            <w:tcW w:w="1275" w:type="dxa"/>
            <w:gridSpan w:val="2"/>
            <w:vAlign w:val="center"/>
          </w:tcPr>
          <w:p w:rsidR="001E2A9D" w:rsidRPr="0054119F" w:rsidRDefault="001E2A9D" w:rsidP="00294C82">
            <w:pPr>
              <w:jc w:val="center"/>
              <w:rPr>
                <w:sz w:val="18"/>
                <w:szCs w:val="18"/>
              </w:rPr>
            </w:pPr>
            <w:r w:rsidRPr="0054119F">
              <w:rPr>
                <w:sz w:val="18"/>
                <w:szCs w:val="18"/>
              </w:rPr>
              <w:t>2013 – 2017гг.</w:t>
            </w:r>
          </w:p>
        </w:tc>
        <w:tc>
          <w:tcPr>
            <w:tcW w:w="1284" w:type="dxa"/>
            <w:gridSpan w:val="2"/>
          </w:tcPr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</w:p>
          <w:p w:rsidR="0097320B" w:rsidRDefault="0097320B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8F74DC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8F74DC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A60FDB" w:rsidRDefault="00A60FDB" w:rsidP="00294C82">
            <w:pPr>
              <w:jc w:val="center"/>
            </w:pPr>
          </w:p>
          <w:p w:rsidR="001E2A9D" w:rsidRPr="008F74DC" w:rsidRDefault="001E2A9D" w:rsidP="00294C82">
            <w:pPr>
              <w:jc w:val="center"/>
            </w:pPr>
            <w:r w:rsidRPr="008F74DC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60FDB" w:rsidRDefault="00A60FDB" w:rsidP="00294C82">
            <w:pPr>
              <w:jc w:val="center"/>
            </w:pPr>
          </w:p>
          <w:p w:rsidR="001E2A9D" w:rsidRPr="008F74DC" w:rsidRDefault="001E2A9D" w:rsidP="00294C82">
            <w:pPr>
              <w:jc w:val="center"/>
            </w:pPr>
            <w:r w:rsidRPr="008F74DC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60FDB" w:rsidRDefault="00A60FDB" w:rsidP="00294C82">
            <w:pPr>
              <w:jc w:val="center"/>
            </w:pPr>
          </w:p>
          <w:p w:rsidR="001E2A9D" w:rsidRPr="008F74DC" w:rsidRDefault="001E2A9D" w:rsidP="00294C82">
            <w:pPr>
              <w:jc w:val="center"/>
            </w:pPr>
            <w:r w:rsidRPr="008F74DC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60FDB" w:rsidRDefault="00A60FDB" w:rsidP="00294C82">
            <w:pPr>
              <w:jc w:val="center"/>
            </w:pPr>
          </w:p>
          <w:p w:rsidR="001E2A9D" w:rsidRPr="008F74DC" w:rsidRDefault="001E2A9D" w:rsidP="00294C82">
            <w:pPr>
              <w:jc w:val="center"/>
            </w:pPr>
            <w:r w:rsidRPr="008F74DC">
              <w:t>20,0</w:t>
            </w:r>
          </w:p>
        </w:tc>
        <w:tc>
          <w:tcPr>
            <w:tcW w:w="1162" w:type="dxa"/>
            <w:gridSpan w:val="2"/>
            <w:vAlign w:val="center"/>
          </w:tcPr>
          <w:p w:rsidR="00A60FDB" w:rsidRDefault="00A60FDB" w:rsidP="00294C82">
            <w:pPr>
              <w:jc w:val="center"/>
            </w:pPr>
          </w:p>
          <w:p w:rsidR="001E2A9D" w:rsidRPr="008F74DC" w:rsidRDefault="001E2A9D" w:rsidP="00294C82">
            <w:pPr>
              <w:jc w:val="center"/>
            </w:pPr>
            <w:r w:rsidRPr="008F74DC">
              <w:t>20,0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3535" w:type="dxa"/>
          </w:tcPr>
          <w:p w:rsidR="001E2A9D" w:rsidRPr="0054119F" w:rsidRDefault="001E2A9D" w:rsidP="001133C0">
            <w:pPr>
              <w:pStyle w:val="af0"/>
              <w:snapToGrid w:val="0"/>
              <w:jc w:val="both"/>
            </w:pPr>
            <w:r>
              <w:t xml:space="preserve">1.2 </w:t>
            </w:r>
            <w:r w:rsidR="001133C0">
              <w:t>И</w:t>
            </w:r>
            <w:r w:rsidR="00DC4D88">
              <w:t>здание и публикация информационных материалов по вопросам самоорганизации граждан в средствах массовой информации»</w:t>
            </w:r>
          </w:p>
        </w:tc>
        <w:tc>
          <w:tcPr>
            <w:tcW w:w="1698" w:type="dxa"/>
            <w:gridSpan w:val="2"/>
          </w:tcPr>
          <w:p w:rsidR="001E2A9D" w:rsidRPr="0054119F" w:rsidRDefault="001E2A9D" w:rsidP="00294C82">
            <w:pPr>
              <w:jc w:val="center"/>
              <w:rPr>
                <w:sz w:val="16"/>
                <w:szCs w:val="16"/>
              </w:rPr>
            </w:pPr>
            <w:r w:rsidRPr="0054119F">
              <w:rPr>
                <w:sz w:val="16"/>
                <w:szCs w:val="16"/>
              </w:rPr>
              <w:t xml:space="preserve">Отдел по организационной работе и взаимодействию с общественными организациями Администрации города Волгодонска </w:t>
            </w:r>
          </w:p>
        </w:tc>
        <w:tc>
          <w:tcPr>
            <w:tcW w:w="1275" w:type="dxa"/>
            <w:gridSpan w:val="2"/>
            <w:vAlign w:val="center"/>
          </w:tcPr>
          <w:p w:rsidR="001E2A9D" w:rsidRPr="0054119F" w:rsidRDefault="001E2A9D" w:rsidP="00294C82">
            <w:pPr>
              <w:jc w:val="center"/>
              <w:rPr>
                <w:sz w:val="18"/>
                <w:szCs w:val="18"/>
              </w:rPr>
            </w:pPr>
            <w:r w:rsidRPr="0054119F">
              <w:rPr>
                <w:sz w:val="18"/>
                <w:szCs w:val="18"/>
              </w:rPr>
              <w:t xml:space="preserve">2013 – 2017гг., </w:t>
            </w:r>
          </w:p>
          <w:p w:rsidR="001E2A9D" w:rsidRPr="0054119F" w:rsidRDefault="00CC3AD1" w:rsidP="00294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1284" w:type="dxa"/>
            <w:gridSpan w:val="2"/>
          </w:tcPr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CC3AD1" w:rsidRDefault="00CC3AD1" w:rsidP="00294C82">
            <w:pPr>
              <w:snapToGrid w:val="0"/>
              <w:jc w:val="center"/>
              <w:rPr>
                <w:color w:val="000000"/>
              </w:rPr>
            </w:pPr>
          </w:p>
          <w:p w:rsidR="00CC3AD1" w:rsidRDefault="00CC3AD1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8F74DC" w:rsidRDefault="00CC3AD1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vAlign w:val="center"/>
          </w:tcPr>
          <w:p w:rsidR="001E2A9D" w:rsidRPr="008F74DC" w:rsidRDefault="00CC3AD1" w:rsidP="00294C82">
            <w:pPr>
              <w:jc w:val="center"/>
            </w:pPr>
            <w:r>
              <w:t>26,0</w:t>
            </w:r>
          </w:p>
        </w:tc>
        <w:tc>
          <w:tcPr>
            <w:tcW w:w="1134" w:type="dxa"/>
            <w:gridSpan w:val="2"/>
            <w:vAlign w:val="center"/>
          </w:tcPr>
          <w:p w:rsidR="001E2A9D" w:rsidRPr="008F74DC" w:rsidRDefault="00CC3AD1" w:rsidP="00294C82">
            <w:pPr>
              <w:jc w:val="center"/>
            </w:pPr>
            <w:r>
              <w:t>26,0</w:t>
            </w:r>
          </w:p>
        </w:tc>
        <w:tc>
          <w:tcPr>
            <w:tcW w:w="1134" w:type="dxa"/>
            <w:gridSpan w:val="2"/>
            <w:vAlign w:val="center"/>
          </w:tcPr>
          <w:p w:rsidR="001E2A9D" w:rsidRPr="008F74DC" w:rsidRDefault="00CC3AD1" w:rsidP="00294C82">
            <w:pPr>
              <w:jc w:val="center"/>
            </w:pPr>
            <w:r>
              <w:t>26,0</w:t>
            </w:r>
          </w:p>
        </w:tc>
        <w:tc>
          <w:tcPr>
            <w:tcW w:w="1134" w:type="dxa"/>
            <w:gridSpan w:val="2"/>
            <w:vAlign w:val="center"/>
          </w:tcPr>
          <w:p w:rsidR="001E2A9D" w:rsidRPr="008F74DC" w:rsidRDefault="00CC3AD1" w:rsidP="00294C82">
            <w:pPr>
              <w:jc w:val="center"/>
            </w:pPr>
            <w:r>
              <w:t>26,0</w:t>
            </w:r>
          </w:p>
        </w:tc>
        <w:tc>
          <w:tcPr>
            <w:tcW w:w="1162" w:type="dxa"/>
            <w:gridSpan w:val="2"/>
            <w:vAlign w:val="center"/>
          </w:tcPr>
          <w:p w:rsidR="001E2A9D" w:rsidRPr="008F74DC" w:rsidRDefault="00CC3AD1" w:rsidP="00294C82">
            <w:pPr>
              <w:jc w:val="center"/>
            </w:pPr>
            <w:r>
              <w:t>26,0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3535" w:type="dxa"/>
          </w:tcPr>
          <w:p w:rsidR="001E2A9D" w:rsidRPr="0054119F" w:rsidRDefault="001E2A9D" w:rsidP="00CC3AD1">
            <w:pPr>
              <w:pStyle w:val="af0"/>
              <w:snapToGrid w:val="0"/>
              <w:jc w:val="both"/>
              <w:rPr>
                <w:sz w:val="25"/>
                <w:szCs w:val="25"/>
              </w:rPr>
            </w:pPr>
            <w:r>
              <w:rPr>
                <w:rFonts w:eastAsia="Times New Roman"/>
                <w:bCs/>
                <w:kern w:val="0"/>
                <w:sz w:val="25"/>
                <w:szCs w:val="25"/>
                <w:lang w:eastAsia="ru-RU"/>
              </w:rPr>
              <w:lastRenderedPageBreak/>
              <w:t xml:space="preserve">1.3 </w:t>
            </w:r>
            <w:r w:rsidRPr="0054119F">
              <w:rPr>
                <w:rFonts w:eastAsia="Times New Roman"/>
                <w:bCs/>
                <w:kern w:val="0"/>
                <w:sz w:val="25"/>
                <w:szCs w:val="25"/>
                <w:lang w:eastAsia="ru-RU"/>
              </w:rPr>
              <w:t xml:space="preserve">Организация и проведение </w:t>
            </w:r>
            <w:r w:rsidR="00CC3AD1">
              <w:rPr>
                <w:rFonts w:eastAsia="Times New Roman"/>
                <w:bCs/>
                <w:kern w:val="0"/>
                <w:sz w:val="25"/>
                <w:szCs w:val="25"/>
                <w:lang w:eastAsia="ru-RU"/>
              </w:rPr>
              <w:t>мероприятий с целью обучения актива ТОС, и повышения правовой грамотности инициативных граждан</w:t>
            </w:r>
          </w:p>
        </w:tc>
        <w:tc>
          <w:tcPr>
            <w:tcW w:w="1698" w:type="dxa"/>
            <w:gridSpan w:val="2"/>
          </w:tcPr>
          <w:p w:rsidR="001E2A9D" w:rsidRPr="0054119F" w:rsidRDefault="001E2A9D" w:rsidP="00294C82">
            <w:pPr>
              <w:jc w:val="center"/>
              <w:rPr>
                <w:sz w:val="16"/>
                <w:szCs w:val="16"/>
              </w:rPr>
            </w:pPr>
            <w:r w:rsidRPr="0054119F">
              <w:rPr>
                <w:sz w:val="16"/>
                <w:szCs w:val="16"/>
              </w:rPr>
              <w:t xml:space="preserve">Отдел по организационной работе и взаимодействию с общественными организациями Администрации города Волгодонска </w:t>
            </w:r>
          </w:p>
        </w:tc>
        <w:tc>
          <w:tcPr>
            <w:tcW w:w="1275" w:type="dxa"/>
            <w:gridSpan w:val="2"/>
            <w:vAlign w:val="center"/>
          </w:tcPr>
          <w:p w:rsidR="001E2A9D" w:rsidRPr="0054119F" w:rsidRDefault="001E2A9D" w:rsidP="00294C82">
            <w:pPr>
              <w:jc w:val="center"/>
              <w:rPr>
                <w:sz w:val="18"/>
                <w:szCs w:val="18"/>
              </w:rPr>
            </w:pPr>
            <w:r w:rsidRPr="0054119F">
              <w:rPr>
                <w:sz w:val="18"/>
                <w:szCs w:val="18"/>
              </w:rPr>
              <w:t>2013 – 2017гг.</w:t>
            </w:r>
          </w:p>
        </w:tc>
        <w:tc>
          <w:tcPr>
            <w:tcW w:w="1284" w:type="dxa"/>
            <w:gridSpan w:val="2"/>
          </w:tcPr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CC3AD1" w:rsidRDefault="00CC3AD1" w:rsidP="00294C82">
            <w:pPr>
              <w:snapToGrid w:val="0"/>
              <w:jc w:val="center"/>
              <w:rPr>
                <w:color w:val="000000"/>
              </w:rPr>
            </w:pPr>
          </w:p>
          <w:p w:rsidR="00CC3AD1" w:rsidRDefault="00CC3AD1" w:rsidP="00294C82">
            <w:pPr>
              <w:snapToGrid w:val="0"/>
              <w:jc w:val="center"/>
              <w:rPr>
                <w:color w:val="000000"/>
              </w:rPr>
            </w:pPr>
          </w:p>
          <w:p w:rsidR="00CC3AD1" w:rsidRDefault="00CC3AD1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8F74DC" w:rsidRDefault="00CC3AD1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4" w:type="dxa"/>
            <w:gridSpan w:val="2"/>
            <w:vAlign w:val="center"/>
          </w:tcPr>
          <w:p w:rsidR="001133C0" w:rsidRDefault="001133C0" w:rsidP="00294C82">
            <w:pPr>
              <w:jc w:val="center"/>
            </w:pPr>
          </w:p>
          <w:p w:rsidR="001E2A9D" w:rsidRPr="008F74DC" w:rsidRDefault="00CC3AD1" w:rsidP="00294C82">
            <w:pPr>
              <w:jc w:val="center"/>
            </w:pPr>
            <w: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1133C0" w:rsidRDefault="001133C0" w:rsidP="00294C82">
            <w:pPr>
              <w:jc w:val="center"/>
            </w:pPr>
          </w:p>
          <w:p w:rsidR="001E2A9D" w:rsidRPr="008F74DC" w:rsidRDefault="00CC3AD1" w:rsidP="00294C82">
            <w:pPr>
              <w:jc w:val="center"/>
            </w:pPr>
            <w: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1133C0" w:rsidRDefault="001133C0" w:rsidP="00294C82">
            <w:pPr>
              <w:jc w:val="center"/>
            </w:pPr>
          </w:p>
          <w:p w:rsidR="001E2A9D" w:rsidRPr="008F74DC" w:rsidRDefault="00CC3AD1" w:rsidP="00294C82">
            <w:pPr>
              <w:jc w:val="center"/>
            </w:pPr>
            <w: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1133C0" w:rsidRDefault="001133C0" w:rsidP="00294C82">
            <w:pPr>
              <w:jc w:val="center"/>
            </w:pPr>
          </w:p>
          <w:p w:rsidR="001E2A9D" w:rsidRPr="008F74DC" w:rsidRDefault="00CC3AD1" w:rsidP="00294C82">
            <w:pPr>
              <w:jc w:val="center"/>
            </w:pPr>
            <w:r>
              <w:t>19,0</w:t>
            </w:r>
          </w:p>
        </w:tc>
        <w:tc>
          <w:tcPr>
            <w:tcW w:w="1162" w:type="dxa"/>
            <w:gridSpan w:val="2"/>
            <w:vAlign w:val="center"/>
          </w:tcPr>
          <w:p w:rsidR="001133C0" w:rsidRDefault="001133C0" w:rsidP="00294C82">
            <w:pPr>
              <w:jc w:val="center"/>
            </w:pPr>
          </w:p>
          <w:p w:rsidR="001E2A9D" w:rsidRPr="008F74DC" w:rsidRDefault="00CC3AD1" w:rsidP="00294C82">
            <w:pPr>
              <w:jc w:val="center"/>
            </w:pPr>
            <w:r>
              <w:t>19,0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6508" w:type="dxa"/>
            <w:gridSpan w:val="5"/>
            <w:vAlign w:val="center"/>
          </w:tcPr>
          <w:p w:rsidR="001E2A9D" w:rsidRPr="00B71A41" w:rsidRDefault="001E2A9D" w:rsidP="00294C82">
            <w:pPr>
              <w:jc w:val="right"/>
              <w:rPr>
                <w:color w:val="000000"/>
              </w:rPr>
            </w:pPr>
            <w:r w:rsidRPr="00B71A41">
              <w:rPr>
                <w:color w:val="000000"/>
              </w:rPr>
              <w:t>Итого по разделу 1</w:t>
            </w:r>
          </w:p>
        </w:tc>
        <w:tc>
          <w:tcPr>
            <w:tcW w:w="1284" w:type="dxa"/>
            <w:gridSpan w:val="2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8F74DC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8F74DC">
              <w:rPr>
                <w:color w:val="000000"/>
              </w:rPr>
              <w:t>325,0</w:t>
            </w:r>
          </w:p>
        </w:tc>
        <w:tc>
          <w:tcPr>
            <w:tcW w:w="1134" w:type="dxa"/>
            <w:gridSpan w:val="2"/>
          </w:tcPr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8F74DC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8F74DC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</w:tcPr>
          <w:p w:rsidR="00E365B4" w:rsidRDefault="00E365B4" w:rsidP="00294C82">
            <w:pPr>
              <w:jc w:val="center"/>
              <w:rPr>
                <w:color w:val="000000"/>
              </w:rPr>
            </w:pPr>
          </w:p>
          <w:p w:rsidR="001E2A9D" w:rsidRPr="008F74DC" w:rsidRDefault="001E2A9D" w:rsidP="00294C82">
            <w:pPr>
              <w:jc w:val="center"/>
              <w:rPr>
                <w:color w:val="000000"/>
              </w:rPr>
            </w:pPr>
            <w:r w:rsidRPr="008F74DC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</w:tcPr>
          <w:p w:rsidR="00E365B4" w:rsidRDefault="00E365B4" w:rsidP="00294C82">
            <w:pPr>
              <w:jc w:val="center"/>
              <w:rPr>
                <w:color w:val="000000"/>
              </w:rPr>
            </w:pPr>
          </w:p>
          <w:p w:rsidR="001E2A9D" w:rsidRPr="008F74DC" w:rsidRDefault="001E2A9D" w:rsidP="00294C82">
            <w:pPr>
              <w:jc w:val="center"/>
              <w:rPr>
                <w:color w:val="000000"/>
              </w:rPr>
            </w:pPr>
            <w:r w:rsidRPr="008F74DC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</w:tcPr>
          <w:p w:rsidR="00E365B4" w:rsidRDefault="00E365B4" w:rsidP="00294C82">
            <w:pPr>
              <w:jc w:val="center"/>
              <w:rPr>
                <w:color w:val="000000"/>
              </w:rPr>
            </w:pPr>
          </w:p>
          <w:p w:rsidR="001E2A9D" w:rsidRPr="008F74DC" w:rsidRDefault="001E2A9D" w:rsidP="00294C82">
            <w:pPr>
              <w:jc w:val="center"/>
              <w:rPr>
                <w:color w:val="000000"/>
              </w:rPr>
            </w:pPr>
            <w:r w:rsidRPr="008F74DC">
              <w:rPr>
                <w:color w:val="000000"/>
              </w:rPr>
              <w:t>65,0</w:t>
            </w:r>
          </w:p>
        </w:tc>
        <w:tc>
          <w:tcPr>
            <w:tcW w:w="1162" w:type="dxa"/>
            <w:gridSpan w:val="2"/>
          </w:tcPr>
          <w:p w:rsidR="00E365B4" w:rsidRDefault="00E365B4" w:rsidP="00294C82">
            <w:pPr>
              <w:jc w:val="center"/>
              <w:rPr>
                <w:color w:val="000000"/>
              </w:rPr>
            </w:pPr>
          </w:p>
          <w:p w:rsidR="001E2A9D" w:rsidRPr="008F74DC" w:rsidRDefault="001E2A9D" w:rsidP="00294C82">
            <w:pPr>
              <w:jc w:val="center"/>
              <w:rPr>
                <w:color w:val="000000"/>
              </w:rPr>
            </w:pPr>
            <w:r w:rsidRPr="008F74DC">
              <w:rPr>
                <w:color w:val="000000"/>
              </w:rPr>
              <w:t>65,0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14624" w:type="dxa"/>
            <w:gridSpan w:val="18"/>
            <w:vAlign w:val="center"/>
          </w:tcPr>
          <w:p w:rsidR="001E2A9D" w:rsidRPr="00D308C6" w:rsidRDefault="001E2A9D" w:rsidP="00294C82">
            <w:pPr>
              <w:jc w:val="center"/>
              <w:rPr>
                <w:color w:val="000000"/>
                <w:sz w:val="28"/>
                <w:szCs w:val="28"/>
              </w:rPr>
            </w:pPr>
            <w:r w:rsidRPr="00D308C6">
              <w:rPr>
                <w:b/>
                <w:sz w:val="28"/>
                <w:szCs w:val="28"/>
              </w:rPr>
              <w:t>2. Организация и проведение конкурсов, мероприятий с участием жителей микрорайонов города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3571" w:type="dxa"/>
            <w:gridSpan w:val="2"/>
          </w:tcPr>
          <w:p w:rsidR="001E2A9D" w:rsidRPr="0054119F" w:rsidRDefault="001E2A9D" w:rsidP="00294C82">
            <w:pPr>
              <w:jc w:val="both"/>
              <w:outlineLvl w:val="0"/>
            </w:pPr>
            <w:r>
              <w:t xml:space="preserve">2.1 </w:t>
            </w:r>
            <w:r w:rsidRPr="0054119F">
              <w:t>Городской конкурс «Лучший дом, двор, подъезд»</w:t>
            </w:r>
          </w:p>
        </w:tc>
        <w:tc>
          <w:tcPr>
            <w:tcW w:w="1670" w:type="dxa"/>
            <w:gridSpan w:val="2"/>
            <w:vAlign w:val="center"/>
          </w:tcPr>
          <w:p w:rsidR="001E2A9D" w:rsidRPr="0054119F" w:rsidRDefault="001E2A9D" w:rsidP="00294C82">
            <w:pPr>
              <w:jc w:val="center"/>
              <w:rPr>
                <w:sz w:val="16"/>
                <w:szCs w:val="16"/>
              </w:rPr>
            </w:pPr>
            <w:r w:rsidRPr="0054119F">
              <w:rPr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275" w:type="dxa"/>
            <w:gridSpan w:val="2"/>
          </w:tcPr>
          <w:p w:rsidR="00E365B4" w:rsidRDefault="00E365B4" w:rsidP="00294C82">
            <w:pPr>
              <w:jc w:val="center"/>
              <w:rPr>
                <w:sz w:val="18"/>
                <w:szCs w:val="18"/>
              </w:rPr>
            </w:pPr>
          </w:p>
          <w:p w:rsidR="00E365B4" w:rsidRDefault="00E365B4" w:rsidP="00294C82">
            <w:pPr>
              <w:jc w:val="center"/>
              <w:rPr>
                <w:sz w:val="18"/>
                <w:szCs w:val="18"/>
              </w:rPr>
            </w:pPr>
          </w:p>
          <w:p w:rsidR="00E365B4" w:rsidRDefault="00E365B4" w:rsidP="00294C82">
            <w:pPr>
              <w:jc w:val="center"/>
              <w:rPr>
                <w:sz w:val="18"/>
                <w:szCs w:val="18"/>
              </w:rPr>
            </w:pPr>
          </w:p>
          <w:p w:rsidR="001E2A9D" w:rsidRPr="0054119F" w:rsidRDefault="001E2A9D" w:rsidP="00294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4119F">
              <w:rPr>
                <w:sz w:val="18"/>
                <w:szCs w:val="18"/>
              </w:rPr>
              <w:t>013 – 2017гг.</w:t>
            </w:r>
          </w:p>
          <w:p w:rsidR="001E2A9D" w:rsidRPr="0054119F" w:rsidRDefault="001E2A9D" w:rsidP="00294C82">
            <w:pPr>
              <w:jc w:val="center"/>
              <w:rPr>
                <w:sz w:val="23"/>
                <w:szCs w:val="23"/>
              </w:rPr>
            </w:pPr>
            <w:r w:rsidRPr="0054119F">
              <w:rPr>
                <w:sz w:val="18"/>
                <w:szCs w:val="18"/>
              </w:rPr>
              <w:t>ежегодно</w:t>
            </w:r>
          </w:p>
        </w:tc>
        <w:tc>
          <w:tcPr>
            <w:tcW w:w="1276" w:type="dxa"/>
          </w:tcPr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66" w:type="dxa"/>
            <w:gridSpan w:val="2"/>
          </w:tcPr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</w:p>
          <w:p w:rsidR="00E365B4" w:rsidRDefault="00E365B4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1250,0</w:t>
            </w:r>
          </w:p>
        </w:tc>
        <w:tc>
          <w:tcPr>
            <w:tcW w:w="1134" w:type="dxa"/>
            <w:gridSpan w:val="2"/>
            <w:vAlign w:val="center"/>
          </w:tcPr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jc w:val="center"/>
            </w:pPr>
          </w:p>
          <w:p w:rsidR="001E2A9D" w:rsidRDefault="001E2A9D" w:rsidP="00294C82">
            <w:pPr>
              <w:jc w:val="center"/>
            </w:pPr>
          </w:p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0" w:type="dxa"/>
          </w:tcPr>
          <w:p w:rsidR="001E2A9D" w:rsidRDefault="001E2A9D" w:rsidP="00294C82">
            <w:pPr>
              <w:jc w:val="center"/>
            </w:pPr>
          </w:p>
          <w:p w:rsidR="001E2A9D" w:rsidRDefault="001E2A9D" w:rsidP="00294C82">
            <w:pPr>
              <w:jc w:val="center"/>
            </w:pPr>
          </w:p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6516" w:type="dxa"/>
            <w:gridSpan w:val="6"/>
            <w:vAlign w:val="center"/>
          </w:tcPr>
          <w:p w:rsidR="001E2A9D" w:rsidRPr="00B71A41" w:rsidRDefault="001E2A9D" w:rsidP="00294C82">
            <w:pPr>
              <w:jc w:val="right"/>
              <w:rPr>
                <w:color w:val="000000"/>
              </w:rPr>
            </w:pPr>
            <w:r w:rsidRPr="00B71A41">
              <w:rPr>
                <w:color w:val="000000"/>
              </w:rPr>
              <w:t>Итого по разделу 2</w:t>
            </w:r>
          </w:p>
        </w:tc>
        <w:tc>
          <w:tcPr>
            <w:tcW w:w="1276" w:type="dxa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 xml:space="preserve">Местный бюджет </w:t>
            </w:r>
          </w:p>
        </w:tc>
        <w:tc>
          <w:tcPr>
            <w:tcW w:w="1166" w:type="dxa"/>
            <w:gridSpan w:val="2"/>
          </w:tcPr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1250,0</w:t>
            </w:r>
          </w:p>
        </w:tc>
        <w:tc>
          <w:tcPr>
            <w:tcW w:w="1134" w:type="dxa"/>
            <w:gridSpan w:val="2"/>
            <w:vAlign w:val="center"/>
          </w:tcPr>
          <w:p w:rsidR="001E2A9D" w:rsidRDefault="001E2A9D" w:rsidP="00294C82">
            <w:pPr>
              <w:jc w:val="center"/>
            </w:pPr>
          </w:p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1E2A9D" w:rsidRDefault="001E2A9D" w:rsidP="00294C82">
            <w:pPr>
              <w:jc w:val="center"/>
            </w:pPr>
          </w:p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1E2A9D" w:rsidRDefault="001E2A9D" w:rsidP="00294C82">
            <w:pPr>
              <w:jc w:val="center"/>
            </w:pPr>
          </w:p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jc w:val="center"/>
            </w:pPr>
          </w:p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  <w:tc>
          <w:tcPr>
            <w:tcW w:w="1130" w:type="dxa"/>
          </w:tcPr>
          <w:p w:rsidR="001E2A9D" w:rsidRDefault="001E2A9D" w:rsidP="00294C82">
            <w:pPr>
              <w:jc w:val="center"/>
            </w:pPr>
          </w:p>
          <w:p w:rsidR="001E2A9D" w:rsidRPr="00345264" w:rsidRDefault="001E2A9D" w:rsidP="00294C82">
            <w:pPr>
              <w:jc w:val="center"/>
            </w:pPr>
            <w:r w:rsidRPr="00345264">
              <w:t>250,0</w:t>
            </w:r>
          </w:p>
        </w:tc>
      </w:tr>
      <w:tr w:rsidR="001E2A9D" w:rsidRPr="00B71A41">
        <w:trPr>
          <w:trHeight w:val="135"/>
          <w:jc w:val="center"/>
        </w:trPr>
        <w:tc>
          <w:tcPr>
            <w:tcW w:w="6516" w:type="dxa"/>
            <w:gridSpan w:val="6"/>
            <w:vAlign w:val="center"/>
          </w:tcPr>
          <w:p w:rsidR="001E2A9D" w:rsidRPr="00B71A41" w:rsidRDefault="001E2A9D" w:rsidP="00294C82">
            <w:pPr>
              <w:jc w:val="right"/>
              <w:rPr>
                <w:color w:val="000000"/>
              </w:rPr>
            </w:pPr>
            <w:r w:rsidRPr="00B71A41">
              <w:rPr>
                <w:color w:val="000000"/>
              </w:rPr>
              <w:t>Итого по Программе</w:t>
            </w:r>
          </w:p>
        </w:tc>
        <w:tc>
          <w:tcPr>
            <w:tcW w:w="1276" w:type="dxa"/>
          </w:tcPr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Местный бюджет</w:t>
            </w:r>
          </w:p>
        </w:tc>
        <w:tc>
          <w:tcPr>
            <w:tcW w:w="1166" w:type="dxa"/>
            <w:gridSpan w:val="2"/>
          </w:tcPr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B71A41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1575,0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snapToGrid w:val="0"/>
              <w:jc w:val="center"/>
              <w:rPr>
                <w:color w:val="000000"/>
              </w:rPr>
            </w:pPr>
          </w:p>
          <w:p w:rsidR="001E2A9D" w:rsidRPr="00345264" w:rsidRDefault="001E2A9D" w:rsidP="00294C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jc w:val="center"/>
              <w:rPr>
                <w:color w:val="000000"/>
              </w:rPr>
            </w:pPr>
          </w:p>
          <w:p w:rsidR="001E2A9D" w:rsidRPr="00345264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jc w:val="center"/>
              <w:rPr>
                <w:color w:val="000000"/>
              </w:rPr>
            </w:pPr>
          </w:p>
          <w:p w:rsidR="001E2A9D" w:rsidRPr="00345264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134" w:type="dxa"/>
            <w:gridSpan w:val="2"/>
          </w:tcPr>
          <w:p w:rsidR="001E2A9D" w:rsidRDefault="001E2A9D" w:rsidP="00294C82">
            <w:pPr>
              <w:jc w:val="center"/>
              <w:rPr>
                <w:color w:val="000000"/>
              </w:rPr>
            </w:pPr>
          </w:p>
          <w:p w:rsidR="001E2A9D" w:rsidRPr="00345264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130" w:type="dxa"/>
          </w:tcPr>
          <w:p w:rsidR="001E2A9D" w:rsidRDefault="001E2A9D" w:rsidP="00294C82">
            <w:pPr>
              <w:jc w:val="center"/>
              <w:rPr>
                <w:color w:val="000000"/>
              </w:rPr>
            </w:pPr>
          </w:p>
          <w:p w:rsidR="001E2A9D" w:rsidRPr="00345264" w:rsidRDefault="001E2A9D" w:rsidP="00294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</w:tbl>
    <w:p w:rsidR="001E2A9D" w:rsidRDefault="001E2A9D" w:rsidP="001E2A9D">
      <w:pPr>
        <w:jc w:val="center"/>
        <w:rPr>
          <w:sz w:val="28"/>
          <w:szCs w:val="28"/>
        </w:rPr>
      </w:pPr>
    </w:p>
    <w:p w:rsidR="001E2A9D" w:rsidRDefault="001E2A9D" w:rsidP="001E2A9D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B71A41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 подлежат уточнению в соответствии с решением о бюджете на соответствующий финансовый год. При снижении (увеличении) ресурсного обеспечения в Программу в установленном порядке вносятся изменения.</w:t>
      </w:r>
      <w:r w:rsidRPr="00B71A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E2A9D" w:rsidRDefault="001E2A9D" w:rsidP="00C17595">
      <w:pPr>
        <w:jc w:val="both"/>
        <w:rPr>
          <w:sz w:val="28"/>
          <w:szCs w:val="28"/>
        </w:rPr>
      </w:pPr>
    </w:p>
    <w:p w:rsidR="001E2A9D" w:rsidRDefault="001E2A9D" w:rsidP="00C17595">
      <w:pPr>
        <w:jc w:val="both"/>
        <w:rPr>
          <w:sz w:val="28"/>
          <w:szCs w:val="28"/>
        </w:rPr>
      </w:pPr>
    </w:p>
    <w:p w:rsidR="001E2A9D" w:rsidRDefault="001E2A9D" w:rsidP="00C17595">
      <w:pPr>
        <w:jc w:val="both"/>
        <w:rPr>
          <w:sz w:val="28"/>
          <w:szCs w:val="28"/>
        </w:rPr>
      </w:pPr>
    </w:p>
    <w:p w:rsidR="001E2A9D" w:rsidRDefault="001E2A9D" w:rsidP="00C17595">
      <w:pPr>
        <w:jc w:val="both"/>
        <w:rPr>
          <w:sz w:val="28"/>
          <w:szCs w:val="28"/>
        </w:rPr>
      </w:pPr>
    </w:p>
    <w:p w:rsidR="001E2A9D" w:rsidRDefault="001E2A9D" w:rsidP="00C17595">
      <w:pPr>
        <w:jc w:val="both"/>
        <w:rPr>
          <w:sz w:val="28"/>
          <w:szCs w:val="28"/>
        </w:rPr>
      </w:pPr>
    </w:p>
    <w:p w:rsidR="001E2A9D" w:rsidRDefault="001E2A9D" w:rsidP="00C17595">
      <w:pPr>
        <w:jc w:val="both"/>
        <w:rPr>
          <w:sz w:val="28"/>
          <w:szCs w:val="28"/>
        </w:rPr>
      </w:pPr>
    </w:p>
    <w:p w:rsidR="001E2A9D" w:rsidRDefault="001E2A9D" w:rsidP="00C17595">
      <w:pPr>
        <w:jc w:val="both"/>
        <w:rPr>
          <w:sz w:val="28"/>
          <w:szCs w:val="28"/>
        </w:rPr>
        <w:sectPr w:rsidR="001E2A9D" w:rsidSect="001E2A9D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C65D01" w:rsidRDefault="009F4086" w:rsidP="00C175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201.6pt;margin-top:-15pt;width:263.5pt;height:104.55pt;z-index:251657728;mso-height-percent:200;mso-height-percent:200;mso-width-relative:margin;mso-height-relative:margin" strokecolor="white">
            <v:textbox style="mso-fit-shape-to-text:t">
              <w:txbxContent>
                <w:p w:rsidR="00246B68" w:rsidRPr="00F52B5B" w:rsidRDefault="00246B68" w:rsidP="00C65D01">
                  <w:pPr>
                    <w:pStyle w:val="a3"/>
                    <w:jc w:val="both"/>
                    <w:rPr>
                      <w:b w:val="0"/>
                    </w:rPr>
                  </w:pPr>
                  <w:r w:rsidRPr="00F52B5B">
                    <w:rPr>
                      <w:b w:val="0"/>
                    </w:rPr>
                    <w:t xml:space="preserve">Приложение </w:t>
                  </w:r>
                  <w:r>
                    <w:rPr>
                      <w:b w:val="0"/>
                    </w:rPr>
                    <w:t xml:space="preserve">2 </w:t>
                  </w:r>
                  <w:r w:rsidRPr="00F52B5B">
                    <w:rPr>
                      <w:b w:val="0"/>
                    </w:rPr>
                    <w:t>к муниципальной долгосрочной целевой программе «Развитие</w:t>
                  </w:r>
                  <w:r>
                    <w:rPr>
                      <w:b w:val="0"/>
                    </w:rPr>
                    <w:t xml:space="preserve"> взаимодействия Администрации города Волгодонска с социально ориентированными некоммерческими организациями на 2013 – 2017 годы</w:t>
                  </w:r>
                  <w:r w:rsidRPr="00F52B5B">
                    <w:rPr>
                      <w:b w:val="0"/>
                    </w:rPr>
                    <w:t>»</w:t>
                  </w:r>
                </w:p>
                <w:p w:rsidR="00246B68" w:rsidRDefault="00246B68" w:rsidP="00C65D01"/>
              </w:txbxContent>
            </v:textbox>
          </v:shape>
        </w:pict>
      </w:r>
    </w:p>
    <w:p w:rsidR="00C65D01" w:rsidRDefault="00C65D01" w:rsidP="00C17595">
      <w:pPr>
        <w:jc w:val="both"/>
        <w:rPr>
          <w:sz w:val="28"/>
          <w:szCs w:val="28"/>
        </w:rPr>
      </w:pPr>
    </w:p>
    <w:p w:rsidR="00C65D01" w:rsidRDefault="00C65D01" w:rsidP="00C17595">
      <w:pPr>
        <w:jc w:val="both"/>
        <w:rPr>
          <w:sz w:val="28"/>
          <w:szCs w:val="28"/>
        </w:rPr>
      </w:pPr>
    </w:p>
    <w:p w:rsidR="00C65D01" w:rsidRDefault="00C65D01" w:rsidP="00C17595">
      <w:pPr>
        <w:jc w:val="both"/>
        <w:rPr>
          <w:sz w:val="28"/>
          <w:szCs w:val="28"/>
        </w:rPr>
      </w:pPr>
    </w:p>
    <w:p w:rsidR="00C65D01" w:rsidRDefault="00C65D01" w:rsidP="00C17595">
      <w:pPr>
        <w:jc w:val="both"/>
        <w:rPr>
          <w:sz w:val="28"/>
          <w:szCs w:val="28"/>
        </w:rPr>
      </w:pPr>
    </w:p>
    <w:p w:rsidR="00C65D01" w:rsidRDefault="00C65D01" w:rsidP="00C17595">
      <w:pPr>
        <w:jc w:val="both"/>
        <w:rPr>
          <w:sz w:val="28"/>
          <w:szCs w:val="28"/>
        </w:rPr>
      </w:pPr>
    </w:p>
    <w:p w:rsidR="00C65D01" w:rsidRDefault="00C65D01" w:rsidP="00C17595">
      <w:pPr>
        <w:jc w:val="both"/>
        <w:rPr>
          <w:sz w:val="28"/>
          <w:szCs w:val="28"/>
        </w:rPr>
      </w:pPr>
    </w:p>
    <w:p w:rsidR="00896E71" w:rsidRDefault="00896E71" w:rsidP="00C65D01">
      <w:pPr>
        <w:jc w:val="center"/>
        <w:rPr>
          <w:color w:val="000000"/>
          <w:sz w:val="28"/>
          <w:szCs w:val="28"/>
        </w:rPr>
      </w:pPr>
    </w:p>
    <w:p w:rsidR="00896E71" w:rsidRDefault="00896E71" w:rsidP="00C65D01">
      <w:pPr>
        <w:jc w:val="center"/>
        <w:rPr>
          <w:color w:val="000000"/>
          <w:sz w:val="28"/>
          <w:szCs w:val="28"/>
        </w:rPr>
      </w:pPr>
    </w:p>
    <w:p w:rsidR="00C65D01" w:rsidRDefault="00C65D01" w:rsidP="00C65D01">
      <w:pPr>
        <w:jc w:val="center"/>
        <w:rPr>
          <w:color w:val="000000"/>
          <w:sz w:val="28"/>
          <w:szCs w:val="28"/>
        </w:rPr>
      </w:pPr>
      <w:r w:rsidRPr="00C65D01">
        <w:rPr>
          <w:color w:val="000000"/>
          <w:sz w:val="28"/>
          <w:szCs w:val="28"/>
        </w:rPr>
        <w:t xml:space="preserve">МЕТОДИКА </w:t>
      </w:r>
      <w:r w:rsidR="00896E71">
        <w:rPr>
          <w:color w:val="000000"/>
          <w:sz w:val="28"/>
          <w:szCs w:val="28"/>
        </w:rPr>
        <w:t>ОЦЕНКИ</w:t>
      </w:r>
    </w:p>
    <w:p w:rsidR="00896E71" w:rsidRDefault="00896E71" w:rsidP="00C65D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эффективности реализации</w:t>
      </w:r>
      <w:r w:rsidR="00C65D01" w:rsidRPr="00C65D01">
        <w:rPr>
          <w:color w:val="000000"/>
          <w:sz w:val="28"/>
          <w:szCs w:val="28"/>
        </w:rPr>
        <w:t xml:space="preserve"> </w:t>
      </w:r>
    </w:p>
    <w:p w:rsidR="00C65D01" w:rsidRPr="00C65D01" w:rsidRDefault="00C65D01" w:rsidP="00C65D01">
      <w:pPr>
        <w:jc w:val="center"/>
        <w:rPr>
          <w:color w:val="000000"/>
          <w:sz w:val="28"/>
          <w:szCs w:val="28"/>
        </w:rPr>
      </w:pPr>
      <w:r w:rsidRPr="00C65D01">
        <w:rPr>
          <w:color w:val="000000"/>
          <w:sz w:val="28"/>
          <w:szCs w:val="28"/>
        </w:rPr>
        <w:t>муниципальной долгосрочной целевой</w:t>
      </w:r>
      <w:r w:rsidR="00896E71">
        <w:rPr>
          <w:color w:val="000000"/>
          <w:sz w:val="28"/>
          <w:szCs w:val="28"/>
        </w:rPr>
        <w:t xml:space="preserve"> программы</w:t>
      </w:r>
    </w:p>
    <w:p w:rsidR="00C65D01" w:rsidRPr="00C65D01" w:rsidRDefault="00C65D01" w:rsidP="00C65D01">
      <w:pPr>
        <w:jc w:val="center"/>
        <w:rPr>
          <w:color w:val="000000"/>
          <w:sz w:val="28"/>
          <w:szCs w:val="28"/>
        </w:rPr>
      </w:pPr>
      <w:r w:rsidRPr="00C65D01">
        <w:rPr>
          <w:color w:val="000000"/>
          <w:sz w:val="28"/>
          <w:szCs w:val="28"/>
        </w:rPr>
        <w:t>«Развитие</w:t>
      </w:r>
      <w:r w:rsidR="008866FA">
        <w:rPr>
          <w:color w:val="000000"/>
          <w:sz w:val="28"/>
          <w:szCs w:val="28"/>
        </w:rPr>
        <w:t xml:space="preserve"> территориального общественного самоуправления в городе Волгодонске на 2013 – 2017 годы»</w:t>
      </w:r>
    </w:p>
    <w:p w:rsidR="00C65D01" w:rsidRDefault="00C65D01" w:rsidP="00C17595">
      <w:pPr>
        <w:jc w:val="both"/>
        <w:rPr>
          <w:sz w:val="28"/>
          <w:szCs w:val="28"/>
        </w:rPr>
      </w:pPr>
    </w:p>
    <w:p w:rsidR="00C65D01" w:rsidRPr="00896E71" w:rsidRDefault="00C65D01" w:rsidP="00C17595">
      <w:pPr>
        <w:jc w:val="both"/>
        <w:rPr>
          <w:sz w:val="28"/>
          <w:szCs w:val="28"/>
        </w:rPr>
      </w:pP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  <w:r w:rsidRPr="00D308C6">
        <w:rPr>
          <w:sz w:val="28"/>
          <w:szCs w:val="28"/>
        </w:rPr>
        <w:t xml:space="preserve">Критерий «эффективность использования бюджетных средств» показывает расход бюджетных средств на мероприятие по 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>-му целевому показателю в расчете на 1 единицу прироста целевого показателя по тому же мероприятию и рассчитывается по формуле: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  <w:r w:rsidRPr="00D308C6">
        <w:rPr>
          <w:sz w:val="28"/>
          <w:szCs w:val="28"/>
        </w:rPr>
        <w:t xml:space="preserve">              БРП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                                БРФ</w:t>
      </w:r>
      <w:r w:rsidRPr="00D308C6">
        <w:rPr>
          <w:sz w:val="28"/>
          <w:szCs w:val="28"/>
          <w:lang w:val="en-US"/>
        </w:rPr>
        <w:t>i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  <w:r w:rsidRPr="00D308C6">
        <w:rPr>
          <w:sz w:val="28"/>
          <w:szCs w:val="28"/>
        </w:rPr>
        <w:t>ЭП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= -------------;             ЭФ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=  ------------,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  <w:r w:rsidRPr="00D308C6">
        <w:rPr>
          <w:sz w:val="28"/>
          <w:szCs w:val="28"/>
        </w:rPr>
        <w:t xml:space="preserve">              ЦИП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                               ЦИФ</w:t>
      </w:r>
      <w:r w:rsidRPr="00D308C6">
        <w:rPr>
          <w:sz w:val="28"/>
          <w:szCs w:val="28"/>
          <w:lang w:val="en-US"/>
        </w:rPr>
        <w:t>i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jc w:val="both"/>
        <w:rPr>
          <w:sz w:val="28"/>
          <w:szCs w:val="28"/>
        </w:rPr>
      </w:pPr>
      <w:r w:rsidRPr="00D308C6">
        <w:rPr>
          <w:sz w:val="28"/>
          <w:szCs w:val="28"/>
        </w:rPr>
        <w:t>где ЭП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– плановая отдача бюджетных средств по 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>-му целевому показателю;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jc w:val="both"/>
        <w:rPr>
          <w:sz w:val="28"/>
          <w:szCs w:val="28"/>
        </w:rPr>
      </w:pPr>
      <w:r w:rsidRPr="00D308C6">
        <w:rPr>
          <w:sz w:val="28"/>
          <w:szCs w:val="28"/>
        </w:rPr>
        <w:t>БРП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– плановый расход бюджетных средств на мероприятие по 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>-му целевому показателю;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jc w:val="both"/>
        <w:rPr>
          <w:sz w:val="28"/>
          <w:szCs w:val="28"/>
        </w:rPr>
      </w:pPr>
      <w:r w:rsidRPr="00D308C6">
        <w:rPr>
          <w:sz w:val="28"/>
          <w:szCs w:val="28"/>
        </w:rPr>
        <w:t>ЦИП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– плановое значение целевого показателя;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jc w:val="both"/>
        <w:rPr>
          <w:sz w:val="28"/>
          <w:szCs w:val="28"/>
        </w:rPr>
      </w:pPr>
      <w:r w:rsidRPr="00D308C6">
        <w:rPr>
          <w:sz w:val="28"/>
          <w:szCs w:val="28"/>
        </w:rPr>
        <w:t>ЭФ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– фактическая отдача бюджетных средств по 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>-му целевому показателю;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jc w:val="both"/>
        <w:rPr>
          <w:sz w:val="28"/>
          <w:szCs w:val="28"/>
        </w:rPr>
      </w:pPr>
      <w:r w:rsidRPr="00D308C6">
        <w:rPr>
          <w:sz w:val="28"/>
          <w:szCs w:val="28"/>
        </w:rPr>
        <w:t>БРФ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– фактический расход бюджетных средств на мероприятие по 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>-му целевому показателю;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jc w:val="both"/>
        <w:rPr>
          <w:sz w:val="28"/>
          <w:szCs w:val="28"/>
        </w:rPr>
      </w:pPr>
      <w:r w:rsidRPr="00D308C6">
        <w:rPr>
          <w:sz w:val="28"/>
          <w:szCs w:val="28"/>
        </w:rPr>
        <w:t>ЦИФ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– фактическое значение целевого показателя.</w:t>
      </w:r>
    </w:p>
    <w:p w:rsidR="00D308C6" w:rsidRPr="00D308C6" w:rsidRDefault="00D308C6" w:rsidP="00D308C6">
      <w:pPr>
        <w:tabs>
          <w:tab w:val="left" w:pos="0"/>
          <w:tab w:val="left" w:pos="567"/>
          <w:tab w:val="left" w:pos="1108"/>
        </w:tabs>
        <w:ind w:firstLine="709"/>
        <w:jc w:val="both"/>
        <w:rPr>
          <w:sz w:val="28"/>
          <w:szCs w:val="28"/>
        </w:rPr>
      </w:pPr>
      <w:r w:rsidRPr="00D308C6">
        <w:rPr>
          <w:sz w:val="28"/>
          <w:szCs w:val="28"/>
        </w:rPr>
        <w:t>Значение показателя ЭФ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 не должно превышать значения показателя  ЭП</w:t>
      </w:r>
      <w:r w:rsidRPr="00D308C6">
        <w:rPr>
          <w:sz w:val="28"/>
          <w:szCs w:val="28"/>
          <w:lang w:val="en-US"/>
        </w:rPr>
        <w:t>i</w:t>
      </w:r>
      <w:r w:rsidRPr="00D308C6">
        <w:rPr>
          <w:sz w:val="28"/>
          <w:szCs w:val="28"/>
        </w:rPr>
        <w:t xml:space="preserve">.     </w:t>
      </w:r>
    </w:p>
    <w:p w:rsidR="00A42801" w:rsidRPr="0088696F" w:rsidRDefault="00A42801" w:rsidP="00A42801">
      <w:pPr>
        <w:ind w:firstLine="709"/>
        <w:jc w:val="both"/>
        <w:rPr>
          <w:sz w:val="28"/>
          <w:szCs w:val="28"/>
        </w:rPr>
      </w:pPr>
      <w:r w:rsidRPr="0088696F">
        <w:rPr>
          <w:sz w:val="28"/>
          <w:szCs w:val="28"/>
        </w:rPr>
        <w:t>В ходе проведения оценки бюджетной эффективности Программы учитывается следующее:</w:t>
      </w:r>
    </w:p>
    <w:p w:rsidR="00A42801" w:rsidRPr="0088696F" w:rsidRDefault="00A42801" w:rsidP="00A42801">
      <w:pPr>
        <w:jc w:val="both"/>
        <w:rPr>
          <w:sz w:val="28"/>
          <w:szCs w:val="28"/>
        </w:rPr>
      </w:pPr>
      <w:r w:rsidRPr="0088696F">
        <w:rPr>
          <w:sz w:val="28"/>
          <w:szCs w:val="28"/>
        </w:rPr>
        <w:t>- соответствие произведенных расходов установленным расходным полномочиям исполнителей Программы;</w:t>
      </w:r>
    </w:p>
    <w:p w:rsidR="00A42801" w:rsidRPr="0088696F" w:rsidRDefault="00A42801" w:rsidP="00A42801">
      <w:pPr>
        <w:jc w:val="both"/>
        <w:rPr>
          <w:sz w:val="28"/>
          <w:szCs w:val="28"/>
        </w:rPr>
      </w:pPr>
      <w:r w:rsidRPr="0088696F">
        <w:rPr>
          <w:sz w:val="28"/>
          <w:szCs w:val="28"/>
        </w:rPr>
        <w:t>- возникновение экономии бюджетных ассигнований на реализацию Программы, в том числе и в результате проведенных конкурсных процедур;</w:t>
      </w:r>
    </w:p>
    <w:p w:rsidR="00A42801" w:rsidRPr="0088696F" w:rsidRDefault="00A42801" w:rsidP="00A42801">
      <w:pPr>
        <w:jc w:val="both"/>
        <w:rPr>
          <w:sz w:val="28"/>
          <w:szCs w:val="28"/>
        </w:rPr>
      </w:pPr>
      <w:r w:rsidRPr="0088696F">
        <w:rPr>
          <w:sz w:val="28"/>
          <w:szCs w:val="28"/>
        </w:rPr>
        <w:lastRenderedPageBreak/>
        <w:t>- несоответствие (превышение) объемов ассигнований местного бюджета объемам бюджетных ассигнований, предусмотренным в Программе (с указанием сумм и причин по мероприятиям);</w:t>
      </w:r>
    </w:p>
    <w:p w:rsidR="00A42801" w:rsidRPr="0088696F" w:rsidRDefault="00A42801" w:rsidP="00A42801">
      <w:pPr>
        <w:jc w:val="both"/>
        <w:rPr>
          <w:sz w:val="28"/>
          <w:szCs w:val="28"/>
        </w:rPr>
      </w:pPr>
      <w:r w:rsidRPr="0088696F">
        <w:rPr>
          <w:sz w:val="28"/>
          <w:szCs w:val="28"/>
        </w:rPr>
        <w:t xml:space="preserve">- перераспределение бюджетных ассигнований между мероприятиями Программы (с указанием </w:t>
      </w:r>
      <w:r>
        <w:rPr>
          <w:sz w:val="28"/>
          <w:szCs w:val="28"/>
        </w:rPr>
        <w:t>объема средств</w:t>
      </w:r>
      <w:r w:rsidRPr="0088696F">
        <w:rPr>
          <w:sz w:val="28"/>
          <w:szCs w:val="28"/>
        </w:rPr>
        <w:t xml:space="preserve"> и причин);</w:t>
      </w:r>
    </w:p>
    <w:p w:rsidR="00A42801" w:rsidRPr="0088696F" w:rsidRDefault="00A42801" w:rsidP="00A42801">
      <w:pPr>
        <w:jc w:val="both"/>
        <w:rPr>
          <w:sz w:val="28"/>
          <w:szCs w:val="28"/>
        </w:rPr>
      </w:pPr>
      <w:r w:rsidRPr="0088696F">
        <w:rPr>
          <w:sz w:val="28"/>
          <w:szCs w:val="28"/>
        </w:rPr>
        <w:t>- соотношение степени достижения целей Программы с периодом времени, затраченным на их достижение;</w:t>
      </w:r>
    </w:p>
    <w:p w:rsidR="00A42801" w:rsidRPr="0088696F" w:rsidRDefault="00A42801" w:rsidP="00A42801">
      <w:pPr>
        <w:jc w:val="both"/>
        <w:rPr>
          <w:sz w:val="28"/>
          <w:szCs w:val="28"/>
        </w:rPr>
      </w:pPr>
      <w:r w:rsidRPr="0088696F">
        <w:rPr>
          <w:sz w:val="28"/>
          <w:szCs w:val="28"/>
        </w:rPr>
        <w:t>-  предложения исполнителей Программы о достижении наилучших результатов с использованием наименьших затрат;</w:t>
      </w:r>
    </w:p>
    <w:p w:rsidR="00896E71" w:rsidRDefault="00A42801" w:rsidP="00A42801">
      <w:pPr>
        <w:tabs>
          <w:tab w:val="left" w:pos="0"/>
          <w:tab w:val="left" w:pos="567"/>
          <w:tab w:val="left" w:pos="1108"/>
        </w:tabs>
        <w:jc w:val="both"/>
        <w:rPr>
          <w:color w:val="FF0000"/>
          <w:sz w:val="28"/>
          <w:szCs w:val="28"/>
        </w:rPr>
      </w:pPr>
      <w:r w:rsidRPr="0088696F">
        <w:rPr>
          <w:sz w:val="28"/>
          <w:szCs w:val="28"/>
        </w:rPr>
        <w:t>- результаты проверок целевого и эффективного расходования бюджетных средств на реализацию Программы, проведенных контрольными органами, осуществляющими функции по финансовому контролю, и контрольными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</w:t>
      </w:r>
      <w:r w:rsidRPr="002C7F24">
        <w:rPr>
          <w:color w:val="FF0000"/>
          <w:sz w:val="28"/>
          <w:szCs w:val="28"/>
        </w:rPr>
        <w:t>.</w:t>
      </w:r>
    </w:p>
    <w:p w:rsidR="00A42801" w:rsidRPr="00896E71" w:rsidRDefault="00A42801" w:rsidP="00A42801">
      <w:pPr>
        <w:tabs>
          <w:tab w:val="left" w:pos="0"/>
          <w:tab w:val="left" w:pos="567"/>
          <w:tab w:val="left" w:pos="1108"/>
        </w:tabs>
        <w:jc w:val="both"/>
        <w:rPr>
          <w:sz w:val="28"/>
          <w:szCs w:val="28"/>
        </w:rPr>
      </w:pPr>
    </w:p>
    <w:p w:rsidR="00896E71" w:rsidRPr="00896E71" w:rsidRDefault="00896E71" w:rsidP="00A42801">
      <w:pPr>
        <w:ind w:firstLine="709"/>
        <w:jc w:val="both"/>
        <w:rPr>
          <w:color w:val="000000"/>
          <w:sz w:val="28"/>
          <w:szCs w:val="28"/>
        </w:rPr>
      </w:pPr>
      <w:r w:rsidRPr="00896E71">
        <w:rPr>
          <w:sz w:val="28"/>
          <w:szCs w:val="28"/>
        </w:rPr>
        <w:t>Критерий «выполнение целевых показателей» показывает эффективность реализации системы программных мероприятий.</w:t>
      </w:r>
    </w:p>
    <w:p w:rsidR="00896E71" w:rsidRDefault="00896E71" w:rsidP="008866FA">
      <w:pPr>
        <w:ind w:firstLine="709"/>
        <w:jc w:val="both"/>
        <w:rPr>
          <w:color w:val="000000"/>
          <w:sz w:val="28"/>
          <w:szCs w:val="28"/>
        </w:rPr>
      </w:pP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>1. Количество организаций ТОС, действующих на территории г.Волгодонска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>1.1 Единица измерения – единица.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 xml:space="preserve">1.2 Расчет показателя: </w:t>
      </w:r>
      <w:r w:rsidR="005B6F34" w:rsidRPr="005B6F34">
        <w:rPr>
          <w:color w:val="000000"/>
          <w:sz w:val="28"/>
          <w:szCs w:val="28"/>
        </w:rPr>
        <w:t>отдел по организационной работе и взаимодействию с общественными организациями Администрации города Волгодонска проверяет соответствие устава ТОС действующему законодательству, при отсутствии замечаний присваивает уставу ТОС регистрационный номер и включает сведения о ТОС в реестр уставов ТОС.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</w:p>
    <w:p w:rsidR="008866FA" w:rsidRPr="005B6F34" w:rsidRDefault="008866FA" w:rsidP="008866FA">
      <w:pPr>
        <w:ind w:firstLine="709"/>
        <w:jc w:val="both"/>
        <w:rPr>
          <w:bCs/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>2.</w:t>
      </w:r>
      <w:r w:rsidRPr="005B6F34">
        <w:rPr>
          <w:bCs/>
          <w:color w:val="000000"/>
          <w:sz w:val="28"/>
          <w:szCs w:val="28"/>
        </w:rPr>
        <w:t xml:space="preserve"> Доля населения¸ охваченного ТОС (в % к общей численности населения г.Волгодонска)</w:t>
      </w:r>
      <w:r w:rsidR="00A60FDB">
        <w:rPr>
          <w:bCs/>
          <w:color w:val="000000"/>
          <w:sz w:val="28"/>
          <w:szCs w:val="28"/>
        </w:rPr>
        <w:t>.</w:t>
      </w:r>
    </w:p>
    <w:p w:rsidR="008866FA" w:rsidRPr="005B6F34" w:rsidRDefault="008866FA" w:rsidP="008866FA">
      <w:pPr>
        <w:ind w:firstLine="709"/>
        <w:jc w:val="both"/>
        <w:rPr>
          <w:bCs/>
          <w:color w:val="000000"/>
          <w:sz w:val="28"/>
          <w:szCs w:val="28"/>
        </w:rPr>
      </w:pPr>
      <w:r w:rsidRPr="005B6F34">
        <w:rPr>
          <w:bCs/>
          <w:color w:val="000000"/>
          <w:sz w:val="28"/>
          <w:szCs w:val="28"/>
        </w:rPr>
        <w:t>2.1 Единица измерения – процент.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bCs/>
          <w:color w:val="000000"/>
          <w:sz w:val="28"/>
          <w:szCs w:val="28"/>
        </w:rPr>
        <w:t xml:space="preserve">2.2 Расчет показателя: </w:t>
      </w:r>
      <w:r w:rsidRPr="005B6F34">
        <w:rPr>
          <w:color w:val="000000"/>
          <w:sz w:val="28"/>
          <w:szCs w:val="28"/>
        </w:rPr>
        <w:t>показатель определяется отделом по организационной работе и взаимодействию с общественными организациями Администрации города Волгодонска и рассчитывается по формуле: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</w:p>
    <w:p w:rsidR="008866FA" w:rsidRPr="009A2F33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 xml:space="preserve">                                                   </w:t>
      </w:r>
      <w:r w:rsidR="009A2F33">
        <w:rPr>
          <w:color w:val="000000"/>
          <w:sz w:val="28"/>
          <w:szCs w:val="28"/>
          <w:lang w:val="en-US"/>
        </w:rPr>
        <w:t>N</w:t>
      </w:r>
      <w:r w:rsidR="009A2F33" w:rsidRPr="009A2F33">
        <w:rPr>
          <w:color w:val="000000"/>
          <w:lang w:val="en-US"/>
        </w:rPr>
        <w:t>t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 xml:space="preserve">                                      </w:t>
      </w:r>
      <w:r w:rsidRPr="005B6F34">
        <w:rPr>
          <w:color w:val="000000"/>
          <w:sz w:val="28"/>
          <w:szCs w:val="28"/>
          <w:lang w:val="en-US"/>
        </w:rPr>
        <w:t>D</w:t>
      </w:r>
      <w:r w:rsidRPr="005B6F34">
        <w:rPr>
          <w:color w:val="000000"/>
          <w:sz w:val="28"/>
          <w:szCs w:val="28"/>
        </w:rPr>
        <w:t>n</w:t>
      </w:r>
      <w:r w:rsidRPr="005B6F34">
        <w:rPr>
          <w:color w:val="000000"/>
          <w:sz w:val="28"/>
          <w:szCs w:val="28"/>
          <w:lang w:val="en-US"/>
        </w:rPr>
        <w:t>t</w:t>
      </w:r>
      <w:r w:rsidRPr="005B6F34">
        <w:rPr>
          <w:color w:val="000000"/>
          <w:sz w:val="28"/>
          <w:szCs w:val="28"/>
        </w:rPr>
        <w:t xml:space="preserve"> = --------  х 100%,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 xml:space="preserve">                                                   </w:t>
      </w:r>
      <w:r w:rsidR="009A2F33">
        <w:rPr>
          <w:color w:val="000000"/>
          <w:sz w:val="28"/>
          <w:szCs w:val="28"/>
          <w:lang w:val="en-US"/>
        </w:rPr>
        <w:t>N</w:t>
      </w:r>
      <w:r w:rsidR="009A2F33" w:rsidRPr="009A2F33">
        <w:rPr>
          <w:color w:val="000000"/>
          <w:lang w:val="en-US"/>
        </w:rPr>
        <w:t>o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</w:p>
    <w:p w:rsidR="009A2F33" w:rsidRPr="009A2F33" w:rsidRDefault="008866FA" w:rsidP="008866FA">
      <w:pPr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 xml:space="preserve">где </w:t>
      </w:r>
      <w:r w:rsidR="009A2F33" w:rsidRPr="005B6F34">
        <w:rPr>
          <w:color w:val="000000"/>
          <w:sz w:val="28"/>
          <w:szCs w:val="28"/>
          <w:lang w:val="en-US"/>
        </w:rPr>
        <w:t>N</w:t>
      </w:r>
      <w:r w:rsidR="009A2F33" w:rsidRPr="009A2F33">
        <w:rPr>
          <w:color w:val="000000"/>
          <w:lang w:val="en-US"/>
        </w:rPr>
        <w:t>t</w:t>
      </w:r>
      <w:r w:rsidR="009A2F33" w:rsidRPr="005B6F34">
        <w:rPr>
          <w:color w:val="000000"/>
          <w:sz w:val="28"/>
          <w:szCs w:val="28"/>
        </w:rPr>
        <w:t xml:space="preserve"> – числен</w:t>
      </w:r>
      <w:r w:rsidR="009A2F33">
        <w:rPr>
          <w:color w:val="000000"/>
          <w:sz w:val="28"/>
          <w:szCs w:val="28"/>
        </w:rPr>
        <w:t>ность населения охваченного ТОС;</w:t>
      </w:r>
    </w:p>
    <w:p w:rsidR="008866FA" w:rsidRDefault="009A2F33" w:rsidP="008866FA">
      <w:pPr>
        <w:jc w:val="both"/>
        <w:rPr>
          <w:color w:val="000000"/>
          <w:sz w:val="28"/>
          <w:szCs w:val="28"/>
        </w:rPr>
      </w:pPr>
      <w:r w:rsidRPr="009A2F33">
        <w:rPr>
          <w:color w:val="000000"/>
          <w:sz w:val="28"/>
          <w:szCs w:val="28"/>
        </w:rPr>
        <w:t xml:space="preserve">       </w:t>
      </w:r>
      <w:r w:rsidR="008866FA" w:rsidRPr="005B6F34">
        <w:rPr>
          <w:color w:val="000000"/>
          <w:sz w:val="28"/>
          <w:szCs w:val="28"/>
        </w:rPr>
        <w:t>N</w:t>
      </w:r>
      <w:r w:rsidR="008866FA" w:rsidRPr="009A2F33">
        <w:rPr>
          <w:color w:val="000000"/>
        </w:rPr>
        <w:t>o</w:t>
      </w:r>
      <w:r w:rsidR="008866FA" w:rsidRPr="005B6F34">
        <w:rPr>
          <w:color w:val="000000"/>
          <w:sz w:val="28"/>
          <w:szCs w:val="28"/>
        </w:rPr>
        <w:t xml:space="preserve"> – общая численность населения города Волгодонска</w:t>
      </w:r>
      <w:r>
        <w:rPr>
          <w:color w:val="000000"/>
          <w:sz w:val="28"/>
          <w:szCs w:val="28"/>
        </w:rPr>
        <w:t>.</w:t>
      </w:r>
    </w:p>
    <w:p w:rsidR="008866FA" w:rsidRPr="005B6F34" w:rsidRDefault="008866FA" w:rsidP="008866FA">
      <w:pPr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 xml:space="preserve">     </w:t>
      </w:r>
    </w:p>
    <w:p w:rsidR="009A2F33" w:rsidRPr="009A2F33" w:rsidRDefault="009A2F33" w:rsidP="009A2F33">
      <w:pPr>
        <w:ind w:firstLine="709"/>
        <w:jc w:val="both"/>
        <w:rPr>
          <w:color w:val="000000"/>
          <w:sz w:val="28"/>
          <w:szCs w:val="28"/>
        </w:rPr>
      </w:pPr>
      <w:r w:rsidRPr="009A2F33">
        <w:rPr>
          <w:color w:val="000000"/>
          <w:sz w:val="28"/>
          <w:szCs w:val="28"/>
        </w:rPr>
        <w:lastRenderedPageBreak/>
        <w:t>По данным Всероссийской переписи населения 2010 года (Том 1. Численность и размещение населения) численность населения города Волгодонска составляет 170841 человек.</w:t>
      </w:r>
    </w:p>
    <w:p w:rsidR="009A2F33" w:rsidRPr="005B6F34" w:rsidRDefault="009A2F33" w:rsidP="008866FA">
      <w:pPr>
        <w:ind w:firstLine="709"/>
        <w:jc w:val="both"/>
        <w:rPr>
          <w:bCs/>
          <w:color w:val="000000"/>
          <w:sz w:val="28"/>
          <w:szCs w:val="28"/>
        </w:rPr>
      </w:pPr>
    </w:p>
    <w:p w:rsidR="00915ECB" w:rsidRPr="00915ECB" w:rsidRDefault="008866FA" w:rsidP="008866FA">
      <w:pPr>
        <w:ind w:firstLine="709"/>
        <w:jc w:val="both"/>
        <w:rPr>
          <w:bCs/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3. </w:t>
      </w:r>
      <w:r w:rsidR="00915ECB" w:rsidRPr="00915ECB">
        <w:rPr>
          <w:bCs/>
          <w:color w:val="000000"/>
          <w:sz w:val="28"/>
          <w:szCs w:val="28"/>
        </w:rPr>
        <w:t>Доля населения, охваченная в рамках проведения г</w:t>
      </w:r>
      <w:r w:rsidR="00915ECB" w:rsidRPr="00915ECB">
        <w:rPr>
          <w:sz w:val="28"/>
          <w:szCs w:val="28"/>
        </w:rPr>
        <w:t>ородского конкурса «Лучший дом, двор, подъезд»</w:t>
      </w:r>
      <w:r w:rsidR="00915ECB" w:rsidRPr="00915ECB">
        <w:rPr>
          <w:bCs/>
          <w:color w:val="000000"/>
          <w:sz w:val="28"/>
          <w:szCs w:val="28"/>
        </w:rPr>
        <w:t xml:space="preserve"> </w:t>
      </w:r>
      <w:r w:rsidR="00915ECB" w:rsidRPr="005B6F34">
        <w:rPr>
          <w:bCs/>
          <w:color w:val="000000"/>
          <w:sz w:val="28"/>
          <w:szCs w:val="28"/>
        </w:rPr>
        <w:t>(в % к общей численности населения г.Волгодонска)</w:t>
      </w:r>
      <w:r w:rsidR="00915ECB" w:rsidRPr="00915ECB">
        <w:rPr>
          <w:sz w:val="28"/>
          <w:szCs w:val="28"/>
        </w:rPr>
        <w:t>.</w:t>
      </w:r>
    </w:p>
    <w:p w:rsidR="008866FA" w:rsidRPr="00915ECB" w:rsidRDefault="00915ECB" w:rsidP="008866FA">
      <w:pPr>
        <w:ind w:firstLine="709"/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>3.1 Единица измерения – процент</w:t>
      </w:r>
      <w:r w:rsidR="008866FA" w:rsidRPr="00915ECB">
        <w:rPr>
          <w:color w:val="000000"/>
          <w:sz w:val="28"/>
          <w:szCs w:val="28"/>
        </w:rPr>
        <w:t>.</w:t>
      </w:r>
    </w:p>
    <w:p w:rsidR="00915ECB" w:rsidRPr="00915ECB" w:rsidRDefault="008866FA" w:rsidP="00915ECB">
      <w:pPr>
        <w:ind w:firstLine="709"/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3.2 Расчет показателя: </w:t>
      </w:r>
      <w:r w:rsidR="00915ECB" w:rsidRPr="00915ECB">
        <w:rPr>
          <w:color w:val="000000"/>
          <w:sz w:val="28"/>
          <w:szCs w:val="28"/>
        </w:rPr>
        <w:t>показатель определяется отделом по организационной работе и взаимодействию с общественными организациями Администрации города Волгодонска и рассчитывается по формуле:</w:t>
      </w:r>
    </w:p>
    <w:p w:rsidR="00915ECB" w:rsidRPr="00915ECB" w:rsidRDefault="00915ECB" w:rsidP="00915ECB">
      <w:pPr>
        <w:ind w:firstLine="709"/>
        <w:jc w:val="both"/>
        <w:rPr>
          <w:color w:val="000000"/>
          <w:sz w:val="28"/>
          <w:szCs w:val="28"/>
        </w:rPr>
      </w:pPr>
    </w:p>
    <w:p w:rsidR="00915ECB" w:rsidRPr="00915ECB" w:rsidRDefault="00915ECB" w:rsidP="00915ECB">
      <w:pPr>
        <w:ind w:firstLine="709"/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                                                   </w:t>
      </w:r>
      <w:r w:rsidRPr="00915ECB">
        <w:rPr>
          <w:color w:val="000000"/>
          <w:sz w:val="28"/>
          <w:szCs w:val="28"/>
          <w:lang w:val="en-US"/>
        </w:rPr>
        <w:t>N</w:t>
      </w:r>
      <w:r w:rsidRPr="00915ECB">
        <w:rPr>
          <w:color w:val="000000"/>
          <w:lang w:val="en-US"/>
        </w:rPr>
        <w:t>k</w:t>
      </w:r>
    </w:p>
    <w:p w:rsidR="00915ECB" w:rsidRPr="00915ECB" w:rsidRDefault="00915ECB" w:rsidP="00915ECB">
      <w:pPr>
        <w:ind w:firstLine="709"/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                                      </w:t>
      </w:r>
      <w:r w:rsidRPr="00915ECB">
        <w:rPr>
          <w:color w:val="000000"/>
          <w:sz w:val="28"/>
          <w:szCs w:val="28"/>
          <w:lang w:val="en-US"/>
        </w:rPr>
        <w:t>D</w:t>
      </w:r>
      <w:r w:rsidRPr="00915ECB">
        <w:rPr>
          <w:color w:val="000000"/>
        </w:rPr>
        <w:t>n</w:t>
      </w:r>
      <w:r w:rsidRPr="00915ECB">
        <w:rPr>
          <w:color w:val="000000"/>
          <w:lang w:val="en-US"/>
        </w:rPr>
        <w:t>k</w:t>
      </w:r>
      <w:r w:rsidRPr="00915ECB">
        <w:rPr>
          <w:color w:val="000000"/>
          <w:sz w:val="28"/>
          <w:szCs w:val="28"/>
        </w:rPr>
        <w:t xml:space="preserve"> = --------  х 100%,</w:t>
      </w:r>
    </w:p>
    <w:p w:rsidR="00915ECB" w:rsidRPr="00915ECB" w:rsidRDefault="00915ECB" w:rsidP="00915ECB">
      <w:pPr>
        <w:ind w:firstLine="709"/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                                                   </w:t>
      </w:r>
      <w:r w:rsidRPr="00915ECB">
        <w:rPr>
          <w:color w:val="000000"/>
          <w:sz w:val="28"/>
          <w:szCs w:val="28"/>
          <w:lang w:val="en-US"/>
        </w:rPr>
        <w:t>N</w:t>
      </w:r>
      <w:r w:rsidRPr="00915ECB">
        <w:rPr>
          <w:color w:val="000000"/>
          <w:lang w:val="en-US"/>
        </w:rPr>
        <w:t>o</w:t>
      </w:r>
    </w:p>
    <w:p w:rsidR="00915ECB" w:rsidRPr="00915ECB" w:rsidRDefault="00915ECB" w:rsidP="00915ECB">
      <w:pPr>
        <w:ind w:firstLine="709"/>
        <w:jc w:val="both"/>
        <w:rPr>
          <w:color w:val="000000"/>
          <w:sz w:val="28"/>
          <w:szCs w:val="28"/>
        </w:rPr>
      </w:pPr>
    </w:p>
    <w:p w:rsidR="00915ECB" w:rsidRPr="00915ECB" w:rsidRDefault="00915ECB" w:rsidP="00915ECB">
      <w:pPr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где </w:t>
      </w:r>
      <w:r w:rsidRPr="00915ECB">
        <w:rPr>
          <w:color w:val="000000"/>
          <w:sz w:val="28"/>
          <w:szCs w:val="28"/>
          <w:lang w:val="en-US"/>
        </w:rPr>
        <w:t>N</w:t>
      </w:r>
      <w:r w:rsidRPr="00915ECB">
        <w:rPr>
          <w:color w:val="000000"/>
          <w:lang w:val="en-US"/>
        </w:rPr>
        <w:t>k</w:t>
      </w:r>
      <w:r w:rsidRPr="00915ECB">
        <w:rPr>
          <w:color w:val="000000"/>
        </w:rPr>
        <w:t xml:space="preserve"> </w:t>
      </w:r>
      <w:r w:rsidRPr="00915ECB">
        <w:rPr>
          <w:color w:val="000000"/>
          <w:sz w:val="28"/>
          <w:szCs w:val="28"/>
        </w:rPr>
        <w:t>– численность населения</w:t>
      </w:r>
      <w:r w:rsidR="00681147">
        <w:rPr>
          <w:color w:val="000000"/>
          <w:sz w:val="28"/>
          <w:szCs w:val="28"/>
        </w:rPr>
        <w:t>, охваченная в рамках проведения городского конкурса «Лучший дом, двор, подъезд»</w:t>
      </w:r>
      <w:r w:rsidRPr="00915ECB">
        <w:rPr>
          <w:color w:val="000000"/>
          <w:sz w:val="28"/>
          <w:szCs w:val="28"/>
        </w:rPr>
        <w:t>;</w:t>
      </w:r>
    </w:p>
    <w:p w:rsidR="00915ECB" w:rsidRPr="00915ECB" w:rsidRDefault="00915ECB" w:rsidP="00915ECB">
      <w:pPr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       N</w:t>
      </w:r>
      <w:r w:rsidR="00681147">
        <w:rPr>
          <w:color w:val="000000"/>
          <w:lang w:val="en-US"/>
        </w:rPr>
        <w:t>o</w:t>
      </w:r>
      <w:r w:rsidRPr="00915ECB">
        <w:rPr>
          <w:color w:val="000000"/>
          <w:sz w:val="28"/>
          <w:szCs w:val="28"/>
        </w:rPr>
        <w:t xml:space="preserve"> – общая численность населения города Волгодонска.</w:t>
      </w:r>
    </w:p>
    <w:p w:rsidR="00915ECB" w:rsidRPr="00915ECB" w:rsidRDefault="00915ECB" w:rsidP="00915ECB">
      <w:pPr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 xml:space="preserve">     </w:t>
      </w:r>
    </w:p>
    <w:p w:rsidR="00915ECB" w:rsidRPr="00915ECB" w:rsidRDefault="00915ECB" w:rsidP="00915ECB">
      <w:pPr>
        <w:ind w:firstLine="709"/>
        <w:jc w:val="both"/>
        <w:rPr>
          <w:color w:val="000000"/>
          <w:sz w:val="28"/>
          <w:szCs w:val="28"/>
        </w:rPr>
      </w:pPr>
      <w:r w:rsidRPr="00915ECB">
        <w:rPr>
          <w:color w:val="000000"/>
          <w:sz w:val="28"/>
          <w:szCs w:val="28"/>
        </w:rPr>
        <w:t>По данным Всероссийской переписи населения 2010 года (Том 1. Численность и размещение населения) численность населения города Волгодонска составляет 170841 человек.</w:t>
      </w:r>
    </w:p>
    <w:p w:rsidR="008866FA" w:rsidRPr="00915ECB" w:rsidRDefault="008866FA" w:rsidP="008866FA">
      <w:pPr>
        <w:ind w:firstLine="709"/>
        <w:jc w:val="both"/>
        <w:rPr>
          <w:bCs/>
          <w:color w:val="000000"/>
          <w:sz w:val="28"/>
          <w:szCs w:val="28"/>
        </w:rPr>
      </w:pP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bCs/>
          <w:color w:val="000000"/>
          <w:sz w:val="28"/>
          <w:szCs w:val="28"/>
        </w:rPr>
        <w:t>4.</w:t>
      </w:r>
      <w:r w:rsidRPr="005B6F34">
        <w:rPr>
          <w:color w:val="000000"/>
          <w:sz w:val="28"/>
          <w:szCs w:val="28"/>
        </w:rPr>
        <w:t xml:space="preserve"> Количество методических материалов, разработанных для инициативных граждан по вопросам учреждения и осуществления ТОС</w:t>
      </w:r>
      <w:r w:rsidR="00A60FDB">
        <w:rPr>
          <w:color w:val="000000"/>
          <w:sz w:val="28"/>
          <w:szCs w:val="28"/>
        </w:rPr>
        <w:t>.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>4.1 Единица измерения – единица.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  <w:r w:rsidRPr="005B6F34">
        <w:rPr>
          <w:color w:val="000000"/>
          <w:sz w:val="28"/>
          <w:szCs w:val="28"/>
        </w:rPr>
        <w:t xml:space="preserve">4.2 Расчет показателя: с целью оказания информационной поддержки инициативным гражданам в рамках сопровождения реализации Программы отделом по организационной работе и взаимодействию с общественными организациями Администрации города Волгодонска будут разработаны методические материалы по вопросам учреждения и осуществления ТОС в </w:t>
      </w:r>
      <w:r w:rsidR="00A60FDB">
        <w:rPr>
          <w:color w:val="000000"/>
          <w:sz w:val="28"/>
          <w:szCs w:val="28"/>
        </w:rPr>
        <w:t xml:space="preserve">количестве, </w:t>
      </w:r>
      <w:r w:rsidRPr="005B6F34">
        <w:rPr>
          <w:color w:val="000000"/>
          <w:sz w:val="28"/>
          <w:szCs w:val="28"/>
        </w:rPr>
        <w:t>соответствующем значению целевого показателя</w:t>
      </w:r>
      <w:r w:rsidR="00A60FDB">
        <w:rPr>
          <w:color w:val="000000"/>
          <w:sz w:val="28"/>
          <w:szCs w:val="28"/>
        </w:rPr>
        <w:t>.</w:t>
      </w:r>
    </w:p>
    <w:p w:rsidR="008866FA" w:rsidRPr="005B6F34" w:rsidRDefault="008866FA" w:rsidP="008866FA">
      <w:pPr>
        <w:ind w:firstLine="709"/>
        <w:jc w:val="both"/>
        <w:rPr>
          <w:color w:val="000000"/>
          <w:sz w:val="28"/>
          <w:szCs w:val="28"/>
        </w:rPr>
      </w:pPr>
    </w:p>
    <w:p w:rsidR="00C65D01" w:rsidRDefault="00C65D01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p w:rsidR="006553BC" w:rsidRDefault="006553BC" w:rsidP="008866FA">
      <w:pPr>
        <w:ind w:firstLine="709"/>
        <w:jc w:val="both"/>
        <w:rPr>
          <w:color w:val="000000"/>
          <w:sz w:val="28"/>
          <w:szCs w:val="28"/>
        </w:rPr>
      </w:pPr>
    </w:p>
    <w:sectPr w:rsidR="006553BC" w:rsidSect="00D308C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39" w:rsidRDefault="001C6639" w:rsidP="00FC5BB8">
      <w:r>
        <w:separator/>
      </w:r>
    </w:p>
  </w:endnote>
  <w:endnote w:type="continuationSeparator" w:id="1">
    <w:p w:rsidR="001C6639" w:rsidRDefault="001C6639" w:rsidP="00FC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68" w:rsidRDefault="009F4086">
    <w:pPr>
      <w:pStyle w:val="aa"/>
      <w:jc w:val="right"/>
    </w:pPr>
    <w:fldSimple w:instr=" PAGE   \* MERGEFORMAT ">
      <w:r w:rsidR="001133C0">
        <w:rPr>
          <w:noProof/>
        </w:rPr>
        <w:t>1</w:t>
      </w:r>
    </w:fldSimple>
  </w:p>
  <w:p w:rsidR="00246B68" w:rsidRDefault="00246B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39" w:rsidRDefault="001C6639" w:rsidP="00FC5BB8">
      <w:r>
        <w:separator/>
      </w:r>
    </w:p>
  </w:footnote>
  <w:footnote w:type="continuationSeparator" w:id="1">
    <w:p w:rsidR="001C6639" w:rsidRDefault="001C6639" w:rsidP="00FC5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1A3"/>
    <w:multiLevelType w:val="hybridMultilevel"/>
    <w:tmpl w:val="7CFC59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518AC"/>
    <w:multiLevelType w:val="hybridMultilevel"/>
    <w:tmpl w:val="6D00001A"/>
    <w:lvl w:ilvl="0" w:tplc="6732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0D85"/>
    <w:multiLevelType w:val="hybridMultilevel"/>
    <w:tmpl w:val="41FE1590"/>
    <w:lvl w:ilvl="0" w:tplc="BA8C2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B41CE"/>
    <w:multiLevelType w:val="hybridMultilevel"/>
    <w:tmpl w:val="5436E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CA1"/>
    <w:multiLevelType w:val="hybridMultilevel"/>
    <w:tmpl w:val="182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7BC"/>
    <w:multiLevelType w:val="hybridMultilevel"/>
    <w:tmpl w:val="862CB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D14CF"/>
    <w:multiLevelType w:val="hybridMultilevel"/>
    <w:tmpl w:val="DD5A65A8"/>
    <w:lvl w:ilvl="0" w:tplc="6732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8278C"/>
    <w:multiLevelType w:val="multilevel"/>
    <w:tmpl w:val="BD5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B7BCE"/>
    <w:multiLevelType w:val="multilevel"/>
    <w:tmpl w:val="AA587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79B2480"/>
    <w:multiLevelType w:val="hybridMultilevel"/>
    <w:tmpl w:val="82B6F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D846A70"/>
    <w:multiLevelType w:val="hybridMultilevel"/>
    <w:tmpl w:val="11B47F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372021"/>
    <w:multiLevelType w:val="hybridMultilevel"/>
    <w:tmpl w:val="8C703A6C"/>
    <w:lvl w:ilvl="0" w:tplc="06761A2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6A473F3"/>
    <w:multiLevelType w:val="hybridMultilevel"/>
    <w:tmpl w:val="CBCA8F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259DC"/>
    <w:multiLevelType w:val="hybridMultilevel"/>
    <w:tmpl w:val="41F0F0F2"/>
    <w:lvl w:ilvl="0" w:tplc="6732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243A9"/>
    <w:multiLevelType w:val="hybridMultilevel"/>
    <w:tmpl w:val="CC903F40"/>
    <w:lvl w:ilvl="0" w:tplc="6732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F53B0"/>
    <w:multiLevelType w:val="hybridMultilevel"/>
    <w:tmpl w:val="8A1843B2"/>
    <w:lvl w:ilvl="0" w:tplc="6732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95263"/>
    <w:multiLevelType w:val="hybridMultilevel"/>
    <w:tmpl w:val="CF0A6DD4"/>
    <w:lvl w:ilvl="0" w:tplc="6732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76B90"/>
    <w:multiLevelType w:val="hybridMultilevel"/>
    <w:tmpl w:val="BDAA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A60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9">
    <w:nsid w:val="7D36414A"/>
    <w:multiLevelType w:val="hybridMultilevel"/>
    <w:tmpl w:val="867E09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19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38A5"/>
    <w:rsid w:val="00007293"/>
    <w:rsid w:val="0002758C"/>
    <w:rsid w:val="000307D8"/>
    <w:rsid w:val="000330F3"/>
    <w:rsid w:val="0003540D"/>
    <w:rsid w:val="00037FE3"/>
    <w:rsid w:val="00051E83"/>
    <w:rsid w:val="0005386E"/>
    <w:rsid w:val="00060C82"/>
    <w:rsid w:val="00064FCF"/>
    <w:rsid w:val="00067BE5"/>
    <w:rsid w:val="000972A4"/>
    <w:rsid w:val="000A67D6"/>
    <w:rsid w:val="000A75BB"/>
    <w:rsid w:val="000C2EE8"/>
    <w:rsid w:val="000C6CE2"/>
    <w:rsid w:val="000C746D"/>
    <w:rsid w:val="000D1CEE"/>
    <w:rsid w:val="000E4984"/>
    <w:rsid w:val="000E500A"/>
    <w:rsid w:val="000F110F"/>
    <w:rsid w:val="000F3594"/>
    <w:rsid w:val="000F3AB1"/>
    <w:rsid w:val="000F41C5"/>
    <w:rsid w:val="00100104"/>
    <w:rsid w:val="001133C0"/>
    <w:rsid w:val="0013065C"/>
    <w:rsid w:val="00147096"/>
    <w:rsid w:val="00147D60"/>
    <w:rsid w:val="001768DE"/>
    <w:rsid w:val="00181D89"/>
    <w:rsid w:val="0018234C"/>
    <w:rsid w:val="001B725A"/>
    <w:rsid w:val="001C6639"/>
    <w:rsid w:val="001E1FBF"/>
    <w:rsid w:val="001E2A9D"/>
    <w:rsid w:val="001E3B52"/>
    <w:rsid w:val="001E7C34"/>
    <w:rsid w:val="001F1AC9"/>
    <w:rsid w:val="001F38B1"/>
    <w:rsid w:val="001F67D0"/>
    <w:rsid w:val="00214097"/>
    <w:rsid w:val="00217CA3"/>
    <w:rsid w:val="00232F66"/>
    <w:rsid w:val="00246B68"/>
    <w:rsid w:val="002479C8"/>
    <w:rsid w:val="00270649"/>
    <w:rsid w:val="00275541"/>
    <w:rsid w:val="00282F0C"/>
    <w:rsid w:val="0028361F"/>
    <w:rsid w:val="00294C82"/>
    <w:rsid w:val="00295C57"/>
    <w:rsid w:val="002A7070"/>
    <w:rsid w:val="002B252A"/>
    <w:rsid w:val="002D4C0D"/>
    <w:rsid w:val="002D7FC9"/>
    <w:rsid w:val="002E5B0B"/>
    <w:rsid w:val="002F0A62"/>
    <w:rsid w:val="002F6BA7"/>
    <w:rsid w:val="00316ACB"/>
    <w:rsid w:val="00327A1A"/>
    <w:rsid w:val="00345264"/>
    <w:rsid w:val="003508FF"/>
    <w:rsid w:val="00351366"/>
    <w:rsid w:val="0035662A"/>
    <w:rsid w:val="003721E6"/>
    <w:rsid w:val="00375D1A"/>
    <w:rsid w:val="0038692C"/>
    <w:rsid w:val="00396503"/>
    <w:rsid w:val="003B14BD"/>
    <w:rsid w:val="003D34F1"/>
    <w:rsid w:val="003E72A0"/>
    <w:rsid w:val="003F41FC"/>
    <w:rsid w:val="003F675D"/>
    <w:rsid w:val="004054EE"/>
    <w:rsid w:val="00405E73"/>
    <w:rsid w:val="00412EA9"/>
    <w:rsid w:val="00415479"/>
    <w:rsid w:val="00415EE8"/>
    <w:rsid w:val="00427477"/>
    <w:rsid w:val="0043028F"/>
    <w:rsid w:val="004345E1"/>
    <w:rsid w:val="0046727C"/>
    <w:rsid w:val="00474972"/>
    <w:rsid w:val="00481E3F"/>
    <w:rsid w:val="00485F3E"/>
    <w:rsid w:val="00497D50"/>
    <w:rsid w:val="004C55A7"/>
    <w:rsid w:val="004C6CD2"/>
    <w:rsid w:val="004D6897"/>
    <w:rsid w:val="004E0B3A"/>
    <w:rsid w:val="004E44A8"/>
    <w:rsid w:val="004F5293"/>
    <w:rsid w:val="0051693D"/>
    <w:rsid w:val="00530828"/>
    <w:rsid w:val="00532B75"/>
    <w:rsid w:val="0054119F"/>
    <w:rsid w:val="00541901"/>
    <w:rsid w:val="00544E35"/>
    <w:rsid w:val="005524B8"/>
    <w:rsid w:val="00553F02"/>
    <w:rsid w:val="00563967"/>
    <w:rsid w:val="005803D4"/>
    <w:rsid w:val="00584180"/>
    <w:rsid w:val="005935B5"/>
    <w:rsid w:val="00593EE7"/>
    <w:rsid w:val="00595FE1"/>
    <w:rsid w:val="005A4048"/>
    <w:rsid w:val="005A54C1"/>
    <w:rsid w:val="005A7B0C"/>
    <w:rsid w:val="005B2B2F"/>
    <w:rsid w:val="005B52E2"/>
    <w:rsid w:val="005B6F34"/>
    <w:rsid w:val="005B7B50"/>
    <w:rsid w:val="005C4E32"/>
    <w:rsid w:val="005E445E"/>
    <w:rsid w:val="005E6189"/>
    <w:rsid w:val="005F4D95"/>
    <w:rsid w:val="005F72E0"/>
    <w:rsid w:val="0060761E"/>
    <w:rsid w:val="00610578"/>
    <w:rsid w:val="00636DD9"/>
    <w:rsid w:val="00647E16"/>
    <w:rsid w:val="006553BC"/>
    <w:rsid w:val="00663ED6"/>
    <w:rsid w:val="00681147"/>
    <w:rsid w:val="006818D2"/>
    <w:rsid w:val="00694333"/>
    <w:rsid w:val="006B424D"/>
    <w:rsid w:val="006D3CE7"/>
    <w:rsid w:val="006E17BC"/>
    <w:rsid w:val="006E1827"/>
    <w:rsid w:val="00702EE7"/>
    <w:rsid w:val="00711EA2"/>
    <w:rsid w:val="0071401A"/>
    <w:rsid w:val="00714485"/>
    <w:rsid w:val="007315AD"/>
    <w:rsid w:val="00741AA5"/>
    <w:rsid w:val="007420AB"/>
    <w:rsid w:val="00746685"/>
    <w:rsid w:val="007477EA"/>
    <w:rsid w:val="0075474F"/>
    <w:rsid w:val="00761850"/>
    <w:rsid w:val="00772696"/>
    <w:rsid w:val="007752FE"/>
    <w:rsid w:val="00776250"/>
    <w:rsid w:val="007848E2"/>
    <w:rsid w:val="00791CD8"/>
    <w:rsid w:val="0079740C"/>
    <w:rsid w:val="007A123F"/>
    <w:rsid w:val="007B0476"/>
    <w:rsid w:val="007B2A24"/>
    <w:rsid w:val="007C43C6"/>
    <w:rsid w:val="007C5824"/>
    <w:rsid w:val="007E2A22"/>
    <w:rsid w:val="007E43B9"/>
    <w:rsid w:val="007F1F07"/>
    <w:rsid w:val="007F7642"/>
    <w:rsid w:val="0080100D"/>
    <w:rsid w:val="00802CB5"/>
    <w:rsid w:val="00806F2A"/>
    <w:rsid w:val="00815078"/>
    <w:rsid w:val="00820404"/>
    <w:rsid w:val="00821575"/>
    <w:rsid w:val="00826DE0"/>
    <w:rsid w:val="00830CC3"/>
    <w:rsid w:val="008365FB"/>
    <w:rsid w:val="008428E6"/>
    <w:rsid w:val="00852D0D"/>
    <w:rsid w:val="00862353"/>
    <w:rsid w:val="00876360"/>
    <w:rsid w:val="00884953"/>
    <w:rsid w:val="008866FA"/>
    <w:rsid w:val="00895533"/>
    <w:rsid w:val="00896E71"/>
    <w:rsid w:val="008A45E3"/>
    <w:rsid w:val="008A5A2C"/>
    <w:rsid w:val="008A7279"/>
    <w:rsid w:val="008B0A58"/>
    <w:rsid w:val="008B594E"/>
    <w:rsid w:val="008D6068"/>
    <w:rsid w:val="008E0196"/>
    <w:rsid w:val="008F289D"/>
    <w:rsid w:val="008F516B"/>
    <w:rsid w:val="008F74DC"/>
    <w:rsid w:val="0090187C"/>
    <w:rsid w:val="00911484"/>
    <w:rsid w:val="00915ECB"/>
    <w:rsid w:val="0091662F"/>
    <w:rsid w:val="00940E4B"/>
    <w:rsid w:val="00943E13"/>
    <w:rsid w:val="00944E52"/>
    <w:rsid w:val="00953FE6"/>
    <w:rsid w:val="009541FA"/>
    <w:rsid w:val="00962857"/>
    <w:rsid w:val="00965F90"/>
    <w:rsid w:val="0097320B"/>
    <w:rsid w:val="009829A1"/>
    <w:rsid w:val="009A2F33"/>
    <w:rsid w:val="009C10BA"/>
    <w:rsid w:val="009D38B6"/>
    <w:rsid w:val="009F130C"/>
    <w:rsid w:val="009F4086"/>
    <w:rsid w:val="009F4EA5"/>
    <w:rsid w:val="00A11E6D"/>
    <w:rsid w:val="00A26D6F"/>
    <w:rsid w:val="00A42801"/>
    <w:rsid w:val="00A43AF7"/>
    <w:rsid w:val="00A55BCC"/>
    <w:rsid w:val="00A60FDB"/>
    <w:rsid w:val="00A81A23"/>
    <w:rsid w:val="00A82539"/>
    <w:rsid w:val="00A864EE"/>
    <w:rsid w:val="00AA12F0"/>
    <w:rsid w:val="00AA7D4D"/>
    <w:rsid w:val="00AB3012"/>
    <w:rsid w:val="00AB4255"/>
    <w:rsid w:val="00AB615D"/>
    <w:rsid w:val="00AB6D42"/>
    <w:rsid w:val="00AC24A4"/>
    <w:rsid w:val="00AE1F0D"/>
    <w:rsid w:val="00AF7B33"/>
    <w:rsid w:val="00B06B1A"/>
    <w:rsid w:val="00B131A0"/>
    <w:rsid w:val="00B143A0"/>
    <w:rsid w:val="00B21029"/>
    <w:rsid w:val="00B22B7E"/>
    <w:rsid w:val="00B44D80"/>
    <w:rsid w:val="00B4663C"/>
    <w:rsid w:val="00B4743F"/>
    <w:rsid w:val="00B74626"/>
    <w:rsid w:val="00B74DD2"/>
    <w:rsid w:val="00B77183"/>
    <w:rsid w:val="00B77A28"/>
    <w:rsid w:val="00B903F1"/>
    <w:rsid w:val="00B92EBD"/>
    <w:rsid w:val="00B96F2B"/>
    <w:rsid w:val="00BB4BE7"/>
    <w:rsid w:val="00BC31DA"/>
    <w:rsid w:val="00BD5FC7"/>
    <w:rsid w:val="00BD6F49"/>
    <w:rsid w:val="00BE08FD"/>
    <w:rsid w:val="00C10B7A"/>
    <w:rsid w:val="00C14A35"/>
    <w:rsid w:val="00C17595"/>
    <w:rsid w:val="00C319EC"/>
    <w:rsid w:val="00C3204D"/>
    <w:rsid w:val="00C41302"/>
    <w:rsid w:val="00C43826"/>
    <w:rsid w:val="00C65D01"/>
    <w:rsid w:val="00C7461F"/>
    <w:rsid w:val="00C749D5"/>
    <w:rsid w:val="00C74AA2"/>
    <w:rsid w:val="00C9464D"/>
    <w:rsid w:val="00CA7445"/>
    <w:rsid w:val="00CB3848"/>
    <w:rsid w:val="00CC1D24"/>
    <w:rsid w:val="00CC3AD1"/>
    <w:rsid w:val="00CE06FF"/>
    <w:rsid w:val="00CE274D"/>
    <w:rsid w:val="00CE6130"/>
    <w:rsid w:val="00CF0A3D"/>
    <w:rsid w:val="00CF2195"/>
    <w:rsid w:val="00CF5F85"/>
    <w:rsid w:val="00CF7FFA"/>
    <w:rsid w:val="00D11913"/>
    <w:rsid w:val="00D304B5"/>
    <w:rsid w:val="00D308C6"/>
    <w:rsid w:val="00D41C6B"/>
    <w:rsid w:val="00D42086"/>
    <w:rsid w:val="00D42BCB"/>
    <w:rsid w:val="00D7211D"/>
    <w:rsid w:val="00D84CCB"/>
    <w:rsid w:val="00D875B2"/>
    <w:rsid w:val="00D93667"/>
    <w:rsid w:val="00DA3A65"/>
    <w:rsid w:val="00DA46B2"/>
    <w:rsid w:val="00DA4AA7"/>
    <w:rsid w:val="00DA7CD6"/>
    <w:rsid w:val="00DB18D7"/>
    <w:rsid w:val="00DC4D88"/>
    <w:rsid w:val="00DD0E7C"/>
    <w:rsid w:val="00DD510B"/>
    <w:rsid w:val="00DE265E"/>
    <w:rsid w:val="00DE4004"/>
    <w:rsid w:val="00DE4B97"/>
    <w:rsid w:val="00DE4E99"/>
    <w:rsid w:val="00DF1D80"/>
    <w:rsid w:val="00DF3F9D"/>
    <w:rsid w:val="00E253EA"/>
    <w:rsid w:val="00E365B4"/>
    <w:rsid w:val="00E37645"/>
    <w:rsid w:val="00E44D44"/>
    <w:rsid w:val="00E4678E"/>
    <w:rsid w:val="00E56287"/>
    <w:rsid w:val="00E63B1F"/>
    <w:rsid w:val="00E65F08"/>
    <w:rsid w:val="00E70D58"/>
    <w:rsid w:val="00E86AE7"/>
    <w:rsid w:val="00E96A6F"/>
    <w:rsid w:val="00EA01FD"/>
    <w:rsid w:val="00EA1907"/>
    <w:rsid w:val="00EA3970"/>
    <w:rsid w:val="00EA70A6"/>
    <w:rsid w:val="00EB22E9"/>
    <w:rsid w:val="00EC56EB"/>
    <w:rsid w:val="00EE10A1"/>
    <w:rsid w:val="00EE4DA8"/>
    <w:rsid w:val="00EE5071"/>
    <w:rsid w:val="00EF24AB"/>
    <w:rsid w:val="00F167AA"/>
    <w:rsid w:val="00F20EDA"/>
    <w:rsid w:val="00F212FA"/>
    <w:rsid w:val="00F23E34"/>
    <w:rsid w:val="00F24C3F"/>
    <w:rsid w:val="00F33143"/>
    <w:rsid w:val="00F35526"/>
    <w:rsid w:val="00F42301"/>
    <w:rsid w:val="00F46B29"/>
    <w:rsid w:val="00F47F8A"/>
    <w:rsid w:val="00F52303"/>
    <w:rsid w:val="00F568FE"/>
    <w:rsid w:val="00F605AC"/>
    <w:rsid w:val="00F61978"/>
    <w:rsid w:val="00F73EA0"/>
    <w:rsid w:val="00F901B3"/>
    <w:rsid w:val="00F92322"/>
    <w:rsid w:val="00F95CED"/>
    <w:rsid w:val="00FC5BB8"/>
    <w:rsid w:val="00FD0428"/>
    <w:rsid w:val="00FD08D6"/>
    <w:rsid w:val="00FD148F"/>
    <w:rsid w:val="00FE15F9"/>
    <w:rsid w:val="00FE1D15"/>
    <w:rsid w:val="00FE6320"/>
    <w:rsid w:val="00FF0510"/>
    <w:rsid w:val="00FF3C7D"/>
    <w:rsid w:val="00F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63C"/>
    <w:rPr>
      <w:sz w:val="24"/>
      <w:szCs w:val="24"/>
    </w:rPr>
  </w:style>
  <w:style w:type="paragraph" w:styleId="1">
    <w:name w:val="heading 1"/>
    <w:basedOn w:val="a"/>
    <w:next w:val="a"/>
    <w:qFormat/>
    <w:rsid w:val="00B466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63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6EB"/>
    <w:rPr>
      <w:b/>
      <w:bCs/>
    </w:rPr>
  </w:style>
  <w:style w:type="character" w:customStyle="1" w:styleId="a4">
    <w:name w:val="Основной текст Знак"/>
    <w:basedOn w:val="a0"/>
    <w:link w:val="a3"/>
    <w:rsid w:val="00EC56EB"/>
    <w:rPr>
      <w:b/>
      <w:bCs/>
      <w:sz w:val="24"/>
      <w:szCs w:val="24"/>
    </w:rPr>
  </w:style>
  <w:style w:type="paragraph" w:customStyle="1" w:styleId="ConsPlusNormal">
    <w:name w:val="ConsPlusNormal"/>
    <w:rsid w:val="00EC5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6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Îáû÷íûé"/>
    <w:rsid w:val="00EC56EB"/>
    <w:pPr>
      <w:widowControl w:val="0"/>
      <w:suppressAutoHyphens/>
      <w:autoSpaceDE w:val="0"/>
    </w:pPr>
    <w:rPr>
      <w:lang w:eastAsia="en-US" w:bidi="en-US"/>
    </w:rPr>
  </w:style>
  <w:style w:type="table" w:styleId="a6">
    <w:name w:val="Table Grid"/>
    <w:basedOn w:val="a1"/>
    <w:uiPriority w:val="59"/>
    <w:rsid w:val="00532B75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2B75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rsid w:val="00FC5B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C5BB8"/>
    <w:rPr>
      <w:sz w:val="24"/>
      <w:szCs w:val="24"/>
    </w:rPr>
  </w:style>
  <w:style w:type="paragraph" w:styleId="aa">
    <w:name w:val="footer"/>
    <w:basedOn w:val="a"/>
    <w:link w:val="ab"/>
    <w:uiPriority w:val="99"/>
    <w:rsid w:val="00FC5B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BB8"/>
    <w:rPr>
      <w:sz w:val="24"/>
      <w:szCs w:val="24"/>
    </w:rPr>
  </w:style>
  <w:style w:type="paragraph" w:styleId="ac">
    <w:name w:val="Normal (Web)"/>
    <w:basedOn w:val="a"/>
    <w:rsid w:val="00BE08FD"/>
    <w:pPr>
      <w:spacing w:before="100" w:beforeAutospacing="1" w:after="100" w:afterAutospacing="1"/>
    </w:pPr>
  </w:style>
  <w:style w:type="paragraph" w:styleId="ad">
    <w:name w:val="footnote text"/>
    <w:basedOn w:val="a"/>
    <w:link w:val="ae"/>
    <w:rsid w:val="005E618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E6189"/>
  </w:style>
  <w:style w:type="character" w:styleId="af">
    <w:name w:val="footnote reference"/>
    <w:basedOn w:val="a0"/>
    <w:rsid w:val="005E6189"/>
    <w:rPr>
      <w:vertAlign w:val="superscript"/>
    </w:rPr>
  </w:style>
  <w:style w:type="paragraph" w:customStyle="1" w:styleId="af0">
    <w:name w:val="Содержимое таблицы"/>
    <w:basedOn w:val="a"/>
    <w:rsid w:val="006D3CE7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ConsPlusTitle">
    <w:name w:val="ConsPlusTitle"/>
    <w:rsid w:val="00DD0E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2</cp:revision>
  <cp:lastPrinted>2012-10-08T14:22:00Z</cp:lastPrinted>
  <dcterms:created xsi:type="dcterms:W3CDTF">2014-02-20T14:39:00Z</dcterms:created>
  <dcterms:modified xsi:type="dcterms:W3CDTF">2014-02-20T14:39:00Z</dcterms:modified>
</cp:coreProperties>
</file>