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5C" w:rsidRPr="00AB3C5C" w:rsidRDefault="00AB3C5C" w:rsidP="00AB3C5C">
      <w:pPr>
        <w:spacing w:after="0" w:line="240" w:lineRule="auto"/>
        <w:ind w:left="8789"/>
        <w:rPr>
          <w:rFonts w:ascii="Times New Roman" w:eastAsia="Calibri" w:hAnsi="Times New Roman" w:cs="Times New Roman"/>
          <w:sz w:val="28"/>
          <w:szCs w:val="28"/>
        </w:rPr>
      </w:pPr>
      <w:r w:rsidRPr="00AB3C5C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AB3C5C" w:rsidRPr="00AB3C5C" w:rsidRDefault="00AB3C5C" w:rsidP="00AB3C5C">
      <w:pPr>
        <w:pStyle w:val="ConsPlusNormal"/>
        <w:widowControl/>
        <w:ind w:left="8789" w:firstLine="0"/>
        <w:rPr>
          <w:rFonts w:ascii="Times New Roman" w:hAnsi="Times New Roman" w:cs="Times New Roman"/>
          <w:sz w:val="28"/>
          <w:szCs w:val="28"/>
        </w:rPr>
      </w:pPr>
      <w:r w:rsidRPr="00AB3C5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B3C5C" w:rsidRPr="00AB3C5C" w:rsidRDefault="00AB3C5C" w:rsidP="00AB3C5C">
      <w:pPr>
        <w:pStyle w:val="ConsPlusNormal"/>
        <w:widowControl/>
        <w:ind w:left="8789" w:firstLine="0"/>
        <w:rPr>
          <w:rFonts w:ascii="Times New Roman" w:hAnsi="Times New Roman" w:cs="Times New Roman"/>
          <w:sz w:val="28"/>
          <w:szCs w:val="28"/>
        </w:rPr>
      </w:pPr>
      <w:r w:rsidRPr="00AB3C5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AB3C5C" w:rsidRPr="00AB3C5C" w:rsidRDefault="00AB3C5C" w:rsidP="00AB3C5C">
      <w:pPr>
        <w:pStyle w:val="ConsPlusNormal"/>
        <w:widowControl/>
        <w:ind w:left="8789" w:firstLine="0"/>
        <w:rPr>
          <w:rFonts w:ascii="Times New Roman" w:hAnsi="Times New Roman" w:cs="Times New Roman"/>
          <w:sz w:val="28"/>
          <w:szCs w:val="28"/>
        </w:rPr>
      </w:pPr>
      <w:r w:rsidRPr="00AB3C5C">
        <w:rPr>
          <w:rFonts w:ascii="Times New Roman" w:hAnsi="Times New Roman" w:cs="Times New Roman"/>
          <w:sz w:val="28"/>
          <w:szCs w:val="28"/>
        </w:rPr>
        <w:t xml:space="preserve">Волгодонска по экономике </w:t>
      </w:r>
    </w:p>
    <w:p w:rsidR="00AB3C5C" w:rsidRPr="00AB3C5C" w:rsidRDefault="00AB3C5C" w:rsidP="00AB3C5C">
      <w:pPr>
        <w:pStyle w:val="ConsPlusNormal"/>
        <w:widowControl/>
        <w:ind w:left="8789" w:firstLine="0"/>
        <w:rPr>
          <w:rFonts w:ascii="Times New Roman" w:hAnsi="Times New Roman" w:cs="Times New Roman"/>
          <w:sz w:val="28"/>
          <w:szCs w:val="28"/>
        </w:rPr>
      </w:pPr>
      <w:r w:rsidRPr="00AB3C5C">
        <w:rPr>
          <w:rFonts w:ascii="Times New Roman" w:hAnsi="Times New Roman" w:cs="Times New Roman"/>
          <w:sz w:val="28"/>
          <w:szCs w:val="28"/>
        </w:rPr>
        <w:t xml:space="preserve">______________________С.М. Макаров </w:t>
      </w:r>
    </w:p>
    <w:p w:rsidR="00AB3C5C" w:rsidRPr="00AB3C5C" w:rsidRDefault="00AB3C5C" w:rsidP="00AB3C5C">
      <w:pPr>
        <w:pStyle w:val="ConsPlusNormal"/>
        <w:widowControl/>
        <w:tabs>
          <w:tab w:val="left" w:pos="8931"/>
        </w:tabs>
        <w:ind w:left="8789" w:firstLine="0"/>
        <w:rPr>
          <w:rFonts w:ascii="Times New Roman" w:hAnsi="Times New Roman" w:cs="Times New Roman"/>
          <w:sz w:val="28"/>
          <w:szCs w:val="28"/>
        </w:rPr>
      </w:pPr>
      <w:r w:rsidRPr="00AB3C5C">
        <w:rPr>
          <w:rFonts w:ascii="Times New Roman" w:hAnsi="Times New Roman" w:cs="Times New Roman"/>
          <w:sz w:val="28"/>
          <w:szCs w:val="28"/>
        </w:rPr>
        <w:t>«______»_________________2021 года</w:t>
      </w:r>
    </w:p>
    <w:p w:rsidR="00AB3C5C" w:rsidRPr="00AB3C5C" w:rsidRDefault="00AB3C5C" w:rsidP="00AB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C5C" w:rsidRPr="00AB3C5C" w:rsidRDefault="00AB3C5C" w:rsidP="00AB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C5C">
        <w:rPr>
          <w:rFonts w:ascii="Times New Roman" w:hAnsi="Times New Roman" w:cs="Times New Roman"/>
          <w:sz w:val="28"/>
          <w:szCs w:val="28"/>
        </w:rPr>
        <w:t xml:space="preserve">План работы Межведомственной комиссии </w:t>
      </w:r>
    </w:p>
    <w:p w:rsidR="00AB3C5C" w:rsidRPr="00AB3C5C" w:rsidRDefault="00AB3C5C" w:rsidP="00AB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C5C">
        <w:rPr>
          <w:rFonts w:ascii="Times New Roman" w:hAnsi="Times New Roman" w:cs="Times New Roman"/>
          <w:sz w:val="28"/>
          <w:szCs w:val="28"/>
        </w:rPr>
        <w:t>по защите прав потребителей в городе Волгодонске на 2022 год</w:t>
      </w:r>
    </w:p>
    <w:p w:rsidR="00AB3C5C" w:rsidRPr="00AB3C5C" w:rsidRDefault="00AB3C5C" w:rsidP="00AB3C5C">
      <w:pPr>
        <w:tabs>
          <w:tab w:val="left" w:pos="86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4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8"/>
        <w:gridCol w:w="4961"/>
        <w:gridCol w:w="1651"/>
      </w:tblGrid>
      <w:tr w:rsidR="00AB3C5C" w:rsidRPr="00F15EFE" w:rsidTr="0091206D">
        <w:tc>
          <w:tcPr>
            <w:tcW w:w="709" w:type="dxa"/>
          </w:tcPr>
          <w:p w:rsidR="00AB3C5C" w:rsidRPr="00F15EFE" w:rsidRDefault="0091206D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5E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15EF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Вопросы к рассмотрению </w:t>
            </w:r>
          </w:p>
        </w:tc>
        <w:tc>
          <w:tcPr>
            <w:tcW w:w="4961" w:type="dxa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5EF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за подготовку </w:t>
            </w:r>
          </w:p>
        </w:tc>
        <w:tc>
          <w:tcPr>
            <w:tcW w:w="1651" w:type="dxa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Сроки проведения  </w:t>
            </w:r>
          </w:p>
        </w:tc>
      </w:tr>
      <w:tr w:rsidR="00AB3C5C" w:rsidRPr="00F15EFE" w:rsidTr="0091206D"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 реализации мероприятий подпрограммы «Защита прав потребителей в городе Волгодонске» муниципальной программы «Экономическое развитие и инновационная экономика» за 2021 год.</w:t>
            </w:r>
          </w:p>
        </w:tc>
        <w:tc>
          <w:tcPr>
            <w:tcW w:w="4961" w:type="dxa"/>
          </w:tcPr>
          <w:p w:rsidR="00AB3C5C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Отдел потребительского рынка товаров, услуг и защиты прав потребителей Администрации города Волгодонска </w:t>
            </w:r>
            <w:r w:rsidR="0091206D" w:rsidRPr="00F15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EFE">
              <w:rPr>
                <w:rFonts w:ascii="Times New Roman" w:hAnsi="Times New Roman"/>
                <w:sz w:val="28"/>
                <w:szCs w:val="28"/>
              </w:rPr>
              <w:t>(В.Н. Калинина)</w:t>
            </w:r>
          </w:p>
        </w:tc>
        <w:tc>
          <w:tcPr>
            <w:tcW w:w="1651" w:type="dxa"/>
            <w:vMerge w:val="restart"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</w:tc>
      </w:tr>
      <w:tr w:rsidR="00AB3C5C" w:rsidRPr="00F15EFE" w:rsidTr="0091206D"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Об итогах проводимой работы ТО У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по РО в </w:t>
            </w:r>
            <w:proofErr w:type="gramStart"/>
            <w:r w:rsidRPr="00F15EF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15EFE">
              <w:rPr>
                <w:rFonts w:ascii="Times New Roman" w:hAnsi="Times New Roman"/>
                <w:sz w:val="28"/>
                <w:szCs w:val="28"/>
              </w:rPr>
              <w:t>. Волгодонске в сфере защиты прав потребителей за 2021 год.</w:t>
            </w:r>
          </w:p>
        </w:tc>
        <w:tc>
          <w:tcPr>
            <w:tcW w:w="4961" w:type="dxa"/>
          </w:tcPr>
          <w:p w:rsidR="0091206D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ТО У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в г</w:t>
            </w:r>
            <w:proofErr w:type="gramStart"/>
            <w:r w:rsidRPr="00F15EF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олгодонске Дубовском,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Ремонтненском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Заветинском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Зимовниковском</w:t>
            </w:r>
            <w:proofErr w:type="spellEnd"/>
            <w:r w:rsidR="0091206D" w:rsidRPr="00F15EFE">
              <w:rPr>
                <w:rFonts w:ascii="Times New Roman" w:hAnsi="Times New Roman"/>
                <w:sz w:val="28"/>
                <w:szCs w:val="28"/>
              </w:rPr>
              <w:t xml:space="preserve"> районах </w:t>
            </w:r>
          </w:p>
          <w:p w:rsidR="00AB3C5C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(А.С.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Аносян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51" w:type="dxa"/>
            <w:vMerge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5C" w:rsidRPr="00F15EFE" w:rsidTr="0091206D">
        <w:trPr>
          <w:trHeight w:val="746"/>
        </w:trPr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 работе общественной приемной по вопросам защиты прав потребителей в городе Волгодонске в рамках государственного контракта за 2021 год.</w:t>
            </w:r>
          </w:p>
        </w:tc>
        <w:tc>
          <w:tcPr>
            <w:tcW w:w="4961" w:type="dxa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Межрегиональный союз общественных объединений «Федерация обществ потребителей Южного региона» </w:t>
            </w:r>
          </w:p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Дмитриченко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1651" w:type="dxa"/>
            <w:vMerge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5C" w:rsidRPr="00F15EFE" w:rsidTr="0091206D">
        <w:trPr>
          <w:trHeight w:val="746"/>
        </w:trPr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О результатах общественного контроля по соблюдению требований Закона РФ «О защите прав потребителей» за 2021 год. </w:t>
            </w:r>
          </w:p>
        </w:tc>
        <w:tc>
          <w:tcPr>
            <w:tcW w:w="4961" w:type="dxa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Городская общественная организация «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Волгодонская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ассоциация потребителей» (Додонова Т.В.)</w:t>
            </w:r>
          </w:p>
        </w:tc>
        <w:tc>
          <w:tcPr>
            <w:tcW w:w="1651" w:type="dxa"/>
            <w:vMerge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5C" w:rsidRPr="00F15EFE" w:rsidTr="0091206D">
        <w:trPr>
          <w:trHeight w:val="274"/>
        </w:trPr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Об организации и проведении мероприятий, посвященных Всемирному дню защиты прав потребителей.</w:t>
            </w:r>
          </w:p>
        </w:tc>
        <w:tc>
          <w:tcPr>
            <w:tcW w:w="4961" w:type="dxa"/>
          </w:tcPr>
          <w:p w:rsidR="00AB3C5C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Отдел потребительского рынка товаров, услуг и защиты прав потребителей Администрации города </w:t>
            </w:r>
            <w:r w:rsidRPr="00F15EFE">
              <w:rPr>
                <w:rFonts w:ascii="Times New Roman" w:hAnsi="Times New Roman"/>
                <w:sz w:val="28"/>
                <w:szCs w:val="28"/>
              </w:rPr>
              <w:lastRenderedPageBreak/>
              <w:t>Волгодонска (В.Н. Калинина)</w:t>
            </w:r>
          </w:p>
        </w:tc>
        <w:tc>
          <w:tcPr>
            <w:tcW w:w="1651" w:type="dxa"/>
            <w:vMerge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5C" w:rsidRPr="00F15EFE" w:rsidTr="0091206D"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1813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О нарушениях требований качества и безопасности товаров, выявленных территориальным отделом Управления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в 1 полугодии 202</w:t>
            </w:r>
            <w:r w:rsidR="001813B7">
              <w:rPr>
                <w:rFonts w:ascii="Times New Roman" w:hAnsi="Times New Roman"/>
                <w:sz w:val="28"/>
                <w:szCs w:val="28"/>
              </w:rPr>
              <w:t>2</w:t>
            </w:r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4961" w:type="dxa"/>
          </w:tcPr>
          <w:p w:rsidR="0091206D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ТО У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в г</w:t>
            </w:r>
            <w:proofErr w:type="gramStart"/>
            <w:r w:rsidRPr="00F15EF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олгодонске Дубовском,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Ремонтненском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Заветинском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Зимовниковском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 районах </w:t>
            </w:r>
          </w:p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(А.С. </w:t>
            </w:r>
            <w:proofErr w:type="spellStart"/>
            <w:r w:rsidRPr="00F15EFE">
              <w:rPr>
                <w:rFonts w:ascii="Times New Roman" w:hAnsi="Times New Roman"/>
                <w:sz w:val="28"/>
                <w:szCs w:val="28"/>
              </w:rPr>
              <w:t>Аносян</w:t>
            </w:r>
            <w:proofErr w:type="spell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651" w:type="dxa"/>
            <w:vMerge w:val="restart"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Август 2022</w:t>
            </w:r>
          </w:p>
        </w:tc>
      </w:tr>
      <w:tr w:rsidR="00AB3C5C" w:rsidRPr="00F15EFE" w:rsidTr="0091206D"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F15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О проводимой работе </w:t>
            </w:r>
            <w:r w:rsidRPr="00F15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повышению правовой грамотности хозяйствующих субъектов, осуществляющих деятельность на потребительском рынке г</w:t>
            </w:r>
            <w:r w:rsidR="00F15EFE" w:rsidRPr="00F15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орода </w:t>
            </w:r>
            <w:r w:rsidRPr="00F15E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Волгодонска.</w:t>
            </w:r>
          </w:p>
        </w:tc>
        <w:tc>
          <w:tcPr>
            <w:tcW w:w="4961" w:type="dxa"/>
          </w:tcPr>
          <w:p w:rsidR="00AB3C5C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Отдел потребительского рынка товаров, услуг и защиты прав потребителей Администрации города Волгодонска (В.Н. Калинина)</w:t>
            </w:r>
          </w:p>
        </w:tc>
        <w:tc>
          <w:tcPr>
            <w:tcW w:w="1651" w:type="dxa"/>
            <w:vMerge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5C" w:rsidRPr="00F15EFE" w:rsidTr="0091206D">
        <w:trPr>
          <w:trHeight w:val="848"/>
        </w:trPr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 результатах работы сектора муниципального жилищного контроля за 1 полугодие 202</w:t>
            </w:r>
            <w:r w:rsidR="00F15EFE" w:rsidRPr="00F15EFE">
              <w:rPr>
                <w:rFonts w:ascii="Times New Roman" w:hAnsi="Times New Roman"/>
                <w:sz w:val="28"/>
                <w:szCs w:val="28"/>
              </w:rPr>
              <w:t>2</w:t>
            </w:r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AB3C5C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Сектор муниципального жилищного контроля Администрации города Волгодонска (Л.Л. Степанова)</w:t>
            </w:r>
          </w:p>
        </w:tc>
        <w:tc>
          <w:tcPr>
            <w:tcW w:w="1651" w:type="dxa"/>
            <w:vMerge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5C" w:rsidRPr="00F15EFE" w:rsidTr="0091206D">
        <w:trPr>
          <w:trHeight w:val="848"/>
        </w:trPr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 проведении мероприятий по защите прав потребителей среди учащихся образовательных учреждений города Волгодонска.</w:t>
            </w:r>
          </w:p>
        </w:tc>
        <w:tc>
          <w:tcPr>
            <w:tcW w:w="4961" w:type="dxa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Управление образования города Волгодонска (Е.Г. Комлева)</w:t>
            </w:r>
          </w:p>
          <w:p w:rsidR="00AB3C5C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Отдел потребительского рынка товаров, услуг и защиты прав потребителей Администрации города Волгодонска (В.Н. Калинина)</w:t>
            </w:r>
          </w:p>
        </w:tc>
        <w:tc>
          <w:tcPr>
            <w:tcW w:w="1651" w:type="dxa"/>
            <w:vMerge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5C" w:rsidRPr="00F15EFE" w:rsidTr="0091206D">
        <w:trPr>
          <w:trHeight w:val="848"/>
        </w:trPr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Обзор изменений законодательства в сфере защиты прав потребителей</w:t>
            </w:r>
            <w:r w:rsidR="00F15EFE" w:rsidRPr="00F15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B3C5C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Отдел потребительского рынка товаров, услуг и защиты прав потребителей Администрации города Волгодонска (В.Н. Калинина)</w:t>
            </w:r>
          </w:p>
        </w:tc>
        <w:tc>
          <w:tcPr>
            <w:tcW w:w="1651" w:type="dxa"/>
            <w:vMerge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5C" w:rsidRPr="00F15EFE" w:rsidTr="0091206D"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правового </w:t>
            </w:r>
            <w:proofErr w:type="gramStart"/>
            <w:r w:rsidRPr="00F15EFE">
              <w:rPr>
                <w:rFonts w:ascii="Times New Roman" w:hAnsi="Times New Roman"/>
                <w:sz w:val="28"/>
                <w:szCs w:val="28"/>
              </w:rPr>
              <w:t>обучения по вопросам</w:t>
            </w:r>
            <w:proofErr w:type="gramEnd"/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защиты прав потребителей учащихся общеобразовательных учреждений города, высших, средних и начальных профессиональных учебных заведениях города Волгодонска</w:t>
            </w:r>
            <w:r w:rsidR="00F15EFE" w:rsidRPr="00F15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города Волгодонска </w:t>
            </w:r>
          </w:p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(Е.Г. Комлева)</w:t>
            </w:r>
          </w:p>
          <w:p w:rsidR="00AB3C5C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 xml:space="preserve"> Отдел потребительского рынка товаров, услуг и защиты прав потребителей Администрации города Волгодонска (В.Н. Калинина)</w:t>
            </w:r>
          </w:p>
        </w:tc>
        <w:tc>
          <w:tcPr>
            <w:tcW w:w="1651" w:type="dxa"/>
            <w:vMerge w:val="restart"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Ноябрь 2022</w:t>
            </w:r>
          </w:p>
        </w:tc>
      </w:tr>
      <w:tr w:rsidR="00AB3C5C" w:rsidRPr="00F15EFE" w:rsidTr="0091206D"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 мероприятиях, проводимых с целью популяризации системы добровольной сертификации «Сделано на Дону».</w:t>
            </w:r>
          </w:p>
        </w:tc>
        <w:tc>
          <w:tcPr>
            <w:tcW w:w="4961" w:type="dxa"/>
          </w:tcPr>
          <w:p w:rsidR="00AB3C5C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Отдел потребительского рынка товаров, услуг и защиты прав потребителей Администрации города Волгодонска (В.Н. Калинина)</w:t>
            </w:r>
          </w:p>
        </w:tc>
        <w:tc>
          <w:tcPr>
            <w:tcW w:w="1651" w:type="dxa"/>
            <w:vMerge/>
            <w:vAlign w:val="center"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5C" w:rsidRPr="00F15EFE" w:rsidTr="0091206D"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Отчет о ходе исполнения поручений заседания Межведомственной комиссии за 9 месяцев 2022 года.</w:t>
            </w:r>
          </w:p>
        </w:tc>
        <w:tc>
          <w:tcPr>
            <w:tcW w:w="4961" w:type="dxa"/>
          </w:tcPr>
          <w:p w:rsidR="00AB3C5C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Отдел потребительского рынка товаров, услуг и защиты прав потребителей Администрации города Волгодонска</w:t>
            </w:r>
            <w:r w:rsidR="0091206D" w:rsidRPr="00F15E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EFE">
              <w:rPr>
                <w:rFonts w:ascii="Times New Roman" w:hAnsi="Times New Roman"/>
                <w:sz w:val="28"/>
                <w:szCs w:val="28"/>
              </w:rPr>
              <w:t>(С.М.Макаров)</w:t>
            </w:r>
          </w:p>
        </w:tc>
        <w:tc>
          <w:tcPr>
            <w:tcW w:w="1651" w:type="dxa"/>
            <w:vMerge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C5C" w:rsidRPr="00F15EFE" w:rsidTr="0091206D">
        <w:tc>
          <w:tcPr>
            <w:tcW w:w="709" w:type="dxa"/>
          </w:tcPr>
          <w:p w:rsidR="00AB3C5C" w:rsidRPr="00F15EFE" w:rsidRDefault="00AB3C5C" w:rsidP="0091206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B3C5C" w:rsidRPr="00F15EFE" w:rsidRDefault="00AB3C5C" w:rsidP="00AB3C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Об утверждении плана работы МВК на 2023 год.</w:t>
            </w:r>
          </w:p>
        </w:tc>
        <w:tc>
          <w:tcPr>
            <w:tcW w:w="4961" w:type="dxa"/>
          </w:tcPr>
          <w:p w:rsidR="00AB3C5C" w:rsidRPr="00F15EFE" w:rsidRDefault="00AB3C5C" w:rsidP="0091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EFE">
              <w:rPr>
                <w:rFonts w:ascii="Times New Roman" w:hAnsi="Times New Roman"/>
                <w:sz w:val="28"/>
                <w:szCs w:val="28"/>
              </w:rPr>
              <w:t>Отдел потребительского рынка товаров, услуг и защиты прав потребителей Администрации города Волгодонска (С.М.Макаров)</w:t>
            </w:r>
          </w:p>
        </w:tc>
        <w:tc>
          <w:tcPr>
            <w:tcW w:w="1651" w:type="dxa"/>
            <w:vMerge/>
          </w:tcPr>
          <w:p w:rsidR="00AB3C5C" w:rsidRPr="00F15EFE" w:rsidRDefault="00AB3C5C" w:rsidP="00AB3C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3C5C" w:rsidRPr="00AB3C5C" w:rsidRDefault="00AB3C5C" w:rsidP="00AB3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EFE" w:rsidRDefault="00F15EFE" w:rsidP="00AB3C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EFE" w:rsidRDefault="00F15EFE" w:rsidP="00AB3C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C5C" w:rsidRPr="00AB3C5C" w:rsidRDefault="00AB3C5C" w:rsidP="00AB3C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5C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AB3C5C">
        <w:rPr>
          <w:rFonts w:ascii="Times New Roman" w:hAnsi="Times New Roman"/>
          <w:sz w:val="28"/>
          <w:szCs w:val="28"/>
        </w:rPr>
        <w:t>Мутных</w:t>
      </w:r>
      <w:proofErr w:type="gramEnd"/>
      <w:r w:rsidRPr="00AB3C5C">
        <w:rPr>
          <w:rFonts w:ascii="Times New Roman" w:hAnsi="Times New Roman"/>
          <w:sz w:val="28"/>
          <w:szCs w:val="28"/>
        </w:rPr>
        <w:t xml:space="preserve"> </w:t>
      </w:r>
      <w:r w:rsidR="0091206D">
        <w:rPr>
          <w:rFonts w:ascii="Times New Roman" w:hAnsi="Times New Roman"/>
          <w:sz w:val="28"/>
          <w:szCs w:val="28"/>
        </w:rPr>
        <w:t>Т</w:t>
      </w:r>
      <w:r w:rsidRPr="00AB3C5C">
        <w:rPr>
          <w:rFonts w:ascii="Times New Roman" w:hAnsi="Times New Roman"/>
          <w:sz w:val="28"/>
          <w:szCs w:val="28"/>
        </w:rPr>
        <w:t xml:space="preserve">атьяна Николаевна </w:t>
      </w:r>
    </w:p>
    <w:p w:rsidR="00AB3C5C" w:rsidRPr="00AB3C5C" w:rsidRDefault="00AB3C5C" w:rsidP="00AB3C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3C5C">
        <w:rPr>
          <w:rFonts w:ascii="Times New Roman" w:hAnsi="Times New Roman"/>
          <w:sz w:val="28"/>
          <w:szCs w:val="28"/>
        </w:rPr>
        <w:t>26-06-07</w:t>
      </w:r>
    </w:p>
    <w:sectPr w:rsidR="00AB3C5C" w:rsidRPr="00AB3C5C" w:rsidSect="00F33EE6">
      <w:pgSz w:w="16838" w:h="11906" w:orient="landscape"/>
      <w:pgMar w:top="993" w:right="568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841"/>
    <w:multiLevelType w:val="hybridMultilevel"/>
    <w:tmpl w:val="55C8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4046"/>
    <w:multiLevelType w:val="hybridMultilevel"/>
    <w:tmpl w:val="DC36B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BB0"/>
    <w:rsid w:val="00000B52"/>
    <w:rsid w:val="00000C41"/>
    <w:rsid w:val="0005110B"/>
    <w:rsid w:val="000B366F"/>
    <w:rsid w:val="000D25D3"/>
    <w:rsid w:val="001813B7"/>
    <w:rsid w:val="0018551F"/>
    <w:rsid w:val="001F3E4C"/>
    <w:rsid w:val="002119F9"/>
    <w:rsid w:val="00257B0C"/>
    <w:rsid w:val="00357BE9"/>
    <w:rsid w:val="004032D6"/>
    <w:rsid w:val="00412C85"/>
    <w:rsid w:val="00487BB0"/>
    <w:rsid w:val="00495C39"/>
    <w:rsid w:val="004D417E"/>
    <w:rsid w:val="00510C92"/>
    <w:rsid w:val="005C0386"/>
    <w:rsid w:val="0060312A"/>
    <w:rsid w:val="006567FC"/>
    <w:rsid w:val="006C4D3C"/>
    <w:rsid w:val="006D5FE4"/>
    <w:rsid w:val="00702C0A"/>
    <w:rsid w:val="00725957"/>
    <w:rsid w:val="00776B4C"/>
    <w:rsid w:val="007F3FC0"/>
    <w:rsid w:val="00852AA9"/>
    <w:rsid w:val="0091206D"/>
    <w:rsid w:val="00A86544"/>
    <w:rsid w:val="00AB3C5C"/>
    <w:rsid w:val="00AD4391"/>
    <w:rsid w:val="00B05A9A"/>
    <w:rsid w:val="00C2588C"/>
    <w:rsid w:val="00CB6C5F"/>
    <w:rsid w:val="00CD5F70"/>
    <w:rsid w:val="00D00600"/>
    <w:rsid w:val="00E243C5"/>
    <w:rsid w:val="00E36DB5"/>
    <w:rsid w:val="00F15EFE"/>
    <w:rsid w:val="00F3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0"/>
  </w:style>
  <w:style w:type="paragraph" w:styleId="1">
    <w:name w:val="heading 1"/>
    <w:basedOn w:val="a"/>
    <w:next w:val="a"/>
    <w:link w:val="10"/>
    <w:qFormat/>
    <w:rsid w:val="0018551F"/>
    <w:pPr>
      <w:keepNext/>
      <w:spacing w:after="0" w:line="240" w:lineRule="auto"/>
      <w:ind w:left="187" w:right="-251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1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0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B3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5</cp:revision>
  <cp:lastPrinted>2021-12-15T13:26:00Z</cp:lastPrinted>
  <dcterms:created xsi:type="dcterms:W3CDTF">2021-12-15T07:14:00Z</dcterms:created>
  <dcterms:modified xsi:type="dcterms:W3CDTF">2022-07-11T14:16:00Z</dcterms:modified>
</cp:coreProperties>
</file>