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EA3" w:rsidRDefault="0056745B" w:rsidP="0056745B">
      <w:pPr>
        <w:widowControl w:val="0"/>
        <w:autoSpaceDE w:val="0"/>
        <w:autoSpaceDN w:val="0"/>
        <w:adjustRightInd w:val="0"/>
        <w:jc w:val="center"/>
        <w:rPr>
          <w:sz w:val="28"/>
          <w:szCs w:val="28"/>
        </w:rPr>
      </w:pPr>
      <w:r>
        <w:rPr>
          <w:sz w:val="28"/>
          <w:szCs w:val="28"/>
        </w:rPr>
        <w:t xml:space="preserve">Пояснительная информация к отчету об исполнении плана реализации муниципальной программы города Волгодонска </w:t>
      </w:r>
      <w:r w:rsidRPr="0056745B">
        <w:rPr>
          <w:sz w:val="28"/>
          <w:szCs w:val="28"/>
        </w:rPr>
        <w:t xml:space="preserve">«Развитие физической культуры и спорта в городе Волгодонске» </w:t>
      </w:r>
    </w:p>
    <w:p w:rsidR="0056745B" w:rsidRDefault="0056745B" w:rsidP="0056745B">
      <w:pPr>
        <w:widowControl w:val="0"/>
        <w:autoSpaceDE w:val="0"/>
        <w:autoSpaceDN w:val="0"/>
        <w:adjustRightInd w:val="0"/>
        <w:jc w:val="center"/>
        <w:rPr>
          <w:sz w:val="28"/>
          <w:szCs w:val="28"/>
        </w:rPr>
      </w:pPr>
      <w:r>
        <w:rPr>
          <w:sz w:val="28"/>
          <w:szCs w:val="28"/>
        </w:rPr>
        <w:t xml:space="preserve">по итогам </w:t>
      </w:r>
      <w:r w:rsidR="00227401">
        <w:rPr>
          <w:sz w:val="28"/>
          <w:szCs w:val="28"/>
        </w:rPr>
        <w:t>1</w:t>
      </w:r>
      <w:r w:rsidR="00F96884">
        <w:rPr>
          <w:sz w:val="28"/>
          <w:szCs w:val="28"/>
        </w:rPr>
        <w:t xml:space="preserve"> </w:t>
      </w:r>
      <w:r w:rsidR="00227401">
        <w:rPr>
          <w:sz w:val="28"/>
          <w:szCs w:val="28"/>
        </w:rPr>
        <w:t xml:space="preserve">полугодия </w:t>
      </w:r>
      <w:r>
        <w:rPr>
          <w:sz w:val="28"/>
          <w:szCs w:val="28"/>
        </w:rPr>
        <w:t xml:space="preserve"> </w:t>
      </w:r>
      <w:bookmarkStart w:id="0" w:name="_GoBack"/>
      <w:bookmarkEnd w:id="0"/>
      <w:r>
        <w:rPr>
          <w:sz w:val="28"/>
          <w:szCs w:val="28"/>
        </w:rPr>
        <w:t>202</w:t>
      </w:r>
      <w:r w:rsidR="00227401">
        <w:rPr>
          <w:sz w:val="28"/>
          <w:szCs w:val="28"/>
        </w:rPr>
        <w:t>2</w:t>
      </w:r>
      <w:r>
        <w:rPr>
          <w:sz w:val="28"/>
          <w:szCs w:val="28"/>
        </w:rPr>
        <w:t xml:space="preserve">  года</w:t>
      </w:r>
    </w:p>
    <w:p w:rsidR="0056745B" w:rsidRDefault="0056745B" w:rsidP="0056745B">
      <w:pPr>
        <w:widowControl w:val="0"/>
        <w:autoSpaceDE w:val="0"/>
        <w:autoSpaceDN w:val="0"/>
        <w:adjustRightInd w:val="0"/>
        <w:jc w:val="center"/>
        <w:rPr>
          <w:sz w:val="28"/>
          <w:szCs w:val="28"/>
        </w:rPr>
      </w:pPr>
    </w:p>
    <w:p w:rsidR="0056745B" w:rsidRDefault="0056745B" w:rsidP="0056745B">
      <w:pPr>
        <w:widowControl w:val="0"/>
        <w:autoSpaceDE w:val="0"/>
        <w:autoSpaceDN w:val="0"/>
        <w:adjustRightInd w:val="0"/>
        <w:jc w:val="both"/>
        <w:rPr>
          <w:sz w:val="28"/>
          <w:szCs w:val="28"/>
        </w:rPr>
      </w:pPr>
      <w:r>
        <w:rPr>
          <w:sz w:val="28"/>
          <w:szCs w:val="28"/>
        </w:rPr>
        <w:tab/>
        <w:t xml:space="preserve">Муниципальная программа города Волгодонска </w:t>
      </w:r>
      <w:r w:rsidRPr="0056745B">
        <w:rPr>
          <w:sz w:val="28"/>
          <w:szCs w:val="28"/>
        </w:rPr>
        <w:t>«Развитие физической культуры и спорта в городе Волгодонске»</w:t>
      </w:r>
      <w:r>
        <w:rPr>
          <w:sz w:val="28"/>
          <w:szCs w:val="28"/>
        </w:rPr>
        <w:t xml:space="preserve"> (далее - муниципальная программа) утверждена постановлением Администрации города Волгодонска от </w:t>
      </w:r>
      <w:r w:rsidRPr="0056745B">
        <w:rPr>
          <w:sz w:val="28"/>
          <w:szCs w:val="28"/>
        </w:rPr>
        <w:t>18.09.2019</w:t>
      </w:r>
      <w:r>
        <w:rPr>
          <w:sz w:val="28"/>
          <w:szCs w:val="28"/>
        </w:rPr>
        <w:t xml:space="preserve"> № 2345. </w:t>
      </w:r>
    </w:p>
    <w:p w:rsidR="0056745B" w:rsidRDefault="0056745B" w:rsidP="0056745B">
      <w:pPr>
        <w:widowControl w:val="0"/>
        <w:autoSpaceDE w:val="0"/>
        <w:autoSpaceDN w:val="0"/>
        <w:adjustRightInd w:val="0"/>
        <w:ind w:firstLine="708"/>
        <w:jc w:val="both"/>
        <w:rPr>
          <w:sz w:val="28"/>
          <w:szCs w:val="28"/>
        </w:rPr>
      </w:pPr>
      <w:r w:rsidRPr="003E3A74">
        <w:rPr>
          <w:sz w:val="28"/>
          <w:szCs w:val="28"/>
        </w:rPr>
        <w:t>На реализацию муниципальной программы в 202</w:t>
      </w:r>
      <w:r w:rsidR="00227401" w:rsidRPr="003E3A74">
        <w:rPr>
          <w:sz w:val="28"/>
          <w:szCs w:val="28"/>
        </w:rPr>
        <w:t>2</w:t>
      </w:r>
      <w:r w:rsidRPr="003E3A74">
        <w:rPr>
          <w:sz w:val="28"/>
          <w:szCs w:val="28"/>
        </w:rPr>
        <w:t xml:space="preserve"> году предусмотрено </w:t>
      </w:r>
      <w:r w:rsidR="0086449F">
        <w:rPr>
          <w:sz w:val="28"/>
          <w:szCs w:val="28"/>
        </w:rPr>
        <w:t>171 122,0</w:t>
      </w:r>
      <w:r w:rsidR="00227401" w:rsidRPr="003E3A74">
        <w:rPr>
          <w:sz w:val="28"/>
          <w:szCs w:val="28"/>
        </w:rPr>
        <w:t xml:space="preserve"> </w:t>
      </w:r>
      <w:r w:rsidRPr="003E3A74">
        <w:rPr>
          <w:sz w:val="28"/>
          <w:szCs w:val="28"/>
        </w:rPr>
        <w:t xml:space="preserve">тыс. рублей, сводной бюджетной росписью </w:t>
      </w:r>
      <w:r w:rsidR="00227401" w:rsidRPr="003E3A74">
        <w:rPr>
          <w:sz w:val="28"/>
          <w:szCs w:val="28"/>
        </w:rPr>
        <w:t xml:space="preserve">155 965,9 </w:t>
      </w:r>
      <w:r w:rsidRPr="003E3A74">
        <w:rPr>
          <w:sz w:val="28"/>
          <w:szCs w:val="28"/>
        </w:rPr>
        <w:t xml:space="preserve">тыс. рублей. Фактическое освоение средств по итогам </w:t>
      </w:r>
      <w:r w:rsidR="00F96884" w:rsidRPr="00494F4C">
        <w:rPr>
          <w:sz w:val="28"/>
          <w:szCs w:val="28"/>
        </w:rPr>
        <w:t>1</w:t>
      </w:r>
      <w:r w:rsidR="003E3A74">
        <w:rPr>
          <w:sz w:val="28"/>
          <w:szCs w:val="28"/>
        </w:rPr>
        <w:t xml:space="preserve"> </w:t>
      </w:r>
      <w:r w:rsidR="00227401" w:rsidRPr="003E3A74">
        <w:rPr>
          <w:sz w:val="28"/>
          <w:szCs w:val="28"/>
        </w:rPr>
        <w:t xml:space="preserve">полугодия </w:t>
      </w:r>
      <w:r w:rsidRPr="003E3A74">
        <w:rPr>
          <w:sz w:val="28"/>
          <w:szCs w:val="28"/>
        </w:rPr>
        <w:t xml:space="preserve"> 202</w:t>
      </w:r>
      <w:r w:rsidR="00227401" w:rsidRPr="003E3A74">
        <w:rPr>
          <w:sz w:val="28"/>
          <w:szCs w:val="28"/>
        </w:rPr>
        <w:t>2</w:t>
      </w:r>
      <w:r w:rsidR="00A078F3" w:rsidRPr="003E3A74">
        <w:rPr>
          <w:sz w:val="28"/>
          <w:szCs w:val="28"/>
        </w:rPr>
        <w:t xml:space="preserve"> </w:t>
      </w:r>
      <w:r w:rsidRPr="003E3A74">
        <w:rPr>
          <w:sz w:val="28"/>
          <w:szCs w:val="28"/>
        </w:rPr>
        <w:t xml:space="preserve">года составило </w:t>
      </w:r>
      <w:r w:rsidR="00227401" w:rsidRPr="003E3A74">
        <w:rPr>
          <w:sz w:val="28"/>
          <w:szCs w:val="28"/>
        </w:rPr>
        <w:t>69 528,7</w:t>
      </w:r>
      <w:r w:rsidR="00C5580F" w:rsidRPr="003E3A74">
        <w:rPr>
          <w:sz w:val="28"/>
          <w:szCs w:val="28"/>
        </w:rPr>
        <w:t xml:space="preserve"> </w:t>
      </w:r>
      <w:r w:rsidRPr="003E3A74">
        <w:rPr>
          <w:sz w:val="28"/>
          <w:szCs w:val="28"/>
        </w:rPr>
        <w:t xml:space="preserve">тыс. рублей или </w:t>
      </w:r>
      <w:r w:rsidR="003E3A74" w:rsidRPr="003E3A74">
        <w:rPr>
          <w:sz w:val="28"/>
          <w:szCs w:val="28"/>
        </w:rPr>
        <w:t>44,6</w:t>
      </w:r>
      <w:r w:rsidR="009215AD" w:rsidRPr="003E3A74">
        <w:rPr>
          <w:sz w:val="28"/>
          <w:szCs w:val="28"/>
        </w:rPr>
        <w:t xml:space="preserve"> </w:t>
      </w:r>
      <w:r w:rsidRPr="003E3A74">
        <w:rPr>
          <w:sz w:val="28"/>
          <w:szCs w:val="28"/>
        </w:rPr>
        <w:t>процентов от предусмотренного сводной бюджетной росписью объема</w:t>
      </w:r>
      <w:r w:rsidR="00D20229" w:rsidRPr="003E3A74">
        <w:rPr>
          <w:sz w:val="28"/>
          <w:szCs w:val="28"/>
        </w:rPr>
        <w:t>.</w:t>
      </w:r>
      <w:r w:rsidRPr="003E3A74">
        <w:rPr>
          <w:sz w:val="28"/>
          <w:szCs w:val="28"/>
        </w:rPr>
        <w:t xml:space="preserve"> </w:t>
      </w:r>
    </w:p>
    <w:p w:rsidR="00C05C7F" w:rsidRDefault="00C05C7F" w:rsidP="0056745B">
      <w:pPr>
        <w:widowControl w:val="0"/>
        <w:autoSpaceDE w:val="0"/>
        <w:autoSpaceDN w:val="0"/>
        <w:adjustRightInd w:val="0"/>
        <w:ind w:firstLine="708"/>
        <w:jc w:val="both"/>
        <w:rPr>
          <w:sz w:val="28"/>
          <w:szCs w:val="28"/>
        </w:rPr>
      </w:pPr>
      <w:r w:rsidRPr="00C05C7F">
        <w:rPr>
          <w:sz w:val="28"/>
          <w:szCs w:val="28"/>
        </w:rPr>
        <w:t>За счет внебюджетных источников на реализацию муниципальной программы в 2022 году предусмотрено 15 156,1 тыс. рублей. Фактическое освоение средств по итогам первого полугодия  2022 года составило 6 416,0 тыс. рублей или 42,3  процентов.</w:t>
      </w:r>
    </w:p>
    <w:p w:rsidR="0056745B" w:rsidRDefault="0056745B" w:rsidP="0056745B">
      <w:pPr>
        <w:widowControl w:val="0"/>
        <w:autoSpaceDE w:val="0"/>
        <w:autoSpaceDN w:val="0"/>
        <w:adjustRightInd w:val="0"/>
        <w:jc w:val="both"/>
        <w:rPr>
          <w:sz w:val="28"/>
          <w:szCs w:val="28"/>
        </w:rPr>
      </w:pPr>
      <w:r>
        <w:rPr>
          <w:sz w:val="28"/>
          <w:szCs w:val="28"/>
        </w:rPr>
        <w:tab/>
        <w:t>Муниципальная программа включает в себя следующие подпрограммы:</w:t>
      </w:r>
    </w:p>
    <w:p w:rsidR="0056745B" w:rsidRPr="0056745B" w:rsidRDefault="0056745B" w:rsidP="0056745B">
      <w:pPr>
        <w:widowControl w:val="0"/>
        <w:autoSpaceDE w:val="0"/>
        <w:autoSpaceDN w:val="0"/>
        <w:adjustRightInd w:val="0"/>
        <w:jc w:val="both"/>
        <w:rPr>
          <w:sz w:val="28"/>
          <w:szCs w:val="28"/>
        </w:rPr>
      </w:pPr>
      <w:r>
        <w:rPr>
          <w:sz w:val="28"/>
          <w:szCs w:val="28"/>
        </w:rPr>
        <w:tab/>
        <w:t xml:space="preserve">подпрограмма 1 - </w:t>
      </w:r>
      <w:r w:rsidRPr="0056745B">
        <w:rPr>
          <w:sz w:val="28"/>
          <w:szCs w:val="28"/>
        </w:rPr>
        <w:t xml:space="preserve">«Развитие физической культуры и массового спорта в городе Волгодонске» </w:t>
      </w:r>
      <w:r>
        <w:rPr>
          <w:sz w:val="28"/>
          <w:szCs w:val="28"/>
        </w:rPr>
        <w:t>(далее - подпрограмма 1);</w:t>
      </w:r>
    </w:p>
    <w:p w:rsidR="0056745B" w:rsidRPr="0056745B" w:rsidRDefault="0056745B" w:rsidP="0056745B">
      <w:pPr>
        <w:widowControl w:val="0"/>
        <w:autoSpaceDE w:val="0"/>
        <w:autoSpaceDN w:val="0"/>
        <w:adjustRightInd w:val="0"/>
        <w:ind w:firstLine="708"/>
        <w:jc w:val="both"/>
        <w:rPr>
          <w:sz w:val="28"/>
          <w:szCs w:val="28"/>
        </w:rPr>
      </w:pPr>
      <w:r>
        <w:rPr>
          <w:sz w:val="28"/>
          <w:szCs w:val="28"/>
        </w:rPr>
        <w:t>подпрограмма 2</w:t>
      </w:r>
      <w:r w:rsidRPr="0056745B">
        <w:rPr>
          <w:sz w:val="28"/>
          <w:szCs w:val="28"/>
        </w:rPr>
        <w:t xml:space="preserve"> </w:t>
      </w:r>
      <w:r>
        <w:rPr>
          <w:sz w:val="28"/>
          <w:szCs w:val="28"/>
        </w:rPr>
        <w:t xml:space="preserve">- </w:t>
      </w:r>
      <w:r w:rsidRPr="0056745B">
        <w:rPr>
          <w:sz w:val="28"/>
          <w:szCs w:val="28"/>
        </w:rPr>
        <w:t xml:space="preserve">«Развитие системы подготовки спортивного резерва в городе Волгодонске» </w:t>
      </w:r>
      <w:r>
        <w:rPr>
          <w:sz w:val="28"/>
          <w:szCs w:val="28"/>
        </w:rPr>
        <w:t>(далее - подпрограмма 2);</w:t>
      </w:r>
    </w:p>
    <w:p w:rsidR="0056745B" w:rsidRDefault="0056745B" w:rsidP="0056745B">
      <w:pPr>
        <w:widowControl w:val="0"/>
        <w:autoSpaceDE w:val="0"/>
        <w:autoSpaceDN w:val="0"/>
        <w:adjustRightInd w:val="0"/>
        <w:ind w:firstLine="708"/>
        <w:jc w:val="both"/>
        <w:rPr>
          <w:sz w:val="28"/>
          <w:szCs w:val="28"/>
        </w:rPr>
      </w:pPr>
      <w:r>
        <w:rPr>
          <w:sz w:val="28"/>
          <w:szCs w:val="28"/>
        </w:rPr>
        <w:t>подпрограмма 3 -</w:t>
      </w:r>
      <w:r w:rsidRPr="0056745B">
        <w:rPr>
          <w:sz w:val="28"/>
          <w:szCs w:val="28"/>
        </w:rPr>
        <w:t xml:space="preserve"> «Обеспечение реализации муниципальной программы» </w:t>
      </w:r>
      <w:r>
        <w:rPr>
          <w:sz w:val="28"/>
          <w:szCs w:val="28"/>
        </w:rPr>
        <w:t>(далее подпрограмма 3);</w:t>
      </w:r>
    </w:p>
    <w:p w:rsidR="0056745B" w:rsidRPr="00BA2A75" w:rsidRDefault="0056745B" w:rsidP="0056745B">
      <w:pPr>
        <w:widowControl w:val="0"/>
        <w:autoSpaceDE w:val="0"/>
        <w:autoSpaceDN w:val="0"/>
        <w:adjustRightInd w:val="0"/>
        <w:jc w:val="both"/>
        <w:rPr>
          <w:sz w:val="28"/>
          <w:szCs w:val="28"/>
        </w:rPr>
      </w:pPr>
      <w:r>
        <w:rPr>
          <w:sz w:val="28"/>
          <w:szCs w:val="28"/>
        </w:rPr>
        <w:tab/>
        <w:t>План реализации муниципальной программы на 202</w:t>
      </w:r>
      <w:r w:rsidR="000D3767">
        <w:rPr>
          <w:sz w:val="28"/>
          <w:szCs w:val="28"/>
        </w:rPr>
        <w:t>2</w:t>
      </w:r>
      <w:r w:rsidR="00A078F3">
        <w:rPr>
          <w:sz w:val="28"/>
          <w:szCs w:val="28"/>
        </w:rPr>
        <w:t xml:space="preserve"> </w:t>
      </w:r>
      <w:r>
        <w:rPr>
          <w:sz w:val="28"/>
          <w:szCs w:val="28"/>
        </w:rPr>
        <w:t xml:space="preserve">год утвержден </w:t>
      </w:r>
      <w:r w:rsidRPr="00E11BC8">
        <w:rPr>
          <w:sz w:val="28"/>
          <w:szCs w:val="28"/>
        </w:rPr>
        <w:t>приказом Комитета по физической культуре и спорту города Волгодонска от</w:t>
      </w:r>
      <w:r w:rsidR="00652639">
        <w:rPr>
          <w:sz w:val="28"/>
          <w:szCs w:val="28"/>
        </w:rPr>
        <w:t xml:space="preserve"> </w:t>
      </w:r>
      <w:r w:rsidR="00A078F3" w:rsidRPr="008D1959">
        <w:rPr>
          <w:sz w:val="28"/>
          <w:szCs w:val="28"/>
        </w:rPr>
        <w:t>2</w:t>
      </w:r>
      <w:r w:rsidR="00BA2A75" w:rsidRPr="008D1959">
        <w:rPr>
          <w:sz w:val="28"/>
          <w:szCs w:val="28"/>
        </w:rPr>
        <w:t>9</w:t>
      </w:r>
      <w:r w:rsidR="00A078F3" w:rsidRPr="008D1959">
        <w:rPr>
          <w:sz w:val="28"/>
          <w:szCs w:val="28"/>
        </w:rPr>
        <w:t>.12.202</w:t>
      </w:r>
      <w:r w:rsidR="008D1959" w:rsidRPr="008D1959">
        <w:rPr>
          <w:sz w:val="28"/>
          <w:szCs w:val="28"/>
        </w:rPr>
        <w:t>1</w:t>
      </w:r>
      <w:r w:rsidR="00A078F3" w:rsidRPr="008D1959">
        <w:rPr>
          <w:sz w:val="28"/>
          <w:szCs w:val="28"/>
        </w:rPr>
        <w:t xml:space="preserve"> № </w:t>
      </w:r>
      <w:r w:rsidR="00BA2A75" w:rsidRPr="008D1959">
        <w:rPr>
          <w:sz w:val="28"/>
          <w:szCs w:val="28"/>
        </w:rPr>
        <w:t>139</w:t>
      </w:r>
      <w:r w:rsidRPr="008D1959">
        <w:rPr>
          <w:sz w:val="28"/>
          <w:szCs w:val="28"/>
        </w:rPr>
        <w:t>.</w:t>
      </w:r>
    </w:p>
    <w:p w:rsidR="0056745B" w:rsidRPr="003E3A74" w:rsidRDefault="0056745B" w:rsidP="003E3A74">
      <w:pPr>
        <w:widowControl w:val="0"/>
        <w:autoSpaceDE w:val="0"/>
        <w:autoSpaceDN w:val="0"/>
        <w:adjustRightInd w:val="0"/>
        <w:ind w:firstLine="708"/>
        <w:jc w:val="both"/>
        <w:rPr>
          <w:sz w:val="28"/>
          <w:szCs w:val="28"/>
        </w:rPr>
      </w:pPr>
      <w:r w:rsidRPr="00E11BC8">
        <w:rPr>
          <w:sz w:val="28"/>
          <w:szCs w:val="28"/>
        </w:rPr>
        <w:tab/>
      </w:r>
      <w:r w:rsidRPr="003E3A74">
        <w:rPr>
          <w:sz w:val="28"/>
          <w:szCs w:val="28"/>
        </w:rPr>
        <w:t>На реализацию основных мероприятий подпрограммы 1 в 20</w:t>
      </w:r>
      <w:r w:rsidR="0042192B" w:rsidRPr="003E3A74">
        <w:rPr>
          <w:sz w:val="28"/>
          <w:szCs w:val="28"/>
        </w:rPr>
        <w:t>2</w:t>
      </w:r>
      <w:r w:rsidR="003E3A74" w:rsidRPr="003E3A74">
        <w:rPr>
          <w:sz w:val="28"/>
          <w:szCs w:val="28"/>
        </w:rPr>
        <w:t>2</w:t>
      </w:r>
      <w:r w:rsidR="0042192B" w:rsidRPr="003E3A74">
        <w:rPr>
          <w:sz w:val="28"/>
          <w:szCs w:val="28"/>
        </w:rPr>
        <w:t xml:space="preserve"> </w:t>
      </w:r>
      <w:r w:rsidRPr="003E3A74">
        <w:rPr>
          <w:sz w:val="28"/>
          <w:szCs w:val="28"/>
        </w:rPr>
        <w:t xml:space="preserve">году предусмотрено </w:t>
      </w:r>
      <w:r w:rsidR="0086449F">
        <w:rPr>
          <w:sz w:val="28"/>
          <w:szCs w:val="28"/>
        </w:rPr>
        <w:t>83 445,6</w:t>
      </w:r>
      <w:r w:rsidR="003E3A74" w:rsidRPr="003E3A74">
        <w:rPr>
          <w:sz w:val="28"/>
          <w:szCs w:val="28"/>
        </w:rPr>
        <w:t xml:space="preserve"> </w:t>
      </w:r>
      <w:r w:rsidRPr="003E3A74">
        <w:rPr>
          <w:sz w:val="28"/>
          <w:szCs w:val="28"/>
        </w:rPr>
        <w:t xml:space="preserve">тыс. рублей, сводной бюджетной росписью </w:t>
      </w:r>
      <w:r w:rsidR="009215AD" w:rsidRPr="003E3A74">
        <w:rPr>
          <w:sz w:val="28"/>
          <w:szCs w:val="28"/>
        </w:rPr>
        <w:t xml:space="preserve">                         </w:t>
      </w:r>
      <w:r w:rsidR="003E3A74" w:rsidRPr="003E3A74">
        <w:rPr>
          <w:sz w:val="28"/>
          <w:szCs w:val="28"/>
        </w:rPr>
        <w:t>75 726,9</w:t>
      </w:r>
      <w:r w:rsidRPr="003E3A74">
        <w:rPr>
          <w:sz w:val="28"/>
          <w:szCs w:val="28"/>
        </w:rPr>
        <w:t xml:space="preserve"> тыс. рублей. Фактическое освоение средств по итогам </w:t>
      </w:r>
      <w:r w:rsidR="003E3A74" w:rsidRPr="003E3A74">
        <w:rPr>
          <w:sz w:val="28"/>
          <w:szCs w:val="28"/>
        </w:rPr>
        <w:t>первого полугодия</w:t>
      </w:r>
      <w:r w:rsidR="00C12C78" w:rsidRPr="003E3A74">
        <w:rPr>
          <w:sz w:val="28"/>
          <w:szCs w:val="28"/>
        </w:rPr>
        <w:t xml:space="preserve"> </w:t>
      </w:r>
      <w:r w:rsidR="0042192B" w:rsidRPr="003E3A74">
        <w:rPr>
          <w:sz w:val="28"/>
          <w:szCs w:val="28"/>
        </w:rPr>
        <w:t>202</w:t>
      </w:r>
      <w:r w:rsidR="003E3A74" w:rsidRPr="003E3A74">
        <w:rPr>
          <w:sz w:val="28"/>
          <w:szCs w:val="28"/>
        </w:rPr>
        <w:t>2</w:t>
      </w:r>
      <w:r w:rsidR="0042192B" w:rsidRPr="003E3A74">
        <w:rPr>
          <w:sz w:val="28"/>
          <w:szCs w:val="28"/>
        </w:rPr>
        <w:t xml:space="preserve"> г</w:t>
      </w:r>
      <w:r w:rsidRPr="003E3A74">
        <w:rPr>
          <w:sz w:val="28"/>
          <w:szCs w:val="28"/>
        </w:rPr>
        <w:t xml:space="preserve">ода составило </w:t>
      </w:r>
      <w:r w:rsidR="00C05C7F">
        <w:rPr>
          <w:sz w:val="28"/>
          <w:szCs w:val="28"/>
        </w:rPr>
        <w:t>34 788,2</w:t>
      </w:r>
      <w:r w:rsidR="003E3A74" w:rsidRPr="003E3A74">
        <w:rPr>
          <w:sz w:val="28"/>
          <w:szCs w:val="28"/>
        </w:rPr>
        <w:t xml:space="preserve"> </w:t>
      </w:r>
      <w:r w:rsidR="00C41750" w:rsidRPr="003E3A74">
        <w:t xml:space="preserve"> </w:t>
      </w:r>
      <w:r w:rsidRPr="003E3A74">
        <w:rPr>
          <w:sz w:val="28"/>
          <w:szCs w:val="28"/>
        </w:rPr>
        <w:t xml:space="preserve">тыс. рублей </w:t>
      </w:r>
      <w:r w:rsidRPr="007152EA">
        <w:rPr>
          <w:sz w:val="28"/>
          <w:szCs w:val="28"/>
        </w:rPr>
        <w:t xml:space="preserve">или </w:t>
      </w:r>
      <w:r w:rsidR="00C05C7F">
        <w:rPr>
          <w:sz w:val="28"/>
          <w:szCs w:val="28"/>
        </w:rPr>
        <w:t>41,7</w:t>
      </w:r>
      <w:r w:rsidR="00C41750" w:rsidRPr="007152EA">
        <w:rPr>
          <w:sz w:val="28"/>
          <w:szCs w:val="28"/>
        </w:rPr>
        <w:t xml:space="preserve"> </w:t>
      </w:r>
      <w:r w:rsidRPr="007152EA">
        <w:rPr>
          <w:sz w:val="28"/>
          <w:szCs w:val="28"/>
        </w:rPr>
        <w:t xml:space="preserve"> процентов</w:t>
      </w:r>
      <w:r w:rsidR="00731B13" w:rsidRPr="007152EA">
        <w:rPr>
          <w:sz w:val="28"/>
          <w:szCs w:val="28"/>
        </w:rPr>
        <w:t>.</w:t>
      </w:r>
    </w:p>
    <w:p w:rsidR="0056745B" w:rsidRDefault="0056745B" w:rsidP="00907C94">
      <w:pPr>
        <w:widowControl w:val="0"/>
        <w:autoSpaceDE w:val="0"/>
        <w:autoSpaceDN w:val="0"/>
        <w:adjustRightInd w:val="0"/>
        <w:jc w:val="both"/>
        <w:rPr>
          <w:sz w:val="28"/>
          <w:szCs w:val="28"/>
        </w:rPr>
      </w:pPr>
      <w:r>
        <w:rPr>
          <w:sz w:val="28"/>
          <w:szCs w:val="28"/>
        </w:rPr>
        <w:tab/>
        <w:t>В рамках подпрограммы 1 в 20</w:t>
      </w:r>
      <w:r w:rsidR="0042192B">
        <w:rPr>
          <w:sz w:val="28"/>
          <w:szCs w:val="28"/>
        </w:rPr>
        <w:t>2</w:t>
      </w:r>
      <w:r w:rsidR="000D3767">
        <w:rPr>
          <w:sz w:val="28"/>
          <w:szCs w:val="28"/>
        </w:rPr>
        <w:t>2</w:t>
      </w:r>
      <w:r w:rsidR="00B319EB">
        <w:rPr>
          <w:sz w:val="28"/>
          <w:szCs w:val="28"/>
        </w:rPr>
        <w:t xml:space="preserve"> </w:t>
      </w:r>
      <w:r>
        <w:rPr>
          <w:sz w:val="28"/>
          <w:szCs w:val="28"/>
        </w:rPr>
        <w:t xml:space="preserve">году предусмотрено </w:t>
      </w:r>
      <w:r w:rsidR="0042192B">
        <w:rPr>
          <w:sz w:val="28"/>
          <w:szCs w:val="28"/>
        </w:rPr>
        <w:t>3</w:t>
      </w:r>
      <w:r>
        <w:rPr>
          <w:sz w:val="28"/>
          <w:szCs w:val="28"/>
        </w:rPr>
        <w:t xml:space="preserve"> основных мероприяти</w:t>
      </w:r>
      <w:r w:rsidR="0042192B">
        <w:rPr>
          <w:sz w:val="28"/>
          <w:szCs w:val="28"/>
        </w:rPr>
        <w:t>я</w:t>
      </w:r>
      <w:r w:rsidR="00BA2A75">
        <w:rPr>
          <w:sz w:val="28"/>
          <w:szCs w:val="28"/>
        </w:rPr>
        <w:t xml:space="preserve"> </w:t>
      </w:r>
      <w:r w:rsidR="00907C94" w:rsidRPr="00907C94">
        <w:rPr>
          <w:sz w:val="28"/>
          <w:szCs w:val="28"/>
        </w:rPr>
        <w:t>со сроком исполнения до 3</w:t>
      </w:r>
      <w:r w:rsidR="000D3767">
        <w:rPr>
          <w:sz w:val="28"/>
          <w:szCs w:val="28"/>
        </w:rPr>
        <w:t>0</w:t>
      </w:r>
      <w:r w:rsidR="00907C94" w:rsidRPr="00907C94">
        <w:rPr>
          <w:sz w:val="28"/>
          <w:szCs w:val="28"/>
        </w:rPr>
        <w:t>.12.202</w:t>
      </w:r>
      <w:r w:rsidR="000D3767">
        <w:rPr>
          <w:sz w:val="28"/>
          <w:szCs w:val="28"/>
        </w:rPr>
        <w:t>2</w:t>
      </w:r>
      <w:r w:rsidR="00907C94" w:rsidRPr="00907C94">
        <w:rPr>
          <w:sz w:val="28"/>
          <w:szCs w:val="28"/>
        </w:rPr>
        <w:t xml:space="preserve"> года</w:t>
      </w:r>
      <w:r w:rsidR="00BA2A75">
        <w:rPr>
          <w:sz w:val="28"/>
          <w:szCs w:val="28"/>
        </w:rPr>
        <w:t>.</w:t>
      </w:r>
      <w:r w:rsidR="00907C94">
        <w:rPr>
          <w:sz w:val="28"/>
          <w:szCs w:val="28"/>
        </w:rPr>
        <w:t xml:space="preserve"> </w:t>
      </w:r>
    </w:p>
    <w:p w:rsidR="00652639" w:rsidRDefault="00652639" w:rsidP="00652639">
      <w:pPr>
        <w:ind w:firstLine="709"/>
        <w:jc w:val="both"/>
        <w:rPr>
          <w:sz w:val="28"/>
          <w:szCs w:val="28"/>
        </w:rPr>
      </w:pPr>
      <w:r w:rsidRPr="000C48A4">
        <w:rPr>
          <w:sz w:val="28"/>
          <w:szCs w:val="28"/>
        </w:rPr>
        <w:t xml:space="preserve">В рамках основного мероприятия 1.3 «Строительство, реконструкция  и </w:t>
      </w:r>
      <w:r w:rsidRPr="00B319EB">
        <w:rPr>
          <w:sz w:val="28"/>
          <w:szCs w:val="28"/>
        </w:rPr>
        <w:t>капитальный ремонт объектов физической культуры и спорта» ведется строительство «Центра единоборств» по ул. Ленинградская 11а:</w:t>
      </w:r>
    </w:p>
    <w:p w:rsidR="00652639" w:rsidRPr="000172E8" w:rsidRDefault="00652639" w:rsidP="00652639">
      <w:pPr>
        <w:widowControl w:val="0"/>
        <w:autoSpaceDE w:val="0"/>
        <w:autoSpaceDN w:val="0"/>
        <w:adjustRightInd w:val="0"/>
        <w:ind w:firstLine="708"/>
        <w:jc w:val="both"/>
        <w:rPr>
          <w:sz w:val="28"/>
          <w:szCs w:val="28"/>
        </w:rPr>
      </w:pPr>
      <w:r w:rsidRPr="000172E8">
        <w:rPr>
          <w:sz w:val="28"/>
          <w:szCs w:val="28"/>
        </w:rPr>
        <w:t xml:space="preserve">Выполнены работы по сносу зеленых насаждений, устройству ограждения и временных сооружений (строительный городок), переносу сетей водоснабжения, устройству шпунтового ряда, бетонированию ростверка шпунтового ряда, разработке котлована под основное здания, выносу сетей газоснабжения, закреплению грунтов основания, бетонированию фундаментов, бетонированию стен фундаментов, монтаж блочно-модульной котельной, бетонированию колонн, монтажу </w:t>
      </w:r>
      <w:r w:rsidRPr="000172E8">
        <w:rPr>
          <w:sz w:val="28"/>
          <w:szCs w:val="28"/>
        </w:rPr>
        <w:lastRenderedPageBreak/>
        <w:t>металлоконструкций.</w:t>
      </w:r>
    </w:p>
    <w:p w:rsidR="00652639" w:rsidRDefault="00652639" w:rsidP="00652639">
      <w:pPr>
        <w:widowControl w:val="0"/>
        <w:autoSpaceDE w:val="0"/>
        <w:autoSpaceDN w:val="0"/>
        <w:adjustRightInd w:val="0"/>
        <w:ind w:firstLine="708"/>
        <w:jc w:val="both"/>
        <w:rPr>
          <w:sz w:val="28"/>
          <w:szCs w:val="28"/>
        </w:rPr>
      </w:pPr>
      <w:r w:rsidRPr="000172E8">
        <w:rPr>
          <w:sz w:val="28"/>
          <w:szCs w:val="28"/>
        </w:rPr>
        <w:t>В настоящее время ведутся работы по благоустройству территории,  монтажу металлоконструкций, устройству полов подвала 1 и 2 этажей и  электромонтажные работы.</w:t>
      </w:r>
      <w:r>
        <w:rPr>
          <w:sz w:val="28"/>
          <w:szCs w:val="28"/>
        </w:rPr>
        <w:t xml:space="preserve"> Процент </w:t>
      </w:r>
      <w:r w:rsidRPr="007152EA">
        <w:rPr>
          <w:sz w:val="28"/>
          <w:szCs w:val="28"/>
        </w:rPr>
        <w:t>готовности объекта 57,0 процентов.</w:t>
      </w:r>
    </w:p>
    <w:p w:rsidR="00A804DE" w:rsidRPr="000172E8" w:rsidRDefault="00A804DE" w:rsidP="00A804DE">
      <w:pPr>
        <w:widowControl w:val="0"/>
        <w:autoSpaceDE w:val="0"/>
        <w:autoSpaceDN w:val="0"/>
        <w:adjustRightInd w:val="0"/>
        <w:ind w:firstLine="708"/>
        <w:jc w:val="both"/>
        <w:rPr>
          <w:sz w:val="28"/>
          <w:szCs w:val="28"/>
        </w:rPr>
      </w:pPr>
      <w:r w:rsidRPr="00855E15">
        <w:rPr>
          <w:sz w:val="28"/>
          <w:szCs w:val="28"/>
        </w:rPr>
        <w:t xml:space="preserve">Достижение целей и задач подпрограммы </w:t>
      </w:r>
      <w:r>
        <w:rPr>
          <w:sz w:val="28"/>
          <w:szCs w:val="28"/>
        </w:rPr>
        <w:t>1</w:t>
      </w:r>
      <w:r w:rsidRPr="00855E15">
        <w:rPr>
          <w:sz w:val="28"/>
          <w:szCs w:val="28"/>
        </w:rPr>
        <w:t xml:space="preserve"> оценивается на основании </w:t>
      </w:r>
      <w:r>
        <w:rPr>
          <w:sz w:val="28"/>
          <w:szCs w:val="28"/>
        </w:rPr>
        <w:t>3</w:t>
      </w:r>
      <w:r w:rsidRPr="00855E15">
        <w:rPr>
          <w:sz w:val="28"/>
          <w:szCs w:val="28"/>
        </w:rPr>
        <w:t xml:space="preserve"> контрольных событий.</w:t>
      </w:r>
    </w:p>
    <w:p w:rsidR="0056745B" w:rsidRPr="002513C8" w:rsidRDefault="0056745B" w:rsidP="000172E8">
      <w:pPr>
        <w:widowControl w:val="0"/>
        <w:autoSpaceDE w:val="0"/>
        <w:autoSpaceDN w:val="0"/>
        <w:adjustRightInd w:val="0"/>
        <w:jc w:val="both"/>
        <w:rPr>
          <w:color w:val="FF0000"/>
          <w:sz w:val="28"/>
          <w:szCs w:val="28"/>
        </w:rPr>
      </w:pPr>
      <w:r>
        <w:rPr>
          <w:sz w:val="28"/>
          <w:szCs w:val="28"/>
        </w:rPr>
        <w:tab/>
        <w:t xml:space="preserve">По </w:t>
      </w:r>
      <w:r w:rsidR="00855E15">
        <w:rPr>
          <w:sz w:val="28"/>
          <w:szCs w:val="28"/>
        </w:rPr>
        <w:t xml:space="preserve">3 </w:t>
      </w:r>
      <w:r>
        <w:rPr>
          <w:sz w:val="28"/>
          <w:szCs w:val="28"/>
        </w:rPr>
        <w:t xml:space="preserve">контрольным событиям по итогам </w:t>
      </w:r>
      <w:r w:rsidR="000D3767">
        <w:rPr>
          <w:sz w:val="28"/>
          <w:szCs w:val="28"/>
        </w:rPr>
        <w:t>1 полугодия</w:t>
      </w:r>
      <w:r w:rsidR="00AC0B00">
        <w:rPr>
          <w:sz w:val="28"/>
          <w:szCs w:val="28"/>
        </w:rPr>
        <w:t xml:space="preserve"> </w:t>
      </w:r>
      <w:r>
        <w:rPr>
          <w:sz w:val="28"/>
          <w:szCs w:val="28"/>
        </w:rPr>
        <w:t xml:space="preserve"> 20</w:t>
      </w:r>
      <w:r w:rsidR="00AC0B00">
        <w:rPr>
          <w:sz w:val="28"/>
          <w:szCs w:val="28"/>
        </w:rPr>
        <w:t>2</w:t>
      </w:r>
      <w:r w:rsidR="000D3767">
        <w:rPr>
          <w:sz w:val="28"/>
          <w:szCs w:val="28"/>
        </w:rPr>
        <w:t>2</w:t>
      </w:r>
      <w:r w:rsidR="00B319EB">
        <w:rPr>
          <w:sz w:val="28"/>
          <w:szCs w:val="28"/>
        </w:rPr>
        <w:t xml:space="preserve"> </w:t>
      </w:r>
      <w:r>
        <w:rPr>
          <w:sz w:val="28"/>
          <w:szCs w:val="28"/>
        </w:rPr>
        <w:t>года достигнуты следующие промежуточные результаты:</w:t>
      </w:r>
      <w:r w:rsidR="002513C8">
        <w:rPr>
          <w:sz w:val="28"/>
          <w:szCs w:val="28"/>
        </w:rPr>
        <w:t xml:space="preserve"> </w:t>
      </w:r>
    </w:p>
    <w:p w:rsidR="0006463F" w:rsidRPr="002513C8" w:rsidRDefault="0056745B" w:rsidP="0006463F">
      <w:pPr>
        <w:widowControl w:val="0"/>
        <w:autoSpaceDE w:val="0"/>
        <w:autoSpaceDN w:val="0"/>
        <w:adjustRightInd w:val="0"/>
        <w:ind w:firstLine="709"/>
        <w:jc w:val="both"/>
        <w:rPr>
          <w:color w:val="FF0000"/>
          <w:sz w:val="28"/>
          <w:szCs w:val="28"/>
        </w:rPr>
      </w:pPr>
      <w:r>
        <w:rPr>
          <w:sz w:val="28"/>
          <w:szCs w:val="28"/>
        </w:rPr>
        <w:t xml:space="preserve">- контрольное </w:t>
      </w:r>
      <w:r w:rsidRPr="00AC0B00">
        <w:rPr>
          <w:sz w:val="28"/>
          <w:szCs w:val="28"/>
        </w:rPr>
        <w:t>событие</w:t>
      </w:r>
      <w:r w:rsidR="006021AA">
        <w:rPr>
          <w:sz w:val="28"/>
          <w:szCs w:val="28"/>
        </w:rPr>
        <w:t xml:space="preserve"> 1.1</w:t>
      </w:r>
      <w:r w:rsidRPr="00AC0B00">
        <w:rPr>
          <w:sz w:val="28"/>
          <w:szCs w:val="28"/>
        </w:rPr>
        <w:t xml:space="preserve"> «</w:t>
      </w:r>
      <w:r w:rsidR="00AC0B00" w:rsidRPr="00AC0B00">
        <w:rPr>
          <w:sz w:val="28"/>
          <w:szCs w:val="28"/>
        </w:rPr>
        <w:t>Исполнение календарного плана физкультурных и спортивных мероприятий</w:t>
      </w:r>
      <w:r w:rsidRPr="00AC0B00">
        <w:rPr>
          <w:sz w:val="28"/>
          <w:szCs w:val="28"/>
        </w:rPr>
        <w:t xml:space="preserve">» </w:t>
      </w:r>
      <w:r w:rsidR="00AC0B00">
        <w:rPr>
          <w:sz w:val="28"/>
          <w:szCs w:val="28"/>
        </w:rPr>
        <w:t xml:space="preserve">выполнено на </w:t>
      </w:r>
      <w:r w:rsidR="000D3767" w:rsidRPr="00BA2A75">
        <w:rPr>
          <w:sz w:val="28"/>
          <w:szCs w:val="28"/>
        </w:rPr>
        <w:t>40</w:t>
      </w:r>
      <w:r w:rsidR="006638B3" w:rsidRPr="00BA2A75">
        <w:rPr>
          <w:sz w:val="28"/>
          <w:szCs w:val="28"/>
        </w:rPr>
        <w:t>,</w:t>
      </w:r>
      <w:r w:rsidR="000D3767" w:rsidRPr="00BA2A75">
        <w:rPr>
          <w:sz w:val="28"/>
          <w:szCs w:val="28"/>
        </w:rPr>
        <w:t>2</w:t>
      </w:r>
      <w:r w:rsidR="00E11BC8" w:rsidRPr="00BA2A75">
        <w:rPr>
          <w:sz w:val="28"/>
          <w:szCs w:val="28"/>
        </w:rPr>
        <w:t xml:space="preserve"> процент</w:t>
      </w:r>
      <w:r w:rsidR="007F02FE" w:rsidRPr="00BA2A75">
        <w:rPr>
          <w:sz w:val="28"/>
          <w:szCs w:val="28"/>
        </w:rPr>
        <w:t>ов</w:t>
      </w:r>
      <w:r w:rsidR="00425E3A">
        <w:rPr>
          <w:sz w:val="28"/>
          <w:szCs w:val="28"/>
        </w:rPr>
        <w:t>, так как основные мероприятия запланированы на август-сентябрь 2022 года</w:t>
      </w:r>
      <w:r w:rsidR="0006463F" w:rsidRPr="00BA2A75">
        <w:rPr>
          <w:sz w:val="28"/>
          <w:szCs w:val="28"/>
        </w:rPr>
        <w:t>;</w:t>
      </w:r>
      <w:r w:rsidR="002513C8">
        <w:rPr>
          <w:sz w:val="28"/>
          <w:szCs w:val="28"/>
        </w:rPr>
        <w:t xml:space="preserve"> </w:t>
      </w:r>
    </w:p>
    <w:p w:rsidR="00425E3A" w:rsidRDefault="0006463F" w:rsidP="00425E3A">
      <w:pPr>
        <w:widowControl w:val="0"/>
        <w:autoSpaceDE w:val="0"/>
        <w:autoSpaceDN w:val="0"/>
        <w:adjustRightInd w:val="0"/>
        <w:ind w:firstLine="709"/>
        <w:jc w:val="both"/>
        <w:rPr>
          <w:sz w:val="28"/>
          <w:szCs w:val="28"/>
        </w:rPr>
      </w:pPr>
      <w:r w:rsidRPr="0006463F">
        <w:rPr>
          <w:sz w:val="28"/>
          <w:szCs w:val="28"/>
        </w:rPr>
        <w:t xml:space="preserve"> </w:t>
      </w:r>
      <w:r w:rsidR="00D34BAA">
        <w:rPr>
          <w:sz w:val="28"/>
          <w:szCs w:val="28"/>
        </w:rPr>
        <w:t xml:space="preserve">- </w:t>
      </w:r>
      <w:r w:rsidR="0056745B">
        <w:rPr>
          <w:sz w:val="28"/>
          <w:szCs w:val="28"/>
        </w:rPr>
        <w:t>контрольное событие</w:t>
      </w:r>
      <w:r w:rsidR="006021AA">
        <w:rPr>
          <w:sz w:val="28"/>
          <w:szCs w:val="28"/>
        </w:rPr>
        <w:t xml:space="preserve"> 1.2.</w:t>
      </w:r>
      <w:r w:rsidR="0056745B">
        <w:rPr>
          <w:sz w:val="28"/>
          <w:szCs w:val="28"/>
        </w:rPr>
        <w:t xml:space="preserve"> «</w:t>
      </w:r>
      <w:r w:rsidR="00E11BC8" w:rsidRPr="00E11BC8">
        <w:rPr>
          <w:sz w:val="28"/>
          <w:szCs w:val="28"/>
        </w:rPr>
        <w:t xml:space="preserve">Проведение  мероприятий </w:t>
      </w:r>
      <w:r w:rsidR="00E11BC8">
        <w:rPr>
          <w:sz w:val="28"/>
          <w:szCs w:val="28"/>
        </w:rPr>
        <w:t>по месту ж</w:t>
      </w:r>
      <w:r w:rsidR="00E11BC8" w:rsidRPr="00E11BC8">
        <w:rPr>
          <w:sz w:val="28"/>
          <w:szCs w:val="28"/>
        </w:rPr>
        <w:t>ительства</w:t>
      </w:r>
      <w:r w:rsidR="0056745B">
        <w:rPr>
          <w:sz w:val="28"/>
          <w:szCs w:val="28"/>
        </w:rPr>
        <w:t>»</w:t>
      </w:r>
      <w:r w:rsidR="00E11BC8">
        <w:rPr>
          <w:sz w:val="28"/>
          <w:szCs w:val="28"/>
        </w:rPr>
        <w:t xml:space="preserve"> выполнено на </w:t>
      </w:r>
      <w:r w:rsidR="000D3767" w:rsidRPr="000D3767">
        <w:rPr>
          <w:sz w:val="28"/>
          <w:szCs w:val="28"/>
        </w:rPr>
        <w:t>48</w:t>
      </w:r>
      <w:r w:rsidR="00B319EB" w:rsidRPr="000D3767">
        <w:rPr>
          <w:sz w:val="28"/>
          <w:szCs w:val="28"/>
        </w:rPr>
        <w:t>,</w:t>
      </w:r>
      <w:r w:rsidR="000D3767" w:rsidRPr="000D3767">
        <w:rPr>
          <w:sz w:val="28"/>
          <w:szCs w:val="28"/>
        </w:rPr>
        <w:t>0</w:t>
      </w:r>
      <w:r w:rsidR="00E11BC8" w:rsidRPr="000D3767">
        <w:rPr>
          <w:sz w:val="28"/>
          <w:szCs w:val="28"/>
        </w:rPr>
        <w:t xml:space="preserve"> процентов</w:t>
      </w:r>
      <w:r w:rsidR="00425E3A">
        <w:rPr>
          <w:sz w:val="28"/>
          <w:szCs w:val="28"/>
        </w:rPr>
        <w:t>,</w:t>
      </w:r>
      <w:r w:rsidR="00425E3A" w:rsidRPr="00425E3A">
        <w:rPr>
          <w:sz w:val="28"/>
          <w:szCs w:val="28"/>
        </w:rPr>
        <w:t xml:space="preserve"> </w:t>
      </w:r>
      <w:r w:rsidR="00425E3A">
        <w:rPr>
          <w:sz w:val="28"/>
          <w:szCs w:val="28"/>
        </w:rPr>
        <w:t>так как основные мероприятия запланированы на август-сентябрь 2022 года</w:t>
      </w:r>
      <w:r w:rsidRPr="000D3767">
        <w:rPr>
          <w:sz w:val="28"/>
          <w:szCs w:val="28"/>
        </w:rPr>
        <w:t>;</w:t>
      </w:r>
      <w:r w:rsidR="002513C8">
        <w:rPr>
          <w:sz w:val="28"/>
          <w:szCs w:val="28"/>
        </w:rPr>
        <w:t xml:space="preserve"> </w:t>
      </w:r>
    </w:p>
    <w:p w:rsidR="005A2DE1" w:rsidRPr="007152EA" w:rsidRDefault="00512BC0" w:rsidP="00425E3A">
      <w:pPr>
        <w:widowControl w:val="0"/>
        <w:autoSpaceDE w:val="0"/>
        <w:autoSpaceDN w:val="0"/>
        <w:adjustRightInd w:val="0"/>
        <w:ind w:firstLine="709"/>
        <w:jc w:val="both"/>
        <w:rPr>
          <w:rFonts w:eastAsia="Calibri"/>
          <w:sz w:val="28"/>
          <w:szCs w:val="28"/>
          <w:lang w:eastAsia="en-US"/>
        </w:rPr>
      </w:pPr>
      <w:r w:rsidRPr="00AE5E80">
        <w:rPr>
          <w:sz w:val="28"/>
          <w:szCs w:val="28"/>
        </w:rPr>
        <w:t>-</w:t>
      </w:r>
      <w:r w:rsidR="00D34BAA" w:rsidRPr="00AE5E80">
        <w:rPr>
          <w:sz w:val="28"/>
          <w:szCs w:val="28"/>
        </w:rPr>
        <w:t xml:space="preserve"> </w:t>
      </w:r>
      <w:r w:rsidRPr="00AE5E80">
        <w:rPr>
          <w:sz w:val="28"/>
          <w:szCs w:val="28"/>
        </w:rPr>
        <w:t>контрольное событие</w:t>
      </w:r>
      <w:r w:rsidR="006021AA">
        <w:rPr>
          <w:sz w:val="28"/>
          <w:szCs w:val="28"/>
        </w:rPr>
        <w:t xml:space="preserve"> 1.3.</w:t>
      </w:r>
      <w:r w:rsidRPr="00AE5E80">
        <w:rPr>
          <w:sz w:val="28"/>
          <w:szCs w:val="28"/>
        </w:rPr>
        <w:t xml:space="preserve"> «Завершение строительства спортивного объекта «Центр Единоборств» </w:t>
      </w:r>
      <w:r w:rsidR="005A2DE1" w:rsidRPr="007152EA">
        <w:rPr>
          <w:rFonts w:eastAsia="Calibri"/>
          <w:sz w:val="28"/>
          <w:szCs w:val="28"/>
          <w:lang w:eastAsia="en-US"/>
        </w:rPr>
        <w:t xml:space="preserve">выполнено на </w:t>
      </w:r>
      <w:r w:rsidR="007152EA" w:rsidRPr="007152EA">
        <w:rPr>
          <w:rFonts w:eastAsia="Calibri"/>
          <w:sz w:val="28"/>
          <w:szCs w:val="28"/>
          <w:lang w:eastAsia="en-US"/>
        </w:rPr>
        <w:t>57,0</w:t>
      </w:r>
      <w:r w:rsidR="005A2DE1" w:rsidRPr="007152EA">
        <w:rPr>
          <w:rFonts w:eastAsia="Calibri"/>
          <w:sz w:val="28"/>
          <w:szCs w:val="28"/>
          <w:lang w:eastAsia="en-US"/>
        </w:rPr>
        <w:t xml:space="preserve"> </w:t>
      </w:r>
      <w:r w:rsidR="007F02FE" w:rsidRPr="007152EA">
        <w:rPr>
          <w:rFonts w:eastAsia="Calibri"/>
          <w:sz w:val="28"/>
          <w:szCs w:val="28"/>
          <w:lang w:eastAsia="en-US"/>
        </w:rPr>
        <w:t>процентов</w:t>
      </w:r>
      <w:r w:rsidR="005A2DE1" w:rsidRPr="007152EA">
        <w:rPr>
          <w:rFonts w:eastAsia="Calibri"/>
          <w:sz w:val="28"/>
          <w:szCs w:val="28"/>
          <w:lang w:eastAsia="en-US"/>
        </w:rPr>
        <w:t>.</w:t>
      </w:r>
    </w:p>
    <w:p w:rsidR="0056745B" w:rsidRPr="000D3767" w:rsidRDefault="0056745B" w:rsidP="007152EA">
      <w:pPr>
        <w:widowControl w:val="0"/>
        <w:autoSpaceDE w:val="0"/>
        <w:autoSpaceDN w:val="0"/>
        <w:adjustRightInd w:val="0"/>
        <w:ind w:firstLine="708"/>
        <w:jc w:val="both"/>
        <w:rPr>
          <w:color w:val="FF0000"/>
          <w:sz w:val="28"/>
          <w:szCs w:val="28"/>
        </w:rPr>
      </w:pPr>
      <w:r>
        <w:rPr>
          <w:sz w:val="28"/>
          <w:szCs w:val="28"/>
        </w:rPr>
        <w:tab/>
      </w:r>
      <w:r w:rsidRPr="00F70E14">
        <w:rPr>
          <w:sz w:val="28"/>
          <w:szCs w:val="28"/>
        </w:rPr>
        <w:t>На реализацию основных мероприятий подпрограммы 2 в 20</w:t>
      </w:r>
      <w:r w:rsidR="00E11BC8" w:rsidRPr="00F70E14">
        <w:rPr>
          <w:sz w:val="28"/>
          <w:szCs w:val="28"/>
        </w:rPr>
        <w:t>2</w:t>
      </w:r>
      <w:r w:rsidR="003E3A74" w:rsidRPr="00F70E14">
        <w:rPr>
          <w:sz w:val="28"/>
          <w:szCs w:val="28"/>
        </w:rPr>
        <w:t>2</w:t>
      </w:r>
      <w:r w:rsidR="00E11BC8" w:rsidRPr="00F70E14">
        <w:rPr>
          <w:sz w:val="28"/>
          <w:szCs w:val="28"/>
        </w:rPr>
        <w:t xml:space="preserve"> </w:t>
      </w:r>
      <w:r w:rsidRPr="00F70E14">
        <w:rPr>
          <w:sz w:val="28"/>
          <w:szCs w:val="28"/>
        </w:rPr>
        <w:t xml:space="preserve">году предусмотрено </w:t>
      </w:r>
      <w:r w:rsidR="0086449F">
        <w:rPr>
          <w:sz w:val="28"/>
          <w:szCs w:val="28"/>
        </w:rPr>
        <w:t>79 469,4</w:t>
      </w:r>
      <w:r w:rsidR="00C41750" w:rsidRPr="00F70E14">
        <w:rPr>
          <w:sz w:val="28"/>
          <w:szCs w:val="28"/>
        </w:rPr>
        <w:t xml:space="preserve"> </w:t>
      </w:r>
      <w:r w:rsidRPr="00F70E14">
        <w:rPr>
          <w:sz w:val="28"/>
          <w:szCs w:val="28"/>
        </w:rPr>
        <w:t xml:space="preserve">тыс. рублей, сводной бюджетной росписью </w:t>
      </w:r>
      <w:r w:rsidR="003E3A74" w:rsidRPr="00F70E14">
        <w:rPr>
          <w:sz w:val="28"/>
          <w:szCs w:val="28"/>
        </w:rPr>
        <w:t xml:space="preserve">                         72</w:t>
      </w:r>
      <w:r w:rsidR="00631020">
        <w:rPr>
          <w:sz w:val="28"/>
          <w:szCs w:val="28"/>
        </w:rPr>
        <w:t> 032,0</w:t>
      </w:r>
      <w:r w:rsidR="008E737F">
        <w:rPr>
          <w:sz w:val="28"/>
          <w:szCs w:val="28"/>
        </w:rPr>
        <w:t xml:space="preserve"> </w:t>
      </w:r>
      <w:r w:rsidRPr="00F70E14">
        <w:rPr>
          <w:sz w:val="28"/>
          <w:szCs w:val="28"/>
        </w:rPr>
        <w:t xml:space="preserve">тыс. рублей. Фактическое освоение средств </w:t>
      </w:r>
      <w:r w:rsidRPr="008E737F">
        <w:rPr>
          <w:sz w:val="28"/>
          <w:szCs w:val="28"/>
        </w:rPr>
        <w:t xml:space="preserve">по </w:t>
      </w:r>
      <w:r w:rsidR="008E737F" w:rsidRPr="008E737F">
        <w:rPr>
          <w:sz w:val="28"/>
          <w:szCs w:val="28"/>
        </w:rPr>
        <w:t xml:space="preserve">итогам </w:t>
      </w:r>
      <w:r w:rsidR="00F70E14" w:rsidRPr="008E737F">
        <w:rPr>
          <w:sz w:val="28"/>
          <w:szCs w:val="28"/>
        </w:rPr>
        <w:t xml:space="preserve">первого полугодия </w:t>
      </w:r>
      <w:r w:rsidR="00430FA4" w:rsidRPr="008E737F">
        <w:rPr>
          <w:sz w:val="28"/>
          <w:szCs w:val="28"/>
        </w:rPr>
        <w:t>202</w:t>
      </w:r>
      <w:r w:rsidR="00F70E14" w:rsidRPr="008E737F">
        <w:rPr>
          <w:sz w:val="28"/>
          <w:szCs w:val="28"/>
        </w:rPr>
        <w:t>2</w:t>
      </w:r>
      <w:r w:rsidR="00430FA4" w:rsidRPr="008E737F">
        <w:rPr>
          <w:sz w:val="28"/>
          <w:szCs w:val="28"/>
        </w:rPr>
        <w:t xml:space="preserve"> год</w:t>
      </w:r>
      <w:r w:rsidR="00430FA4" w:rsidRPr="00F70E14">
        <w:rPr>
          <w:sz w:val="28"/>
          <w:szCs w:val="28"/>
        </w:rPr>
        <w:t>а составило</w:t>
      </w:r>
      <w:r w:rsidRPr="00F70E14">
        <w:rPr>
          <w:sz w:val="28"/>
          <w:szCs w:val="28"/>
        </w:rPr>
        <w:t xml:space="preserve"> </w:t>
      </w:r>
      <w:r w:rsidR="00C05C7F">
        <w:rPr>
          <w:sz w:val="28"/>
          <w:szCs w:val="28"/>
        </w:rPr>
        <w:t>37 835,8</w:t>
      </w:r>
      <w:r w:rsidRPr="00F70E14">
        <w:rPr>
          <w:sz w:val="28"/>
          <w:szCs w:val="28"/>
        </w:rPr>
        <w:t xml:space="preserve"> тыс. рублей или </w:t>
      </w:r>
      <w:r w:rsidR="00F70E14" w:rsidRPr="00F70E14">
        <w:rPr>
          <w:sz w:val="28"/>
          <w:szCs w:val="28"/>
        </w:rPr>
        <w:t>47,</w:t>
      </w:r>
      <w:r w:rsidR="00C05C7F">
        <w:rPr>
          <w:sz w:val="28"/>
          <w:szCs w:val="28"/>
        </w:rPr>
        <w:t>6</w:t>
      </w:r>
      <w:r w:rsidRPr="00F70E14">
        <w:rPr>
          <w:sz w:val="28"/>
          <w:szCs w:val="28"/>
        </w:rPr>
        <w:t xml:space="preserve"> процентов.</w:t>
      </w:r>
    </w:p>
    <w:p w:rsidR="00512BC0" w:rsidRDefault="0056745B" w:rsidP="00A71AD1">
      <w:pPr>
        <w:widowControl w:val="0"/>
        <w:autoSpaceDE w:val="0"/>
        <w:autoSpaceDN w:val="0"/>
        <w:adjustRightInd w:val="0"/>
        <w:jc w:val="both"/>
        <w:rPr>
          <w:sz w:val="28"/>
          <w:szCs w:val="28"/>
        </w:rPr>
      </w:pPr>
      <w:r>
        <w:rPr>
          <w:sz w:val="28"/>
          <w:szCs w:val="28"/>
        </w:rPr>
        <w:tab/>
      </w:r>
      <w:r w:rsidR="00E11BC8" w:rsidRPr="00E11BC8">
        <w:rPr>
          <w:sz w:val="28"/>
          <w:szCs w:val="28"/>
        </w:rPr>
        <w:t xml:space="preserve">В рамках подпрограммы </w:t>
      </w:r>
      <w:r w:rsidR="00E11BC8">
        <w:rPr>
          <w:sz w:val="28"/>
          <w:szCs w:val="28"/>
        </w:rPr>
        <w:t>2</w:t>
      </w:r>
      <w:r w:rsidR="00E11BC8" w:rsidRPr="00E11BC8">
        <w:rPr>
          <w:sz w:val="28"/>
          <w:szCs w:val="28"/>
        </w:rPr>
        <w:t xml:space="preserve"> в 202</w:t>
      </w:r>
      <w:r w:rsidR="000D3767">
        <w:rPr>
          <w:sz w:val="28"/>
          <w:szCs w:val="28"/>
        </w:rPr>
        <w:t>2</w:t>
      </w:r>
      <w:r w:rsidR="00E11BC8" w:rsidRPr="00E11BC8">
        <w:rPr>
          <w:sz w:val="28"/>
          <w:szCs w:val="28"/>
        </w:rPr>
        <w:t xml:space="preserve"> году предусмотрено </w:t>
      </w:r>
      <w:r w:rsidR="00691DD9">
        <w:rPr>
          <w:sz w:val="28"/>
          <w:szCs w:val="28"/>
        </w:rPr>
        <w:t>2</w:t>
      </w:r>
      <w:r w:rsidR="00E11BC8" w:rsidRPr="00E11BC8">
        <w:rPr>
          <w:sz w:val="28"/>
          <w:szCs w:val="28"/>
        </w:rPr>
        <w:t xml:space="preserve"> основных мероприятия </w:t>
      </w:r>
      <w:r w:rsidR="00512BC0" w:rsidRPr="00907C94">
        <w:rPr>
          <w:sz w:val="28"/>
          <w:szCs w:val="28"/>
        </w:rPr>
        <w:t>со сроком исполнения до 3</w:t>
      </w:r>
      <w:r w:rsidR="00BA2A75">
        <w:rPr>
          <w:sz w:val="28"/>
          <w:szCs w:val="28"/>
        </w:rPr>
        <w:t>0</w:t>
      </w:r>
      <w:r w:rsidR="00512BC0" w:rsidRPr="00907C94">
        <w:rPr>
          <w:sz w:val="28"/>
          <w:szCs w:val="28"/>
        </w:rPr>
        <w:t>.12.202</w:t>
      </w:r>
      <w:r w:rsidR="000D3767">
        <w:rPr>
          <w:sz w:val="28"/>
          <w:szCs w:val="28"/>
        </w:rPr>
        <w:t>2</w:t>
      </w:r>
      <w:r w:rsidR="00512BC0">
        <w:rPr>
          <w:sz w:val="28"/>
          <w:szCs w:val="28"/>
        </w:rPr>
        <w:t xml:space="preserve"> г</w:t>
      </w:r>
      <w:r w:rsidR="00852EF1">
        <w:rPr>
          <w:sz w:val="28"/>
          <w:szCs w:val="28"/>
        </w:rPr>
        <w:t>ода</w:t>
      </w:r>
      <w:r w:rsidR="00512BC0">
        <w:rPr>
          <w:sz w:val="28"/>
          <w:szCs w:val="28"/>
        </w:rPr>
        <w:t>.</w:t>
      </w:r>
    </w:p>
    <w:p w:rsidR="004F5C25" w:rsidRDefault="00691DD9" w:rsidP="00425E3A">
      <w:pPr>
        <w:widowControl w:val="0"/>
        <w:autoSpaceDE w:val="0"/>
        <w:autoSpaceDN w:val="0"/>
        <w:adjustRightInd w:val="0"/>
        <w:jc w:val="both"/>
        <w:rPr>
          <w:kern w:val="2"/>
          <w:sz w:val="28"/>
          <w:szCs w:val="28"/>
        </w:rPr>
      </w:pPr>
      <w:r>
        <w:rPr>
          <w:sz w:val="28"/>
          <w:szCs w:val="28"/>
        </w:rPr>
        <w:tab/>
      </w:r>
      <w:r w:rsidR="004F5C25" w:rsidRPr="00691612">
        <w:rPr>
          <w:kern w:val="2"/>
          <w:sz w:val="28"/>
          <w:szCs w:val="28"/>
        </w:rPr>
        <w:t xml:space="preserve">Достижение целей и задач подпрограммы </w:t>
      </w:r>
      <w:r w:rsidR="004F5C25">
        <w:rPr>
          <w:kern w:val="2"/>
          <w:sz w:val="28"/>
          <w:szCs w:val="28"/>
        </w:rPr>
        <w:t>2</w:t>
      </w:r>
      <w:r w:rsidR="004F5C25" w:rsidRPr="00691612">
        <w:rPr>
          <w:kern w:val="2"/>
          <w:sz w:val="28"/>
          <w:szCs w:val="28"/>
        </w:rPr>
        <w:t xml:space="preserve"> оценивается на основании </w:t>
      </w:r>
      <w:r w:rsidR="007152EA">
        <w:rPr>
          <w:kern w:val="2"/>
          <w:sz w:val="28"/>
          <w:szCs w:val="28"/>
        </w:rPr>
        <w:t>2</w:t>
      </w:r>
      <w:r w:rsidR="009E1595">
        <w:rPr>
          <w:kern w:val="2"/>
          <w:sz w:val="28"/>
          <w:szCs w:val="28"/>
        </w:rPr>
        <w:t xml:space="preserve"> </w:t>
      </w:r>
      <w:r w:rsidR="004F5C25" w:rsidRPr="00691612">
        <w:rPr>
          <w:kern w:val="2"/>
          <w:sz w:val="28"/>
          <w:szCs w:val="28"/>
        </w:rPr>
        <w:t>контрольн</w:t>
      </w:r>
      <w:r w:rsidR="00E23D36">
        <w:rPr>
          <w:kern w:val="2"/>
          <w:sz w:val="28"/>
          <w:szCs w:val="28"/>
        </w:rPr>
        <w:t>ых</w:t>
      </w:r>
      <w:r w:rsidR="004F5C25" w:rsidRPr="00691612">
        <w:rPr>
          <w:kern w:val="2"/>
          <w:sz w:val="28"/>
          <w:szCs w:val="28"/>
        </w:rPr>
        <w:t xml:space="preserve"> событи</w:t>
      </w:r>
      <w:r w:rsidR="00E23D36">
        <w:rPr>
          <w:kern w:val="2"/>
          <w:sz w:val="28"/>
          <w:szCs w:val="28"/>
        </w:rPr>
        <w:t>й</w:t>
      </w:r>
      <w:r w:rsidR="004F5C25" w:rsidRPr="00691612">
        <w:rPr>
          <w:kern w:val="2"/>
          <w:sz w:val="28"/>
          <w:szCs w:val="28"/>
        </w:rPr>
        <w:t>.</w:t>
      </w:r>
    </w:p>
    <w:p w:rsidR="007152EA" w:rsidRPr="00855E15" w:rsidRDefault="007152EA" w:rsidP="007152EA">
      <w:pPr>
        <w:widowControl w:val="0"/>
        <w:autoSpaceDE w:val="0"/>
        <w:autoSpaceDN w:val="0"/>
        <w:adjustRightInd w:val="0"/>
        <w:ind w:firstLine="709"/>
        <w:jc w:val="both"/>
        <w:rPr>
          <w:sz w:val="28"/>
          <w:szCs w:val="28"/>
        </w:rPr>
      </w:pPr>
      <w:proofErr w:type="gramStart"/>
      <w:r w:rsidRPr="00855E15">
        <w:rPr>
          <w:sz w:val="28"/>
          <w:szCs w:val="28"/>
        </w:rPr>
        <w:t xml:space="preserve">По итогам 1 полугодия 2022 года </w:t>
      </w:r>
      <w:r w:rsidR="000E636F">
        <w:rPr>
          <w:sz w:val="28"/>
          <w:szCs w:val="28"/>
        </w:rPr>
        <w:t xml:space="preserve">достигнуты </w:t>
      </w:r>
      <w:r w:rsidR="00855E15" w:rsidRPr="00855E15">
        <w:rPr>
          <w:sz w:val="28"/>
          <w:szCs w:val="28"/>
        </w:rPr>
        <w:t>2 контрольных события</w:t>
      </w:r>
      <w:r w:rsidR="000E636F">
        <w:rPr>
          <w:sz w:val="28"/>
          <w:szCs w:val="28"/>
        </w:rPr>
        <w:t>, из них: ранее запланированного срока - 2</w:t>
      </w:r>
      <w:r w:rsidRPr="00855E15">
        <w:rPr>
          <w:sz w:val="28"/>
          <w:szCs w:val="28"/>
        </w:rPr>
        <w:t>:</w:t>
      </w:r>
      <w:proofErr w:type="gramEnd"/>
    </w:p>
    <w:p w:rsidR="007152EA" w:rsidRPr="00855E15" w:rsidRDefault="007152EA" w:rsidP="007152EA">
      <w:pPr>
        <w:widowControl w:val="0"/>
        <w:autoSpaceDE w:val="0"/>
        <w:autoSpaceDN w:val="0"/>
        <w:adjustRightInd w:val="0"/>
        <w:ind w:firstLine="709"/>
        <w:jc w:val="both"/>
        <w:rPr>
          <w:sz w:val="28"/>
          <w:szCs w:val="28"/>
        </w:rPr>
      </w:pPr>
      <w:r w:rsidRPr="00855E15">
        <w:rPr>
          <w:sz w:val="28"/>
          <w:szCs w:val="28"/>
        </w:rPr>
        <w:t xml:space="preserve">- контрольное событие </w:t>
      </w:r>
      <w:r w:rsidR="006021AA" w:rsidRPr="00855E15">
        <w:rPr>
          <w:sz w:val="28"/>
          <w:szCs w:val="28"/>
        </w:rPr>
        <w:t>2.1.</w:t>
      </w:r>
      <w:r w:rsidR="00E6416A" w:rsidRPr="00855E15">
        <w:rPr>
          <w:sz w:val="28"/>
          <w:szCs w:val="28"/>
        </w:rPr>
        <w:t xml:space="preserve"> </w:t>
      </w:r>
      <w:proofErr w:type="gramStart"/>
      <w:r w:rsidRPr="00855E15">
        <w:rPr>
          <w:kern w:val="2"/>
          <w:sz w:val="28"/>
          <w:szCs w:val="28"/>
        </w:rPr>
        <w:t>«Сохранение численности занимающихся в учреждениях спортивной направленности»</w:t>
      </w:r>
      <w:r w:rsidRPr="00855E15">
        <w:rPr>
          <w:sz w:val="28"/>
          <w:szCs w:val="28"/>
        </w:rPr>
        <w:t xml:space="preserve"> достигнуто.</w:t>
      </w:r>
      <w:proofErr w:type="gramEnd"/>
      <w:r w:rsidRPr="00855E15">
        <w:rPr>
          <w:sz w:val="28"/>
          <w:szCs w:val="28"/>
        </w:rPr>
        <w:t xml:space="preserve"> </w:t>
      </w:r>
      <w:proofErr w:type="gramStart"/>
      <w:r w:rsidRPr="00855E15">
        <w:rPr>
          <w:sz w:val="28"/>
          <w:szCs w:val="28"/>
        </w:rPr>
        <w:t>Численность занимающихся сохранена в количестве 2189 человек;</w:t>
      </w:r>
      <w:proofErr w:type="gramEnd"/>
    </w:p>
    <w:p w:rsidR="007152EA" w:rsidRPr="00855E15" w:rsidRDefault="007152EA" w:rsidP="007152EA">
      <w:pPr>
        <w:widowControl w:val="0"/>
        <w:autoSpaceDE w:val="0"/>
        <w:autoSpaceDN w:val="0"/>
        <w:adjustRightInd w:val="0"/>
        <w:ind w:firstLine="709"/>
        <w:jc w:val="both"/>
        <w:rPr>
          <w:sz w:val="28"/>
          <w:szCs w:val="28"/>
        </w:rPr>
      </w:pPr>
      <w:r w:rsidRPr="00855E15">
        <w:rPr>
          <w:sz w:val="28"/>
          <w:szCs w:val="28"/>
        </w:rPr>
        <w:t xml:space="preserve"> - контрольное событие</w:t>
      </w:r>
      <w:r w:rsidR="006021AA" w:rsidRPr="00855E15">
        <w:rPr>
          <w:sz w:val="28"/>
          <w:szCs w:val="28"/>
        </w:rPr>
        <w:t xml:space="preserve"> 2.2.</w:t>
      </w:r>
      <w:r w:rsidRPr="00855E15">
        <w:rPr>
          <w:sz w:val="28"/>
          <w:szCs w:val="28"/>
        </w:rPr>
        <w:t xml:space="preserve"> «Исполнение муниципальных контрактов»</w:t>
      </w:r>
      <w:r w:rsidR="00BB6464" w:rsidRPr="00855E15">
        <w:rPr>
          <w:sz w:val="28"/>
          <w:szCs w:val="28"/>
        </w:rPr>
        <w:t xml:space="preserve"> достигнуто,</w:t>
      </w:r>
      <w:r w:rsidRPr="00855E15">
        <w:rPr>
          <w:sz w:val="28"/>
          <w:szCs w:val="28"/>
        </w:rPr>
        <w:t xml:space="preserve"> </w:t>
      </w:r>
      <w:r w:rsidR="002F2247" w:rsidRPr="00855E15">
        <w:rPr>
          <w:sz w:val="28"/>
          <w:szCs w:val="28"/>
        </w:rPr>
        <w:t xml:space="preserve">заключено </w:t>
      </w:r>
      <w:r w:rsidR="00855E15" w:rsidRPr="00855E15">
        <w:rPr>
          <w:sz w:val="28"/>
          <w:szCs w:val="28"/>
        </w:rPr>
        <w:t xml:space="preserve">и исполнено </w:t>
      </w:r>
      <w:r w:rsidR="002F2247" w:rsidRPr="00855E15">
        <w:rPr>
          <w:sz w:val="28"/>
          <w:szCs w:val="28"/>
        </w:rPr>
        <w:t>два муниципальных контракта.</w:t>
      </w:r>
    </w:p>
    <w:p w:rsidR="00BA3299" w:rsidRPr="00F70E14" w:rsidRDefault="0056745B" w:rsidP="009E1595">
      <w:pPr>
        <w:pStyle w:val="ConsPlusCell"/>
        <w:jc w:val="both"/>
        <w:rPr>
          <w:rFonts w:ascii="Times New Roman" w:hAnsi="Times New Roman" w:cs="Times New Roman"/>
          <w:sz w:val="28"/>
          <w:szCs w:val="28"/>
        </w:rPr>
      </w:pPr>
      <w:r>
        <w:rPr>
          <w:sz w:val="28"/>
          <w:szCs w:val="28"/>
        </w:rPr>
        <w:tab/>
      </w:r>
      <w:r w:rsidR="00BA3299" w:rsidRPr="00F70E14">
        <w:rPr>
          <w:rFonts w:ascii="Times New Roman" w:hAnsi="Times New Roman" w:cs="Times New Roman"/>
          <w:sz w:val="28"/>
          <w:szCs w:val="28"/>
        </w:rPr>
        <w:t>На реализацию основных мероприятий подпрограммы 3 в 202</w:t>
      </w:r>
      <w:r w:rsidR="00F70E14" w:rsidRPr="00F70E14">
        <w:rPr>
          <w:rFonts w:ascii="Times New Roman" w:hAnsi="Times New Roman" w:cs="Times New Roman"/>
          <w:sz w:val="28"/>
          <w:szCs w:val="28"/>
        </w:rPr>
        <w:t>2</w:t>
      </w:r>
      <w:r w:rsidR="00BA3299" w:rsidRPr="00F70E14">
        <w:rPr>
          <w:rFonts w:ascii="Times New Roman" w:hAnsi="Times New Roman" w:cs="Times New Roman"/>
          <w:sz w:val="28"/>
          <w:szCs w:val="28"/>
        </w:rPr>
        <w:t xml:space="preserve"> году предусмотрено </w:t>
      </w:r>
      <w:r w:rsidR="001C7DEA" w:rsidRPr="001C7DEA">
        <w:rPr>
          <w:rFonts w:ascii="Times New Roman" w:hAnsi="Times New Roman" w:cs="Times New Roman"/>
          <w:sz w:val="28"/>
          <w:szCs w:val="28"/>
        </w:rPr>
        <w:t>8 207,0</w:t>
      </w:r>
      <w:r w:rsidR="001C7DEA">
        <w:rPr>
          <w:rFonts w:ascii="Times New Roman" w:hAnsi="Times New Roman" w:cs="Times New Roman"/>
          <w:sz w:val="28"/>
          <w:szCs w:val="28"/>
        </w:rPr>
        <w:t xml:space="preserve"> </w:t>
      </w:r>
      <w:r w:rsidR="00BA3299" w:rsidRPr="00F70E14">
        <w:rPr>
          <w:rFonts w:ascii="Times New Roman" w:hAnsi="Times New Roman" w:cs="Times New Roman"/>
          <w:sz w:val="28"/>
          <w:szCs w:val="28"/>
        </w:rPr>
        <w:t xml:space="preserve">тыс. рублей, сводной бюджетной росписью </w:t>
      </w:r>
      <w:r w:rsidR="00B86335" w:rsidRPr="00F70E14">
        <w:rPr>
          <w:rFonts w:ascii="Times New Roman" w:hAnsi="Times New Roman" w:cs="Times New Roman"/>
          <w:sz w:val="28"/>
          <w:szCs w:val="28"/>
        </w:rPr>
        <w:t xml:space="preserve">                           </w:t>
      </w:r>
      <w:r w:rsidR="00F70E14" w:rsidRPr="00F70E14">
        <w:rPr>
          <w:rFonts w:ascii="Times New Roman" w:hAnsi="Times New Roman" w:cs="Times New Roman"/>
          <w:sz w:val="28"/>
          <w:szCs w:val="28"/>
        </w:rPr>
        <w:t xml:space="preserve">8 207,0 </w:t>
      </w:r>
      <w:r w:rsidR="00BA3299" w:rsidRPr="00F70E14">
        <w:rPr>
          <w:rFonts w:ascii="Times New Roman" w:hAnsi="Times New Roman" w:cs="Times New Roman"/>
          <w:sz w:val="28"/>
          <w:szCs w:val="28"/>
        </w:rPr>
        <w:t xml:space="preserve">тыс. рублей. Фактическое освоение средств по итогам </w:t>
      </w:r>
      <w:r w:rsidR="00F70E14" w:rsidRPr="00F70E14">
        <w:rPr>
          <w:rFonts w:ascii="Times New Roman" w:hAnsi="Times New Roman" w:cs="Times New Roman"/>
          <w:sz w:val="28"/>
          <w:szCs w:val="28"/>
        </w:rPr>
        <w:t xml:space="preserve">первого полугодия </w:t>
      </w:r>
      <w:r w:rsidR="00BA3299" w:rsidRPr="00F70E14">
        <w:rPr>
          <w:rFonts w:ascii="Times New Roman" w:hAnsi="Times New Roman" w:cs="Times New Roman"/>
          <w:sz w:val="28"/>
          <w:szCs w:val="28"/>
        </w:rPr>
        <w:t>20</w:t>
      </w:r>
      <w:r w:rsidR="001F1DAE" w:rsidRPr="00F70E14">
        <w:rPr>
          <w:rFonts w:ascii="Times New Roman" w:hAnsi="Times New Roman" w:cs="Times New Roman"/>
          <w:sz w:val="28"/>
          <w:szCs w:val="28"/>
        </w:rPr>
        <w:t>2</w:t>
      </w:r>
      <w:r w:rsidR="00F70E14" w:rsidRPr="00F70E14">
        <w:rPr>
          <w:rFonts w:ascii="Times New Roman" w:hAnsi="Times New Roman" w:cs="Times New Roman"/>
          <w:sz w:val="28"/>
          <w:szCs w:val="28"/>
        </w:rPr>
        <w:t>2</w:t>
      </w:r>
      <w:r w:rsidR="001F1DAE" w:rsidRPr="00F70E14">
        <w:rPr>
          <w:rFonts w:ascii="Times New Roman" w:hAnsi="Times New Roman" w:cs="Times New Roman"/>
          <w:sz w:val="28"/>
          <w:szCs w:val="28"/>
        </w:rPr>
        <w:t xml:space="preserve"> </w:t>
      </w:r>
      <w:r w:rsidR="00BA3299" w:rsidRPr="00F70E14">
        <w:rPr>
          <w:rFonts w:ascii="Times New Roman" w:hAnsi="Times New Roman" w:cs="Times New Roman"/>
          <w:sz w:val="28"/>
          <w:szCs w:val="28"/>
        </w:rPr>
        <w:t xml:space="preserve">года составило </w:t>
      </w:r>
      <w:r w:rsidR="00F70E14" w:rsidRPr="00F70E14">
        <w:rPr>
          <w:rFonts w:ascii="Times New Roman" w:hAnsi="Times New Roman" w:cs="Times New Roman"/>
          <w:sz w:val="28"/>
          <w:szCs w:val="28"/>
        </w:rPr>
        <w:t xml:space="preserve">3 320,7 </w:t>
      </w:r>
      <w:r w:rsidR="00BA3299" w:rsidRPr="00F70E14">
        <w:rPr>
          <w:rFonts w:ascii="Times New Roman" w:hAnsi="Times New Roman" w:cs="Times New Roman"/>
          <w:sz w:val="28"/>
          <w:szCs w:val="28"/>
        </w:rPr>
        <w:t xml:space="preserve">тыс. рублей или </w:t>
      </w:r>
      <w:r w:rsidR="00F70E14" w:rsidRPr="00F70E14">
        <w:rPr>
          <w:rFonts w:ascii="Times New Roman" w:hAnsi="Times New Roman" w:cs="Times New Roman"/>
          <w:sz w:val="28"/>
          <w:szCs w:val="28"/>
        </w:rPr>
        <w:t>40,5</w:t>
      </w:r>
      <w:r w:rsidR="00BA3299" w:rsidRPr="00F70E14">
        <w:rPr>
          <w:rFonts w:ascii="Times New Roman" w:hAnsi="Times New Roman" w:cs="Times New Roman"/>
          <w:sz w:val="28"/>
          <w:szCs w:val="28"/>
        </w:rPr>
        <w:t xml:space="preserve"> процентов.</w:t>
      </w:r>
    </w:p>
    <w:p w:rsidR="001C4745" w:rsidRDefault="00BA3299" w:rsidP="00BA3299">
      <w:pPr>
        <w:widowControl w:val="0"/>
        <w:autoSpaceDE w:val="0"/>
        <w:autoSpaceDN w:val="0"/>
        <w:adjustRightInd w:val="0"/>
        <w:ind w:firstLine="709"/>
        <w:jc w:val="both"/>
        <w:rPr>
          <w:color w:val="000000"/>
          <w:sz w:val="28"/>
          <w:szCs w:val="28"/>
        </w:rPr>
      </w:pPr>
      <w:r w:rsidRPr="00BA3299">
        <w:rPr>
          <w:sz w:val="28"/>
          <w:szCs w:val="28"/>
        </w:rPr>
        <w:t xml:space="preserve">В рамках подпрограммы </w:t>
      </w:r>
      <w:r>
        <w:rPr>
          <w:sz w:val="28"/>
          <w:szCs w:val="28"/>
        </w:rPr>
        <w:t>3</w:t>
      </w:r>
      <w:r w:rsidR="004F5C25">
        <w:rPr>
          <w:sz w:val="28"/>
          <w:szCs w:val="28"/>
        </w:rPr>
        <w:t xml:space="preserve"> </w:t>
      </w:r>
      <w:r w:rsidRPr="00BA3299">
        <w:rPr>
          <w:sz w:val="28"/>
          <w:szCs w:val="28"/>
        </w:rPr>
        <w:t>в 202</w:t>
      </w:r>
      <w:r w:rsidR="00105E66">
        <w:rPr>
          <w:sz w:val="28"/>
          <w:szCs w:val="28"/>
        </w:rPr>
        <w:t>2</w:t>
      </w:r>
      <w:r w:rsidRPr="00BA3299">
        <w:rPr>
          <w:sz w:val="28"/>
          <w:szCs w:val="28"/>
        </w:rPr>
        <w:t xml:space="preserve"> году предусмотрено </w:t>
      </w:r>
      <w:r>
        <w:rPr>
          <w:sz w:val="28"/>
          <w:szCs w:val="28"/>
        </w:rPr>
        <w:t>1</w:t>
      </w:r>
      <w:r w:rsidRPr="00BA3299">
        <w:rPr>
          <w:sz w:val="28"/>
          <w:szCs w:val="28"/>
        </w:rPr>
        <w:t xml:space="preserve"> основн</w:t>
      </w:r>
      <w:r>
        <w:rPr>
          <w:sz w:val="28"/>
          <w:szCs w:val="28"/>
        </w:rPr>
        <w:t>ое</w:t>
      </w:r>
      <w:r w:rsidRPr="00BA3299">
        <w:rPr>
          <w:sz w:val="28"/>
          <w:szCs w:val="28"/>
        </w:rPr>
        <w:t xml:space="preserve"> мероприяти</w:t>
      </w:r>
      <w:r>
        <w:rPr>
          <w:sz w:val="28"/>
          <w:szCs w:val="28"/>
        </w:rPr>
        <w:t>е</w:t>
      </w:r>
      <w:r w:rsidRPr="00BA3299">
        <w:rPr>
          <w:sz w:val="28"/>
          <w:szCs w:val="28"/>
        </w:rPr>
        <w:t xml:space="preserve"> </w:t>
      </w:r>
      <w:r w:rsidR="008D1D60" w:rsidRPr="008D1D60">
        <w:rPr>
          <w:sz w:val="28"/>
          <w:szCs w:val="28"/>
        </w:rPr>
        <w:t>со сроком исполнения до 3</w:t>
      </w:r>
      <w:r w:rsidR="00105E66">
        <w:rPr>
          <w:sz w:val="28"/>
          <w:szCs w:val="28"/>
        </w:rPr>
        <w:t>0</w:t>
      </w:r>
      <w:r w:rsidR="008D1D60" w:rsidRPr="008D1D60">
        <w:rPr>
          <w:sz w:val="28"/>
          <w:szCs w:val="28"/>
        </w:rPr>
        <w:t>.12.202</w:t>
      </w:r>
      <w:r w:rsidR="00105E66">
        <w:rPr>
          <w:sz w:val="28"/>
          <w:szCs w:val="28"/>
        </w:rPr>
        <w:t>2</w:t>
      </w:r>
      <w:r w:rsidR="002E27F0">
        <w:rPr>
          <w:sz w:val="28"/>
          <w:szCs w:val="28"/>
        </w:rPr>
        <w:t>года</w:t>
      </w:r>
      <w:r w:rsidR="008D1D60" w:rsidRPr="008D1D60">
        <w:rPr>
          <w:sz w:val="28"/>
          <w:szCs w:val="28"/>
        </w:rPr>
        <w:t xml:space="preserve">. </w:t>
      </w:r>
      <w:r w:rsidRPr="00BA3299">
        <w:rPr>
          <w:sz w:val="28"/>
          <w:szCs w:val="28"/>
        </w:rPr>
        <w:t xml:space="preserve">В рамках основного мероприятия </w:t>
      </w:r>
      <w:r w:rsidR="004F5C25">
        <w:rPr>
          <w:sz w:val="28"/>
          <w:szCs w:val="28"/>
        </w:rPr>
        <w:t>«</w:t>
      </w:r>
      <w:r w:rsidRPr="00BA3299">
        <w:rPr>
          <w:sz w:val="28"/>
          <w:szCs w:val="28"/>
        </w:rPr>
        <w:t>Обеспечение деятельности  Спорткомитета г. Волгодонска</w:t>
      </w:r>
      <w:r w:rsidR="004F5C25">
        <w:rPr>
          <w:sz w:val="28"/>
          <w:szCs w:val="28"/>
        </w:rPr>
        <w:t xml:space="preserve">» </w:t>
      </w:r>
      <w:r w:rsidRPr="00BA3299">
        <w:rPr>
          <w:sz w:val="28"/>
          <w:szCs w:val="28"/>
        </w:rPr>
        <w:t>созданы условия для достижения целей муниципальной программы в целом и входящих в ее состав подпрограмм</w:t>
      </w:r>
      <w:r>
        <w:rPr>
          <w:sz w:val="28"/>
          <w:szCs w:val="28"/>
        </w:rPr>
        <w:t>, с</w:t>
      </w:r>
      <w:r w:rsidRPr="00BA3299">
        <w:rPr>
          <w:color w:val="000000"/>
          <w:sz w:val="28"/>
          <w:szCs w:val="28"/>
        </w:rPr>
        <w:t>воевременно</w:t>
      </w:r>
      <w:r>
        <w:rPr>
          <w:color w:val="000000"/>
          <w:sz w:val="28"/>
          <w:szCs w:val="28"/>
        </w:rPr>
        <w:t>го</w:t>
      </w:r>
      <w:r w:rsidRPr="00BA3299">
        <w:rPr>
          <w:color w:val="000000"/>
          <w:sz w:val="28"/>
          <w:szCs w:val="28"/>
        </w:rPr>
        <w:t xml:space="preserve"> и качественно</w:t>
      </w:r>
      <w:r>
        <w:rPr>
          <w:color w:val="000000"/>
          <w:sz w:val="28"/>
          <w:szCs w:val="28"/>
        </w:rPr>
        <w:t>го</w:t>
      </w:r>
      <w:r w:rsidRPr="00BA3299">
        <w:rPr>
          <w:color w:val="000000"/>
          <w:sz w:val="28"/>
          <w:szCs w:val="28"/>
        </w:rPr>
        <w:t xml:space="preserve"> исполнение мероприятий программы</w:t>
      </w:r>
      <w:r>
        <w:rPr>
          <w:color w:val="000000"/>
          <w:sz w:val="28"/>
          <w:szCs w:val="28"/>
        </w:rPr>
        <w:t>.</w:t>
      </w:r>
    </w:p>
    <w:p w:rsidR="002C2611" w:rsidRPr="00723D4B" w:rsidRDefault="002C2611" w:rsidP="002C2611">
      <w:pPr>
        <w:widowControl w:val="0"/>
        <w:autoSpaceDE w:val="0"/>
        <w:autoSpaceDN w:val="0"/>
        <w:adjustRightInd w:val="0"/>
        <w:ind w:firstLine="708"/>
        <w:jc w:val="both"/>
        <w:rPr>
          <w:sz w:val="28"/>
          <w:szCs w:val="28"/>
        </w:rPr>
      </w:pPr>
      <w:r w:rsidRPr="00723D4B">
        <w:rPr>
          <w:sz w:val="28"/>
          <w:szCs w:val="28"/>
        </w:rPr>
        <w:t>Достижение целей и задач подпрограммы 3 оценивается на основании 1 контрольного события.</w:t>
      </w:r>
    </w:p>
    <w:p w:rsidR="002C2611" w:rsidRPr="00723D4B" w:rsidRDefault="00F96304" w:rsidP="00BA3299">
      <w:pPr>
        <w:widowControl w:val="0"/>
        <w:autoSpaceDE w:val="0"/>
        <w:autoSpaceDN w:val="0"/>
        <w:adjustRightInd w:val="0"/>
        <w:ind w:firstLine="709"/>
        <w:jc w:val="both"/>
        <w:rPr>
          <w:sz w:val="28"/>
          <w:szCs w:val="28"/>
        </w:rPr>
      </w:pPr>
      <w:r w:rsidRPr="00723D4B">
        <w:rPr>
          <w:sz w:val="28"/>
          <w:szCs w:val="28"/>
        </w:rPr>
        <w:t>По 1 контрольному событию по итогам 1 полугодия 2022 года достигнуты следующие промежуточные результаты:</w:t>
      </w:r>
    </w:p>
    <w:p w:rsidR="00BA3299" w:rsidRPr="001C0CA5" w:rsidRDefault="002C2611" w:rsidP="00BA3299">
      <w:pPr>
        <w:pStyle w:val="Default"/>
        <w:ind w:firstLine="709"/>
        <w:jc w:val="both"/>
        <w:rPr>
          <w:color w:val="auto"/>
          <w:sz w:val="28"/>
          <w:szCs w:val="28"/>
        </w:rPr>
      </w:pPr>
      <w:r w:rsidRPr="00723D4B">
        <w:rPr>
          <w:color w:val="auto"/>
          <w:sz w:val="28"/>
          <w:szCs w:val="28"/>
        </w:rPr>
        <w:lastRenderedPageBreak/>
        <w:t>- к</w:t>
      </w:r>
      <w:r w:rsidR="00BA3299" w:rsidRPr="00723D4B">
        <w:rPr>
          <w:color w:val="auto"/>
          <w:sz w:val="28"/>
          <w:szCs w:val="28"/>
        </w:rPr>
        <w:t>онтрольное</w:t>
      </w:r>
      <w:r w:rsidR="00BA3299" w:rsidRPr="001C0CA5">
        <w:rPr>
          <w:color w:val="auto"/>
          <w:sz w:val="28"/>
          <w:szCs w:val="28"/>
        </w:rPr>
        <w:t xml:space="preserve"> событие 3</w:t>
      </w:r>
      <w:r w:rsidR="006021AA">
        <w:rPr>
          <w:color w:val="auto"/>
          <w:sz w:val="28"/>
          <w:szCs w:val="28"/>
        </w:rPr>
        <w:t>.1.</w:t>
      </w:r>
      <w:r w:rsidR="00BA3299" w:rsidRPr="001C0CA5">
        <w:rPr>
          <w:color w:val="auto"/>
          <w:sz w:val="28"/>
          <w:szCs w:val="28"/>
        </w:rPr>
        <w:t xml:space="preserve"> «Обеспечение уровня освоения бюджетных средств, выделенных на реализацию программы» по итогам </w:t>
      </w:r>
      <w:r w:rsidR="00F70E14" w:rsidRPr="001C0CA5">
        <w:rPr>
          <w:color w:val="auto"/>
          <w:sz w:val="28"/>
          <w:szCs w:val="28"/>
        </w:rPr>
        <w:t xml:space="preserve">первого полугодия </w:t>
      </w:r>
      <w:r w:rsidR="00BA3299" w:rsidRPr="001C0CA5">
        <w:rPr>
          <w:color w:val="auto"/>
          <w:sz w:val="28"/>
          <w:szCs w:val="28"/>
        </w:rPr>
        <w:t>202</w:t>
      </w:r>
      <w:r w:rsidR="00F70E14" w:rsidRPr="001C0CA5">
        <w:rPr>
          <w:color w:val="auto"/>
          <w:sz w:val="28"/>
          <w:szCs w:val="28"/>
        </w:rPr>
        <w:t>2</w:t>
      </w:r>
      <w:r w:rsidR="00BA3299" w:rsidRPr="001C0CA5">
        <w:rPr>
          <w:color w:val="auto"/>
          <w:sz w:val="28"/>
          <w:szCs w:val="28"/>
        </w:rPr>
        <w:t xml:space="preserve"> года </w:t>
      </w:r>
      <w:r w:rsidR="00BB6464">
        <w:rPr>
          <w:color w:val="auto"/>
          <w:sz w:val="28"/>
          <w:szCs w:val="28"/>
        </w:rPr>
        <w:t>и</w:t>
      </w:r>
      <w:r w:rsidR="00BB6464" w:rsidRPr="001C0CA5">
        <w:rPr>
          <w:color w:val="auto"/>
          <w:sz w:val="28"/>
          <w:szCs w:val="28"/>
        </w:rPr>
        <w:t>сполнен</w:t>
      </w:r>
      <w:r w:rsidR="00BB6464">
        <w:rPr>
          <w:color w:val="auto"/>
          <w:sz w:val="28"/>
          <w:szCs w:val="28"/>
        </w:rPr>
        <w:t xml:space="preserve">о на </w:t>
      </w:r>
      <w:r w:rsidR="001C0CA5" w:rsidRPr="001C0CA5">
        <w:rPr>
          <w:color w:val="auto"/>
          <w:sz w:val="28"/>
          <w:szCs w:val="28"/>
        </w:rPr>
        <w:t>44,6</w:t>
      </w:r>
      <w:r w:rsidR="00D34BAA" w:rsidRPr="001C0CA5">
        <w:rPr>
          <w:color w:val="auto"/>
        </w:rPr>
        <w:t xml:space="preserve"> </w:t>
      </w:r>
      <w:r w:rsidR="00D34BAA" w:rsidRPr="001C0CA5">
        <w:rPr>
          <w:color w:val="auto"/>
          <w:sz w:val="28"/>
          <w:szCs w:val="28"/>
        </w:rPr>
        <w:t>процентов</w:t>
      </w:r>
      <w:r w:rsidR="00BB6464">
        <w:rPr>
          <w:color w:val="auto"/>
          <w:sz w:val="28"/>
          <w:szCs w:val="28"/>
        </w:rPr>
        <w:t>.</w:t>
      </w:r>
    </w:p>
    <w:p w:rsidR="00FC32F7" w:rsidRDefault="00FC32F7" w:rsidP="00FC32F7">
      <w:pPr>
        <w:widowControl w:val="0"/>
        <w:autoSpaceDE w:val="0"/>
        <w:autoSpaceDN w:val="0"/>
        <w:adjustRightInd w:val="0"/>
        <w:ind w:firstLine="709"/>
        <w:jc w:val="both"/>
        <w:rPr>
          <w:sz w:val="28"/>
          <w:szCs w:val="28"/>
        </w:rPr>
      </w:pPr>
      <w:r w:rsidRPr="008E737F">
        <w:rPr>
          <w:sz w:val="28"/>
          <w:szCs w:val="28"/>
        </w:rPr>
        <w:t xml:space="preserve">В ходе </w:t>
      </w:r>
      <w:proofErr w:type="gramStart"/>
      <w:r w:rsidRPr="008E737F">
        <w:rPr>
          <w:sz w:val="28"/>
          <w:szCs w:val="28"/>
        </w:rPr>
        <w:t>анализа исполнения плана реализации муниципальной программы</w:t>
      </w:r>
      <w:proofErr w:type="gramEnd"/>
      <w:r w:rsidRPr="008E737F">
        <w:rPr>
          <w:sz w:val="28"/>
          <w:szCs w:val="28"/>
        </w:rPr>
        <w:t xml:space="preserve">  нарушение сроков исполнения основн</w:t>
      </w:r>
      <w:r w:rsidR="00F85BA0" w:rsidRPr="008E737F">
        <w:rPr>
          <w:sz w:val="28"/>
          <w:szCs w:val="28"/>
        </w:rPr>
        <w:t xml:space="preserve">ых </w:t>
      </w:r>
      <w:r w:rsidRPr="008E737F">
        <w:rPr>
          <w:sz w:val="28"/>
          <w:szCs w:val="28"/>
        </w:rPr>
        <w:t>мероприяти</w:t>
      </w:r>
      <w:r w:rsidR="00F85BA0" w:rsidRPr="008E737F">
        <w:rPr>
          <w:sz w:val="28"/>
          <w:szCs w:val="28"/>
        </w:rPr>
        <w:t xml:space="preserve">й не выявлено. </w:t>
      </w:r>
    </w:p>
    <w:p w:rsidR="00BB6464" w:rsidRPr="00142B79" w:rsidRDefault="00BB6464" w:rsidP="00FC32F7">
      <w:pPr>
        <w:widowControl w:val="0"/>
        <w:autoSpaceDE w:val="0"/>
        <w:autoSpaceDN w:val="0"/>
        <w:adjustRightInd w:val="0"/>
        <w:ind w:firstLine="709"/>
        <w:jc w:val="both"/>
        <w:rPr>
          <w:sz w:val="28"/>
          <w:szCs w:val="28"/>
        </w:rPr>
      </w:pPr>
    </w:p>
    <w:p w:rsidR="00FC32F7" w:rsidRPr="00142B79" w:rsidRDefault="00142B79" w:rsidP="00142B79">
      <w:pPr>
        <w:widowControl w:val="0"/>
        <w:autoSpaceDE w:val="0"/>
        <w:autoSpaceDN w:val="0"/>
        <w:adjustRightInd w:val="0"/>
        <w:jc w:val="both"/>
        <w:rPr>
          <w:sz w:val="28"/>
          <w:szCs w:val="28"/>
        </w:rPr>
      </w:pPr>
      <w:r>
        <w:rPr>
          <w:sz w:val="28"/>
          <w:szCs w:val="28"/>
        </w:rPr>
        <w:t>Председатель Комитета</w:t>
      </w:r>
      <w:r>
        <w:rPr>
          <w:sz w:val="28"/>
          <w:szCs w:val="28"/>
        </w:rPr>
        <w:tab/>
      </w:r>
      <w:r>
        <w:rPr>
          <w:sz w:val="28"/>
          <w:szCs w:val="28"/>
        </w:rPr>
        <w:tab/>
      </w:r>
      <w:r>
        <w:rPr>
          <w:sz w:val="28"/>
          <w:szCs w:val="28"/>
        </w:rPr>
        <w:tab/>
      </w:r>
      <w:r>
        <w:rPr>
          <w:sz w:val="28"/>
          <w:szCs w:val="28"/>
        </w:rPr>
        <w:tab/>
      </w:r>
      <w:r>
        <w:rPr>
          <w:sz w:val="28"/>
          <w:szCs w:val="28"/>
        </w:rPr>
        <w:tab/>
      </w:r>
      <w:r>
        <w:rPr>
          <w:sz w:val="28"/>
          <w:szCs w:val="28"/>
        </w:rPr>
        <w:tab/>
        <w:t>В. В. Тютюнников</w:t>
      </w:r>
    </w:p>
    <w:sectPr w:rsidR="00FC32F7" w:rsidRPr="00142B79" w:rsidSect="00D058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9"/>
  <w:characterSpacingControl w:val="doNotCompress"/>
  <w:compat>
    <w:compatSetting w:name="compatibilityMode" w:uri="http://schemas.microsoft.com/office/word" w:val="12"/>
  </w:compat>
  <w:rsids>
    <w:rsidRoot w:val="009C1FA9"/>
    <w:rsid w:val="000172E8"/>
    <w:rsid w:val="00036A25"/>
    <w:rsid w:val="00047090"/>
    <w:rsid w:val="0006463F"/>
    <w:rsid w:val="00067357"/>
    <w:rsid w:val="000B4A36"/>
    <w:rsid w:val="000C48A4"/>
    <w:rsid w:val="000D3767"/>
    <w:rsid w:val="000E636F"/>
    <w:rsid w:val="00105E66"/>
    <w:rsid w:val="00132EAC"/>
    <w:rsid w:val="00142B79"/>
    <w:rsid w:val="00146259"/>
    <w:rsid w:val="001C0CA5"/>
    <w:rsid w:val="001C4745"/>
    <w:rsid w:val="001C7DEA"/>
    <w:rsid w:val="001F1DAE"/>
    <w:rsid w:val="00213940"/>
    <w:rsid w:val="00217939"/>
    <w:rsid w:val="00227401"/>
    <w:rsid w:val="002513C8"/>
    <w:rsid w:val="00252906"/>
    <w:rsid w:val="002C2611"/>
    <w:rsid w:val="002D36A4"/>
    <w:rsid w:val="002E27F0"/>
    <w:rsid w:val="002F2247"/>
    <w:rsid w:val="00321634"/>
    <w:rsid w:val="00325651"/>
    <w:rsid w:val="003772DD"/>
    <w:rsid w:val="003A67F0"/>
    <w:rsid w:val="003A6B24"/>
    <w:rsid w:val="003B4CD8"/>
    <w:rsid w:val="003E3A74"/>
    <w:rsid w:val="003F21FC"/>
    <w:rsid w:val="0042192B"/>
    <w:rsid w:val="00425E3A"/>
    <w:rsid w:val="00430FA4"/>
    <w:rsid w:val="00494F4C"/>
    <w:rsid w:val="004A2580"/>
    <w:rsid w:val="004B715F"/>
    <w:rsid w:val="004C2B23"/>
    <w:rsid w:val="004C3169"/>
    <w:rsid w:val="004D3870"/>
    <w:rsid w:val="004F5C25"/>
    <w:rsid w:val="00507A45"/>
    <w:rsid w:val="00512BC0"/>
    <w:rsid w:val="00535148"/>
    <w:rsid w:val="00536938"/>
    <w:rsid w:val="0056745B"/>
    <w:rsid w:val="005901FE"/>
    <w:rsid w:val="005A2DE1"/>
    <w:rsid w:val="005F61C7"/>
    <w:rsid w:val="006021AA"/>
    <w:rsid w:val="00617B8D"/>
    <w:rsid w:val="006269BD"/>
    <w:rsid w:val="00631020"/>
    <w:rsid w:val="00652639"/>
    <w:rsid w:val="00657D84"/>
    <w:rsid w:val="006638B3"/>
    <w:rsid w:val="00691612"/>
    <w:rsid w:val="00691DD9"/>
    <w:rsid w:val="00696863"/>
    <w:rsid w:val="006C441C"/>
    <w:rsid w:val="006D05AA"/>
    <w:rsid w:val="00713FD3"/>
    <w:rsid w:val="007152EA"/>
    <w:rsid w:val="00717858"/>
    <w:rsid w:val="00723D4B"/>
    <w:rsid w:val="00731B13"/>
    <w:rsid w:val="007640D7"/>
    <w:rsid w:val="00790A6C"/>
    <w:rsid w:val="007A3283"/>
    <w:rsid w:val="007A72C9"/>
    <w:rsid w:val="007F02FE"/>
    <w:rsid w:val="007F6017"/>
    <w:rsid w:val="00827C75"/>
    <w:rsid w:val="00852EF1"/>
    <w:rsid w:val="00854265"/>
    <w:rsid w:val="00855E15"/>
    <w:rsid w:val="00856276"/>
    <w:rsid w:val="0086293A"/>
    <w:rsid w:val="0086449F"/>
    <w:rsid w:val="008D1959"/>
    <w:rsid w:val="008D1D60"/>
    <w:rsid w:val="008E3014"/>
    <w:rsid w:val="008E737F"/>
    <w:rsid w:val="00907C94"/>
    <w:rsid w:val="009215AD"/>
    <w:rsid w:val="009B1A03"/>
    <w:rsid w:val="009C1FA9"/>
    <w:rsid w:val="009E0BE4"/>
    <w:rsid w:val="009E1595"/>
    <w:rsid w:val="009E54EB"/>
    <w:rsid w:val="00A078F3"/>
    <w:rsid w:val="00A164E7"/>
    <w:rsid w:val="00A31B2B"/>
    <w:rsid w:val="00A71AD1"/>
    <w:rsid w:val="00A804DE"/>
    <w:rsid w:val="00A950DB"/>
    <w:rsid w:val="00AC0B00"/>
    <w:rsid w:val="00AC0DE5"/>
    <w:rsid w:val="00AC6429"/>
    <w:rsid w:val="00AE5E80"/>
    <w:rsid w:val="00AF06FF"/>
    <w:rsid w:val="00AF4AA0"/>
    <w:rsid w:val="00B0324D"/>
    <w:rsid w:val="00B272FA"/>
    <w:rsid w:val="00B319EB"/>
    <w:rsid w:val="00B51E39"/>
    <w:rsid w:val="00B57712"/>
    <w:rsid w:val="00B86335"/>
    <w:rsid w:val="00BA2A75"/>
    <w:rsid w:val="00BA3299"/>
    <w:rsid w:val="00BB6464"/>
    <w:rsid w:val="00BE671E"/>
    <w:rsid w:val="00C05C7F"/>
    <w:rsid w:val="00C07962"/>
    <w:rsid w:val="00C12C78"/>
    <w:rsid w:val="00C17E45"/>
    <w:rsid w:val="00C41750"/>
    <w:rsid w:val="00C5580F"/>
    <w:rsid w:val="00C8668C"/>
    <w:rsid w:val="00CA61AE"/>
    <w:rsid w:val="00CB2950"/>
    <w:rsid w:val="00CB4317"/>
    <w:rsid w:val="00CC4303"/>
    <w:rsid w:val="00D013D6"/>
    <w:rsid w:val="00D058AC"/>
    <w:rsid w:val="00D1321A"/>
    <w:rsid w:val="00D20229"/>
    <w:rsid w:val="00D255BC"/>
    <w:rsid w:val="00D34BAA"/>
    <w:rsid w:val="00D454B0"/>
    <w:rsid w:val="00D631E9"/>
    <w:rsid w:val="00D72FEA"/>
    <w:rsid w:val="00DC628A"/>
    <w:rsid w:val="00DF4C3B"/>
    <w:rsid w:val="00E011BA"/>
    <w:rsid w:val="00E11BC8"/>
    <w:rsid w:val="00E23D36"/>
    <w:rsid w:val="00E52BE2"/>
    <w:rsid w:val="00E570A0"/>
    <w:rsid w:val="00E62830"/>
    <w:rsid w:val="00E62A7E"/>
    <w:rsid w:val="00E6416A"/>
    <w:rsid w:val="00F06066"/>
    <w:rsid w:val="00F24FC7"/>
    <w:rsid w:val="00F70E14"/>
    <w:rsid w:val="00F85BA0"/>
    <w:rsid w:val="00F95AC9"/>
    <w:rsid w:val="00F96304"/>
    <w:rsid w:val="00F96884"/>
    <w:rsid w:val="00FA6894"/>
    <w:rsid w:val="00FB4EA3"/>
    <w:rsid w:val="00FC32F7"/>
    <w:rsid w:val="00FC6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4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qFormat/>
    <w:rsid w:val="00691DD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Default">
    <w:name w:val="Default"/>
    <w:rsid w:val="00BA329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4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qFormat/>
    <w:rsid w:val="00691DD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Default">
    <w:name w:val="Default"/>
    <w:rsid w:val="00BA329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691992">
      <w:bodyDiv w:val="1"/>
      <w:marLeft w:val="0"/>
      <w:marRight w:val="0"/>
      <w:marTop w:val="0"/>
      <w:marBottom w:val="0"/>
      <w:divBdr>
        <w:top w:val="none" w:sz="0" w:space="0" w:color="auto"/>
        <w:left w:val="none" w:sz="0" w:space="0" w:color="auto"/>
        <w:bottom w:val="none" w:sz="0" w:space="0" w:color="auto"/>
        <w:right w:val="none" w:sz="0" w:space="0" w:color="auto"/>
      </w:divBdr>
      <w:divsChild>
        <w:div w:id="182401739">
          <w:marLeft w:val="0"/>
          <w:marRight w:val="0"/>
          <w:marTop w:val="0"/>
          <w:marBottom w:val="0"/>
          <w:divBdr>
            <w:top w:val="none" w:sz="0" w:space="0" w:color="auto"/>
            <w:left w:val="none" w:sz="0" w:space="0" w:color="auto"/>
            <w:bottom w:val="none" w:sz="0" w:space="0" w:color="auto"/>
            <w:right w:val="none" w:sz="0" w:space="0" w:color="auto"/>
          </w:divBdr>
          <w:divsChild>
            <w:div w:id="1443761784">
              <w:marLeft w:val="0"/>
              <w:marRight w:val="0"/>
              <w:marTop w:val="0"/>
              <w:marBottom w:val="0"/>
              <w:divBdr>
                <w:top w:val="none" w:sz="0" w:space="0" w:color="auto"/>
                <w:left w:val="none" w:sz="0" w:space="0" w:color="auto"/>
                <w:bottom w:val="none" w:sz="0" w:space="0" w:color="auto"/>
                <w:right w:val="none" w:sz="0" w:space="0" w:color="auto"/>
              </w:divBdr>
              <w:divsChild>
                <w:div w:id="1013654939">
                  <w:marLeft w:val="0"/>
                  <w:marRight w:val="0"/>
                  <w:marTop w:val="0"/>
                  <w:marBottom w:val="0"/>
                  <w:divBdr>
                    <w:top w:val="none" w:sz="0" w:space="0" w:color="auto"/>
                    <w:left w:val="none" w:sz="0" w:space="0" w:color="auto"/>
                    <w:bottom w:val="none" w:sz="0" w:space="0" w:color="auto"/>
                    <w:right w:val="none" w:sz="0" w:space="0" w:color="auto"/>
                  </w:divBdr>
                </w:div>
                <w:div w:id="809639709">
                  <w:marLeft w:val="0"/>
                  <w:marRight w:val="0"/>
                  <w:marTop w:val="0"/>
                  <w:marBottom w:val="0"/>
                  <w:divBdr>
                    <w:top w:val="none" w:sz="0" w:space="0" w:color="auto"/>
                    <w:left w:val="none" w:sz="0" w:space="0" w:color="auto"/>
                    <w:bottom w:val="none" w:sz="0" w:space="0" w:color="auto"/>
                    <w:right w:val="none" w:sz="0" w:space="0" w:color="auto"/>
                  </w:divBdr>
                </w:div>
                <w:div w:id="758717631">
                  <w:marLeft w:val="0"/>
                  <w:marRight w:val="0"/>
                  <w:marTop w:val="0"/>
                  <w:marBottom w:val="0"/>
                  <w:divBdr>
                    <w:top w:val="none" w:sz="0" w:space="0" w:color="auto"/>
                    <w:left w:val="none" w:sz="0" w:space="0" w:color="auto"/>
                    <w:bottom w:val="none" w:sz="0" w:space="0" w:color="auto"/>
                    <w:right w:val="none" w:sz="0" w:space="0" w:color="auto"/>
                  </w:divBdr>
                </w:div>
                <w:div w:id="162171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9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833</Words>
  <Characters>4752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comp5</cp:lastModifiedBy>
  <cp:revision>6</cp:revision>
  <dcterms:created xsi:type="dcterms:W3CDTF">2022-07-14T07:25:00Z</dcterms:created>
  <dcterms:modified xsi:type="dcterms:W3CDTF">2022-07-14T13:37:00Z</dcterms:modified>
</cp:coreProperties>
</file>