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EC" w:rsidRDefault="00597E16">
      <w:pPr>
        <w:tabs>
          <w:tab w:val="left" w:pos="1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города Волгодонска</w:t>
      </w:r>
    </w:p>
    <w:p w:rsidR="009F57EC" w:rsidRDefault="009F57EC">
      <w:pPr>
        <w:jc w:val="center"/>
        <w:rPr>
          <w:sz w:val="28"/>
          <w:szCs w:val="28"/>
        </w:rPr>
      </w:pPr>
    </w:p>
    <w:p w:rsidR="009F57EC" w:rsidRDefault="00597E1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9F57EC" w:rsidRDefault="009F57EC">
      <w:pPr>
        <w:rPr>
          <w:sz w:val="28"/>
          <w:szCs w:val="28"/>
        </w:rPr>
      </w:pPr>
    </w:p>
    <w:p w:rsidR="009F57EC" w:rsidRDefault="00597E16">
      <w:r>
        <w:rPr>
          <w:sz w:val="28"/>
          <w:szCs w:val="28"/>
        </w:rPr>
        <w:t>30.09.2019г.                                                                                                           № 3</w:t>
      </w:r>
    </w:p>
    <w:p w:rsidR="009F57EC" w:rsidRDefault="009F57EC">
      <w:pPr>
        <w:rPr>
          <w:sz w:val="28"/>
          <w:szCs w:val="28"/>
        </w:rPr>
      </w:pPr>
    </w:p>
    <w:p w:rsidR="009F57EC" w:rsidRDefault="00597E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городской межведомственной комиссии по реализации мер, направленных на </w:t>
      </w:r>
      <w:r>
        <w:rPr>
          <w:sz w:val="28"/>
          <w:szCs w:val="28"/>
        </w:rPr>
        <w:t>снижение смертности населения</w:t>
      </w:r>
    </w:p>
    <w:p w:rsidR="009F57EC" w:rsidRDefault="009F57EC">
      <w:pPr>
        <w:rPr>
          <w:sz w:val="28"/>
          <w:szCs w:val="28"/>
        </w:rPr>
      </w:pPr>
    </w:p>
    <w:p w:rsidR="009F57EC" w:rsidRDefault="00597E16">
      <w:pPr>
        <w:jc w:val="both"/>
      </w:pPr>
      <w:r>
        <w:rPr>
          <w:sz w:val="28"/>
          <w:szCs w:val="28"/>
        </w:rPr>
        <w:t xml:space="preserve">Председатель комиссии – </w:t>
      </w:r>
      <w:proofErr w:type="spellStart"/>
      <w:r>
        <w:rPr>
          <w:sz w:val="28"/>
          <w:szCs w:val="28"/>
        </w:rPr>
        <w:t>Цыба</w:t>
      </w:r>
      <w:proofErr w:type="spellEnd"/>
      <w:r>
        <w:rPr>
          <w:sz w:val="28"/>
          <w:szCs w:val="28"/>
        </w:rPr>
        <w:t xml:space="preserve"> Светлана Яковлевна</w:t>
      </w:r>
    </w:p>
    <w:p w:rsidR="009F57EC" w:rsidRDefault="00597E16">
      <w:pPr>
        <w:jc w:val="both"/>
      </w:pPr>
      <w:r>
        <w:rPr>
          <w:sz w:val="28"/>
          <w:szCs w:val="28"/>
        </w:rPr>
        <w:t>Заместитель председателя комиссии — Ладанов Сергей Николаевич</w:t>
      </w:r>
    </w:p>
    <w:p w:rsidR="009F57EC" w:rsidRDefault="00597E16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-  Авдеева Ирина Николаевна</w:t>
      </w:r>
    </w:p>
    <w:p w:rsidR="009F57EC" w:rsidRDefault="009F57EC">
      <w:pPr>
        <w:jc w:val="both"/>
        <w:rPr>
          <w:sz w:val="28"/>
          <w:szCs w:val="28"/>
        </w:rPr>
      </w:pPr>
    </w:p>
    <w:p w:rsidR="009F57EC" w:rsidRDefault="00597E16">
      <w:pPr>
        <w:shd w:val="clear" w:color="auto" w:fill="FFFFFF"/>
        <w:spacing w:line="322" w:lineRule="exact"/>
        <w:ind w:right="10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</w:p>
    <w:p w:rsidR="009F57EC" w:rsidRDefault="00597E16">
      <w:pPr>
        <w:shd w:val="clear" w:color="auto" w:fill="FFFFFF"/>
        <w:ind w:left="19" w:right="86" w:firstLine="686"/>
        <w:jc w:val="both"/>
      </w:pPr>
      <w:r>
        <w:rPr>
          <w:sz w:val="28"/>
          <w:szCs w:val="28"/>
        </w:rPr>
        <w:t xml:space="preserve">Члены комиссии: </w:t>
      </w:r>
      <w:proofErr w:type="spellStart"/>
      <w:r>
        <w:rPr>
          <w:sz w:val="28"/>
          <w:szCs w:val="28"/>
        </w:rPr>
        <w:t>Аносян</w:t>
      </w:r>
      <w:proofErr w:type="spellEnd"/>
      <w:r>
        <w:rPr>
          <w:sz w:val="28"/>
          <w:szCs w:val="28"/>
        </w:rPr>
        <w:t xml:space="preserve"> Александр Сергеевич, </w:t>
      </w:r>
      <w:proofErr w:type="spellStart"/>
      <w:r>
        <w:rPr>
          <w:sz w:val="28"/>
          <w:szCs w:val="28"/>
        </w:rPr>
        <w:t>Пашко</w:t>
      </w:r>
      <w:proofErr w:type="spellEnd"/>
      <w:r>
        <w:rPr>
          <w:sz w:val="28"/>
          <w:szCs w:val="28"/>
        </w:rPr>
        <w:t xml:space="preserve"> Андрей Ан</w:t>
      </w:r>
      <w:r>
        <w:rPr>
          <w:sz w:val="28"/>
          <w:szCs w:val="28"/>
        </w:rPr>
        <w:t xml:space="preserve">атольевич, </w:t>
      </w:r>
      <w:proofErr w:type="spellStart"/>
      <w:r>
        <w:rPr>
          <w:sz w:val="28"/>
          <w:szCs w:val="28"/>
        </w:rPr>
        <w:t>Самсонюк</w:t>
      </w:r>
      <w:proofErr w:type="spellEnd"/>
      <w:r>
        <w:rPr>
          <w:sz w:val="28"/>
          <w:szCs w:val="28"/>
        </w:rPr>
        <w:t xml:space="preserve"> Татьяна Анатольевна, </w:t>
      </w:r>
      <w:proofErr w:type="spellStart"/>
      <w:r>
        <w:rPr>
          <w:sz w:val="28"/>
          <w:szCs w:val="28"/>
        </w:rPr>
        <w:t>Тютюнников</w:t>
      </w:r>
      <w:proofErr w:type="spellEnd"/>
      <w:r>
        <w:rPr>
          <w:sz w:val="28"/>
          <w:szCs w:val="28"/>
        </w:rPr>
        <w:t xml:space="preserve"> Владимир Владимирович</w:t>
      </w:r>
    </w:p>
    <w:p w:rsidR="009F57EC" w:rsidRDefault="00597E16">
      <w:pPr>
        <w:shd w:val="clear" w:color="auto" w:fill="FFFFFF"/>
        <w:ind w:left="19" w:right="86" w:firstLine="686"/>
        <w:jc w:val="both"/>
      </w:pPr>
      <w:r>
        <w:rPr>
          <w:sz w:val="28"/>
          <w:szCs w:val="28"/>
        </w:rPr>
        <w:t xml:space="preserve">Приглашенные: </w:t>
      </w:r>
      <w:proofErr w:type="spellStart"/>
      <w:r>
        <w:rPr>
          <w:sz w:val="28"/>
          <w:szCs w:val="28"/>
        </w:rPr>
        <w:t>Шеподченко</w:t>
      </w:r>
      <w:proofErr w:type="spellEnd"/>
      <w:r>
        <w:rPr>
          <w:sz w:val="28"/>
          <w:szCs w:val="28"/>
        </w:rPr>
        <w:t xml:space="preserve"> Сергей Анатольевич</w:t>
      </w:r>
    </w:p>
    <w:p w:rsidR="009F57EC" w:rsidRDefault="009F57EC">
      <w:pPr>
        <w:shd w:val="clear" w:color="auto" w:fill="FFFFFF"/>
        <w:ind w:left="19" w:right="86" w:hanging="19"/>
        <w:rPr>
          <w:i/>
          <w:sz w:val="28"/>
          <w:szCs w:val="28"/>
        </w:rPr>
      </w:pPr>
    </w:p>
    <w:p w:rsidR="009F57EC" w:rsidRDefault="00597E1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9F57EC" w:rsidRDefault="009F57EC">
      <w:pPr>
        <w:ind w:right="-425" w:firstLine="851"/>
        <w:jc w:val="both"/>
        <w:rPr>
          <w:b/>
          <w:sz w:val="28"/>
          <w:szCs w:val="28"/>
        </w:rPr>
      </w:pPr>
    </w:p>
    <w:p w:rsidR="009F57EC" w:rsidRDefault="00597E16">
      <w:pPr>
        <w:widowControl w:val="0"/>
        <w:numPr>
          <w:ilvl w:val="0"/>
          <w:numId w:val="2"/>
        </w:numPr>
        <w:ind w:left="0" w:firstLine="850"/>
        <w:jc w:val="both"/>
      </w:pPr>
      <w:r>
        <w:rPr>
          <w:sz w:val="28"/>
          <w:szCs w:val="28"/>
        </w:rPr>
        <w:t xml:space="preserve">Разбор случаев смертности населения в возрасте до 67 лет на предмет </w:t>
      </w:r>
      <w:proofErr w:type="spellStart"/>
      <w:r>
        <w:rPr>
          <w:sz w:val="28"/>
          <w:szCs w:val="28"/>
        </w:rPr>
        <w:t>предотвратимости</w:t>
      </w:r>
      <w:proofErr w:type="spellEnd"/>
      <w:r>
        <w:rPr>
          <w:sz w:val="28"/>
          <w:szCs w:val="28"/>
        </w:rPr>
        <w:t xml:space="preserve">  потерь за истекший период.</w:t>
      </w:r>
    </w:p>
    <w:p w:rsidR="009F57EC" w:rsidRDefault="00597E16">
      <w:pPr>
        <w:widowControl w:val="0"/>
        <w:ind w:firstLine="850"/>
        <w:jc w:val="both"/>
      </w:pPr>
      <w:r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</w:p>
    <w:p w:rsidR="009F57EC" w:rsidRDefault="00597E16">
      <w:pPr>
        <w:pStyle w:val="a8"/>
        <w:widowControl w:val="0"/>
        <w:tabs>
          <w:tab w:val="left" w:pos="855"/>
        </w:tabs>
        <w:spacing w:line="240" w:lineRule="auto"/>
        <w:ind w:firstLine="907"/>
        <w:jc w:val="both"/>
      </w:pPr>
      <w:r>
        <w:rPr>
          <w:sz w:val="28"/>
          <w:szCs w:val="28"/>
        </w:rPr>
        <w:t xml:space="preserve">  Ладанов Сергей Николаевич – начальник Управления здравоохранения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Волгодонска </w:t>
      </w:r>
    </w:p>
    <w:p w:rsidR="009F57EC" w:rsidRDefault="00597E16">
      <w:pPr>
        <w:ind w:firstLine="851"/>
        <w:jc w:val="both"/>
      </w:pPr>
      <w:r>
        <w:rPr>
          <w:bCs/>
          <w:sz w:val="28"/>
          <w:szCs w:val="28"/>
        </w:rPr>
        <w:t>2</w:t>
      </w:r>
      <w:proofErr w:type="gramStart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>б исполнении межведомственного плана мероприятий, направленного на снижение смертности в городе Волгодонске, в рамках полномочий Комитета по физической культу</w:t>
      </w:r>
      <w:r>
        <w:rPr>
          <w:bCs/>
          <w:sz w:val="28"/>
          <w:szCs w:val="28"/>
        </w:rPr>
        <w:t>ре и спорту города Волгодонска.</w:t>
      </w:r>
    </w:p>
    <w:p w:rsidR="009F57EC" w:rsidRDefault="00597E16">
      <w:pPr>
        <w:widowControl w:val="0"/>
        <w:ind w:firstLine="851"/>
        <w:jc w:val="both"/>
      </w:pPr>
      <w:r>
        <w:rPr>
          <w:i/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</w:p>
    <w:p w:rsidR="009F57EC" w:rsidRDefault="00597E16">
      <w:pPr>
        <w:ind w:firstLine="851"/>
        <w:jc w:val="both"/>
      </w:pPr>
      <w:proofErr w:type="spellStart"/>
      <w:r>
        <w:rPr>
          <w:bCs/>
          <w:sz w:val="28"/>
          <w:szCs w:val="28"/>
          <w:shd w:val="clear" w:color="auto" w:fill="FFFFFF"/>
        </w:rPr>
        <w:t>Тютюнников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Владимир Владимирович – председатель Комитета по физической культуре и спорту города Волгодонска</w:t>
      </w:r>
    </w:p>
    <w:p w:rsidR="009F57EC" w:rsidRDefault="00597E16">
      <w:pPr>
        <w:pStyle w:val="ab"/>
        <w:widowControl w:val="0"/>
        <w:ind w:firstLine="851"/>
        <w:jc w:val="both"/>
      </w:pPr>
      <w:r>
        <w:rPr>
          <w:rFonts w:ascii="Times New Roman" w:hAnsi="Times New Roman"/>
          <w:sz w:val="28"/>
          <w:szCs w:val="28"/>
        </w:rPr>
        <w:t>3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б исполнении решений, принятых на предыдущих заседаниях комиссии.</w:t>
      </w:r>
    </w:p>
    <w:p w:rsidR="009F57EC" w:rsidRDefault="00597E16">
      <w:pPr>
        <w:pStyle w:val="ab"/>
        <w:widowControl w:val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</w:t>
      </w:r>
    </w:p>
    <w:p w:rsidR="009F57EC" w:rsidRDefault="00597E16">
      <w:pPr>
        <w:ind w:firstLine="774"/>
        <w:jc w:val="both"/>
      </w:pPr>
      <w:r>
        <w:rPr>
          <w:sz w:val="28"/>
          <w:szCs w:val="28"/>
        </w:rPr>
        <w:t>Авдеева Ирина Николаевна</w:t>
      </w:r>
      <w:r>
        <w:rPr>
          <w:sz w:val="28"/>
          <w:szCs w:val="28"/>
        </w:rPr>
        <w:t xml:space="preserve"> – секретарь комиссии</w:t>
      </w:r>
    </w:p>
    <w:p w:rsidR="009F57EC" w:rsidRDefault="00597E16">
      <w:pPr>
        <w:ind w:firstLine="774"/>
        <w:jc w:val="both"/>
      </w:pPr>
      <w:r>
        <w:rPr>
          <w:sz w:val="28"/>
          <w:szCs w:val="28"/>
        </w:rPr>
        <w:t>4 Разное.</w:t>
      </w:r>
    </w:p>
    <w:p w:rsidR="009F57EC" w:rsidRDefault="009F57EC">
      <w:pPr>
        <w:ind w:firstLine="774"/>
        <w:jc w:val="both"/>
        <w:rPr>
          <w:sz w:val="28"/>
          <w:szCs w:val="28"/>
        </w:rPr>
      </w:pPr>
    </w:p>
    <w:p w:rsidR="009F57EC" w:rsidRDefault="00597E16">
      <w:pPr>
        <w:pStyle w:val="ad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9F57EC" w:rsidRDefault="00597E16">
      <w:pPr>
        <w:widowControl w:val="0"/>
        <w:ind w:firstLine="851"/>
        <w:jc w:val="both"/>
      </w:pPr>
      <w:proofErr w:type="spellStart"/>
      <w:r>
        <w:rPr>
          <w:sz w:val="28"/>
          <w:szCs w:val="28"/>
        </w:rPr>
        <w:t>Ладанова</w:t>
      </w:r>
      <w:proofErr w:type="spellEnd"/>
      <w:r>
        <w:rPr>
          <w:sz w:val="28"/>
          <w:szCs w:val="28"/>
        </w:rPr>
        <w:t xml:space="preserve"> С.Н. о 103 случаях смертности населения в возрасте до 67 лет включительно на предмет </w:t>
      </w:r>
      <w:proofErr w:type="spellStart"/>
      <w:r>
        <w:rPr>
          <w:sz w:val="28"/>
          <w:szCs w:val="28"/>
        </w:rPr>
        <w:t>предотвратимости</w:t>
      </w:r>
      <w:proofErr w:type="spellEnd"/>
      <w:r>
        <w:rPr>
          <w:sz w:val="28"/>
          <w:szCs w:val="28"/>
        </w:rPr>
        <w:t xml:space="preserve"> потерь за  апрель — июнь 2019 г.</w:t>
      </w:r>
    </w:p>
    <w:p w:rsidR="009F57EC" w:rsidRDefault="009F57EC">
      <w:pPr>
        <w:pStyle w:val="10"/>
        <w:shd w:val="clear" w:color="auto" w:fill="auto"/>
        <w:spacing w:before="0" w:line="240" w:lineRule="auto"/>
        <w:ind w:right="-1"/>
        <w:rPr>
          <w:sz w:val="28"/>
          <w:szCs w:val="28"/>
        </w:rPr>
      </w:pPr>
    </w:p>
    <w:p w:rsidR="009F57EC" w:rsidRDefault="00597E16">
      <w:pPr>
        <w:pStyle w:val="10"/>
        <w:shd w:val="clear" w:color="auto" w:fill="auto"/>
        <w:spacing w:before="0" w:line="240" w:lineRule="auto"/>
        <w:ind w:right="-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ВЫСТУПИЛИ:</w:t>
      </w:r>
    </w:p>
    <w:p w:rsidR="009F57EC" w:rsidRDefault="00597E16">
      <w:pPr>
        <w:pStyle w:val="10"/>
        <w:shd w:val="clear" w:color="auto" w:fill="auto"/>
        <w:spacing w:before="0" w:line="240" w:lineRule="auto"/>
        <w:ind w:right="-1"/>
      </w:pPr>
      <w:proofErr w:type="spellStart"/>
      <w:r>
        <w:rPr>
          <w:sz w:val="28"/>
          <w:szCs w:val="28"/>
          <w:shd w:val="clear" w:color="auto" w:fill="FFFFFF"/>
        </w:rPr>
        <w:t>Цыба</w:t>
      </w:r>
      <w:proofErr w:type="spellEnd"/>
      <w:r>
        <w:rPr>
          <w:sz w:val="28"/>
          <w:szCs w:val="28"/>
          <w:shd w:val="clear" w:color="auto" w:fill="FFFFFF"/>
        </w:rPr>
        <w:t xml:space="preserve"> С.Я., Ладанов С.Н., </w:t>
      </w:r>
      <w:proofErr w:type="spellStart"/>
      <w:r>
        <w:rPr>
          <w:sz w:val="28"/>
          <w:szCs w:val="28"/>
          <w:shd w:val="clear" w:color="auto" w:fill="FFFFFF"/>
        </w:rPr>
        <w:t>Пашко</w:t>
      </w:r>
      <w:proofErr w:type="spellEnd"/>
      <w:r>
        <w:rPr>
          <w:sz w:val="28"/>
          <w:szCs w:val="28"/>
          <w:shd w:val="clear" w:color="auto" w:fill="FFFFFF"/>
        </w:rPr>
        <w:t xml:space="preserve"> А.А. об активизации работы </w:t>
      </w:r>
      <w:r>
        <w:rPr>
          <w:sz w:val="28"/>
          <w:szCs w:val="28"/>
          <w:shd w:val="clear" w:color="auto" w:fill="FFFFFF"/>
        </w:rPr>
        <w:t>по привлечению граждан, не обращающихся за медицинской помощью, к прохождению диспансеризации и профилактических медицинских осмотров.</w:t>
      </w:r>
    </w:p>
    <w:p w:rsidR="009F57EC" w:rsidRDefault="009F57EC">
      <w:pPr>
        <w:widowControl w:val="0"/>
        <w:ind w:firstLine="851"/>
        <w:jc w:val="both"/>
        <w:rPr>
          <w:sz w:val="28"/>
          <w:szCs w:val="28"/>
        </w:rPr>
      </w:pPr>
    </w:p>
    <w:p w:rsidR="009F57EC" w:rsidRDefault="009F57EC">
      <w:pPr>
        <w:widowControl w:val="0"/>
        <w:ind w:firstLine="851"/>
        <w:jc w:val="both"/>
        <w:rPr>
          <w:sz w:val="28"/>
          <w:szCs w:val="28"/>
        </w:rPr>
      </w:pPr>
    </w:p>
    <w:p w:rsidR="009F57EC" w:rsidRDefault="00597E1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597E16" w:rsidRDefault="00597E16" w:rsidP="00597E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597E16">
        <w:rPr>
          <w:sz w:val="28"/>
          <w:szCs w:val="28"/>
        </w:rPr>
        <w:t xml:space="preserve">Информацию </w:t>
      </w:r>
      <w:proofErr w:type="spellStart"/>
      <w:r w:rsidRPr="00597E16">
        <w:rPr>
          <w:sz w:val="28"/>
          <w:szCs w:val="28"/>
        </w:rPr>
        <w:t>Ладанова</w:t>
      </w:r>
      <w:proofErr w:type="spellEnd"/>
      <w:r w:rsidRPr="00597E16">
        <w:rPr>
          <w:sz w:val="28"/>
          <w:szCs w:val="28"/>
        </w:rPr>
        <w:t xml:space="preserve"> С.Н. о 103 </w:t>
      </w:r>
      <w:r w:rsidRPr="00597E16">
        <w:rPr>
          <w:bCs/>
          <w:sz w:val="28"/>
          <w:szCs w:val="28"/>
        </w:rPr>
        <w:t xml:space="preserve">случаях смертности населения в возрасте до 67 лет включительно на предмет </w:t>
      </w:r>
      <w:proofErr w:type="spellStart"/>
      <w:r w:rsidRPr="00597E16">
        <w:rPr>
          <w:bCs/>
          <w:sz w:val="28"/>
          <w:szCs w:val="28"/>
        </w:rPr>
        <w:t>предотвратимости</w:t>
      </w:r>
      <w:proofErr w:type="spellEnd"/>
      <w:r w:rsidRPr="00597E16">
        <w:rPr>
          <w:bCs/>
          <w:sz w:val="28"/>
          <w:szCs w:val="28"/>
        </w:rPr>
        <w:t xml:space="preserve">  потерь </w:t>
      </w:r>
      <w:r w:rsidRPr="00597E16">
        <w:rPr>
          <w:sz w:val="28"/>
          <w:szCs w:val="28"/>
        </w:rPr>
        <w:t xml:space="preserve">принять к сведению. </w:t>
      </w:r>
    </w:p>
    <w:p w:rsidR="00597E16" w:rsidRDefault="00597E16" w:rsidP="00597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 w:rsidRPr="00597E16">
        <w:rPr>
          <w:sz w:val="28"/>
          <w:szCs w:val="28"/>
        </w:rPr>
        <w:t xml:space="preserve"> П</w:t>
      </w:r>
      <w:proofErr w:type="gramEnd"/>
      <w:r w:rsidRPr="00597E16">
        <w:rPr>
          <w:sz w:val="28"/>
          <w:szCs w:val="28"/>
        </w:rPr>
        <w:t>ризнать</w:t>
      </w:r>
      <w:r>
        <w:rPr>
          <w:sz w:val="28"/>
          <w:szCs w:val="28"/>
        </w:rPr>
        <w:t xml:space="preserve"> условно предотвратимыми 62 случаев (63%), в  том числе внешние причины – 1, асоциальный образ жизни – 10, отсутствие диспансеризации или отсутствие обращений – 29, несвоевременное обращение – 14, дефект диспансерного наблюдения – 2, отказ от лечения (в т.ч. </w:t>
      </w:r>
      <w:r w:rsidRPr="00597E16">
        <w:rPr>
          <w:sz w:val="28"/>
          <w:szCs w:val="28"/>
        </w:rPr>
        <w:t>несоблюдение рекомендаций) или обследования – 6.</w:t>
      </w:r>
    </w:p>
    <w:p w:rsidR="009F57EC" w:rsidRDefault="00597E16" w:rsidP="00597E16">
      <w:pPr>
        <w:ind w:firstLine="709"/>
        <w:jc w:val="both"/>
      </w:pPr>
      <w:r>
        <w:rPr>
          <w:sz w:val="28"/>
          <w:szCs w:val="28"/>
        </w:rPr>
        <w:t xml:space="preserve">1.3 </w:t>
      </w:r>
      <w:r w:rsidRPr="00597E16">
        <w:rPr>
          <w:sz w:val="28"/>
          <w:szCs w:val="28"/>
        </w:rPr>
        <w:t>МУЗ</w:t>
      </w:r>
      <w:r>
        <w:rPr>
          <w:sz w:val="28"/>
          <w:szCs w:val="28"/>
        </w:rPr>
        <w:t xml:space="preserve"> «Городская поликлиника №1» (</w:t>
      </w:r>
      <w:proofErr w:type="spellStart"/>
      <w:r>
        <w:rPr>
          <w:sz w:val="28"/>
          <w:szCs w:val="28"/>
        </w:rPr>
        <w:t>Кухарш</w:t>
      </w:r>
      <w:proofErr w:type="spellEnd"/>
      <w:r>
        <w:rPr>
          <w:sz w:val="28"/>
          <w:szCs w:val="28"/>
        </w:rPr>
        <w:t xml:space="preserve"> Е.В.) и МУЗ «Городская поликлиника №3» (Дорохов В.И.) обеспечить:</w:t>
      </w:r>
    </w:p>
    <w:p w:rsidR="009F57EC" w:rsidRDefault="00597E16">
      <w:pPr>
        <w:tabs>
          <w:tab w:val="left" w:pos="795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наблюдения пациентов из г</w:t>
      </w:r>
      <w:r>
        <w:rPr>
          <w:sz w:val="28"/>
          <w:szCs w:val="28"/>
        </w:rPr>
        <w:t>рупп диспансерного учета;</w:t>
      </w:r>
    </w:p>
    <w:p w:rsidR="009F57EC" w:rsidRDefault="00597E16">
      <w:pPr>
        <w:tabs>
          <w:tab w:val="left" w:pos="930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рациональный режим работы кабинетов неотложной помощи;</w:t>
      </w:r>
    </w:p>
    <w:p w:rsidR="009F57EC" w:rsidRDefault="00597E16">
      <w:pPr>
        <w:tabs>
          <w:tab w:val="left" w:pos="930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преемственность между работой скорой медицинской помощи и терапевтами амбулаторно-поликлинических учреждений;</w:t>
      </w:r>
    </w:p>
    <w:p w:rsidR="009F57EC" w:rsidRDefault="00597E16">
      <w:pPr>
        <w:tabs>
          <w:tab w:val="left" w:pos="930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- 100 % проведение диспансеризации и профилактических осмотро</w:t>
      </w:r>
      <w:r>
        <w:rPr>
          <w:sz w:val="28"/>
          <w:szCs w:val="28"/>
        </w:rPr>
        <w:t xml:space="preserve">в населения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Волгодонска;</w:t>
      </w:r>
    </w:p>
    <w:p w:rsidR="009F57EC" w:rsidRDefault="00597E16">
      <w:pPr>
        <w:tabs>
          <w:tab w:val="left" w:pos="930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диспансерное наблюдение на врачебном участке не ниже 30% от прикрепленного населения. </w:t>
      </w:r>
    </w:p>
    <w:p w:rsidR="009F57EC" w:rsidRDefault="00597E16">
      <w:pPr>
        <w:jc w:val="righ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Срок – июнь 2020 г.</w:t>
      </w:r>
    </w:p>
    <w:p w:rsidR="009F57EC" w:rsidRDefault="00597E16">
      <w:pPr>
        <w:ind w:firstLine="850"/>
        <w:jc w:val="both"/>
      </w:pPr>
      <w:r>
        <w:rPr>
          <w:sz w:val="28"/>
          <w:szCs w:val="28"/>
          <w:shd w:val="clear" w:color="auto" w:fill="FFFFFF"/>
        </w:rPr>
        <w:t xml:space="preserve">- продолжить сотрудничество с МУ «ЦСО </w:t>
      </w:r>
      <w:proofErr w:type="spellStart"/>
      <w:r>
        <w:rPr>
          <w:sz w:val="28"/>
          <w:szCs w:val="28"/>
          <w:shd w:val="clear" w:color="auto" w:fill="FFFFFF"/>
        </w:rPr>
        <w:t>ГПВиИ</w:t>
      </w:r>
      <w:proofErr w:type="spellEnd"/>
      <w:r>
        <w:rPr>
          <w:sz w:val="28"/>
          <w:szCs w:val="28"/>
          <w:shd w:val="clear" w:color="auto" w:fill="FFFFFF"/>
        </w:rPr>
        <w:t xml:space="preserve"> № 1 г</w:t>
      </w:r>
      <w:proofErr w:type="gramStart"/>
      <w:r>
        <w:rPr>
          <w:sz w:val="28"/>
          <w:szCs w:val="28"/>
          <w:shd w:val="clear" w:color="auto" w:fill="FFFFFF"/>
        </w:rPr>
        <w:t>.В</w:t>
      </w:r>
      <w:proofErr w:type="gramEnd"/>
      <w:r>
        <w:rPr>
          <w:sz w:val="28"/>
          <w:szCs w:val="28"/>
          <w:shd w:val="clear" w:color="auto" w:fill="FFFFFF"/>
        </w:rPr>
        <w:t>олгодонска» и АНО ЦСОН «Милосердие» г.Волгодонска по организации про</w:t>
      </w:r>
      <w:r>
        <w:rPr>
          <w:sz w:val="28"/>
          <w:szCs w:val="28"/>
          <w:shd w:val="clear" w:color="auto" w:fill="FFFFFF"/>
        </w:rPr>
        <w:t>хождения диспансеризации пожилых граждан.</w:t>
      </w:r>
    </w:p>
    <w:p w:rsidR="009F57EC" w:rsidRDefault="00597E16">
      <w:pPr>
        <w:ind w:firstLine="850"/>
        <w:jc w:val="right"/>
      </w:pPr>
      <w:r>
        <w:rPr>
          <w:sz w:val="28"/>
          <w:szCs w:val="28"/>
          <w:shd w:val="clear" w:color="auto" w:fill="FFFFFF"/>
        </w:rPr>
        <w:t>Срок — март 2020г.</w:t>
      </w:r>
    </w:p>
    <w:p w:rsidR="009F57EC" w:rsidRDefault="00597E16">
      <w:pPr>
        <w:ind w:firstLine="850"/>
        <w:jc w:val="both"/>
      </w:pPr>
      <w:r>
        <w:rPr>
          <w:sz w:val="28"/>
          <w:szCs w:val="28"/>
          <w:shd w:val="clear" w:color="auto" w:fill="FFFFFF"/>
        </w:rPr>
        <w:t xml:space="preserve">- активизировать работу с Советами по профилактике в микрорайонах по выявлению асоциальных граждан и направлению их для прохождения профилактических осмотров, диспансеризации. Разработать и </w:t>
      </w:r>
      <w:r>
        <w:rPr>
          <w:sz w:val="28"/>
          <w:szCs w:val="28"/>
          <w:shd w:val="clear" w:color="auto" w:fill="FFFFFF"/>
        </w:rPr>
        <w:t>направить помощникам депутатов бланк с алгоритмом действий при выявлении в микрорайонах асоциальных граждан, нуждающихся в прохождении диспансеризации или профилактического медицинского осмотра.</w:t>
      </w:r>
    </w:p>
    <w:p w:rsidR="009F57EC" w:rsidRDefault="00597E16">
      <w:pPr>
        <w:ind w:firstLine="850"/>
        <w:jc w:val="right"/>
      </w:pPr>
      <w:r>
        <w:rPr>
          <w:sz w:val="28"/>
          <w:szCs w:val="28"/>
          <w:shd w:val="clear" w:color="auto" w:fill="FFFFFF"/>
        </w:rPr>
        <w:t>Срок — до 14.11.2019г.</w:t>
      </w:r>
    </w:p>
    <w:p w:rsidR="009F57EC" w:rsidRDefault="00597E16">
      <w:pPr>
        <w:ind w:right="-1"/>
        <w:jc w:val="both"/>
      </w:pPr>
      <w:r>
        <w:rPr>
          <w:sz w:val="28"/>
          <w:szCs w:val="28"/>
          <w:shd w:val="clear" w:color="auto" w:fill="FFFFFF"/>
        </w:rPr>
        <w:t>2 СЛУШАЛИ:</w:t>
      </w:r>
    </w:p>
    <w:p w:rsidR="009F57EC" w:rsidRDefault="00597E16">
      <w:pPr>
        <w:ind w:firstLine="709"/>
        <w:jc w:val="both"/>
      </w:pPr>
      <w:proofErr w:type="spellStart"/>
      <w:r>
        <w:rPr>
          <w:sz w:val="28"/>
          <w:szCs w:val="28"/>
        </w:rPr>
        <w:t>Тютюнникова</w:t>
      </w:r>
      <w:proofErr w:type="spellEnd"/>
      <w:r>
        <w:rPr>
          <w:sz w:val="28"/>
          <w:szCs w:val="28"/>
        </w:rPr>
        <w:t xml:space="preserve"> В.В. о</w:t>
      </w:r>
      <w:r>
        <w:rPr>
          <w:bCs/>
          <w:sz w:val="28"/>
          <w:szCs w:val="28"/>
        </w:rPr>
        <w:t>б  исполн</w:t>
      </w:r>
      <w:r>
        <w:rPr>
          <w:bCs/>
          <w:sz w:val="28"/>
          <w:szCs w:val="28"/>
        </w:rPr>
        <w:t>ении межведомственного плана мероприятий, направленного на снижение смертности в городе Волгодонске, в рамках полномочий Комитета по физической культуре и спорту города Волгодонска.</w:t>
      </w:r>
    </w:p>
    <w:p w:rsidR="009F57EC" w:rsidRDefault="00597E16">
      <w:pPr>
        <w:pStyle w:val="Heading1"/>
        <w:spacing w:before="0"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городе Волгодонске занимаются физической культурой и спортом около 45% н</w:t>
      </w:r>
      <w:r>
        <w:rPr>
          <w:b w:val="0"/>
          <w:sz w:val="28"/>
          <w:szCs w:val="28"/>
        </w:rPr>
        <w:t>аселения.</w:t>
      </w:r>
    </w:p>
    <w:p w:rsidR="009F57EC" w:rsidRDefault="00597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мотивацией для жителей города Волгодонска заниматься спортом является забота о собственном здоровье, наличие спортивных секций, как на бесплатной, так и на платной основе и современная материально-техническая база, предлагающая  целый ко</w:t>
      </w:r>
      <w:r>
        <w:rPr>
          <w:sz w:val="28"/>
          <w:szCs w:val="28"/>
        </w:rPr>
        <w:t xml:space="preserve">мплекс услуг в сфере спорта. </w:t>
      </w:r>
    </w:p>
    <w:p w:rsidR="009F57EC" w:rsidRDefault="00597E16">
      <w:pPr>
        <w:ind w:firstLine="708"/>
        <w:jc w:val="both"/>
      </w:pPr>
      <w:r>
        <w:rPr>
          <w:bCs/>
          <w:sz w:val="28"/>
          <w:szCs w:val="28"/>
        </w:rPr>
        <w:t xml:space="preserve">В городе Волгодонске работает 6 спортивных школ. В ведении Комитета по физической культуре и спорту города Волгодонска находятся    3 спортивные школы – МБУ СШ № 5, МБУ СШОР № 2, МБУ СШОР № 3, в </w:t>
      </w:r>
      <w:r>
        <w:rPr>
          <w:bCs/>
          <w:sz w:val="28"/>
          <w:szCs w:val="28"/>
        </w:rPr>
        <w:lastRenderedPageBreak/>
        <w:t xml:space="preserve">ведении Управления образования </w:t>
      </w:r>
      <w:r>
        <w:rPr>
          <w:bCs/>
          <w:sz w:val="28"/>
          <w:szCs w:val="28"/>
        </w:rPr>
        <w:t xml:space="preserve">города Волгодонска - 2 спортивные школы - </w:t>
      </w:r>
      <w:r>
        <w:rPr>
          <w:sz w:val="28"/>
          <w:szCs w:val="28"/>
        </w:rPr>
        <w:t>МБУДО ДЮСШ №4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МБУДО ДЮСШ №6</w:t>
      </w:r>
      <w:r>
        <w:rPr>
          <w:bCs/>
          <w:sz w:val="28"/>
          <w:szCs w:val="28"/>
        </w:rPr>
        <w:t xml:space="preserve">, ГБУ РО СШОР №29 </w:t>
      </w:r>
      <w:proofErr w:type="gramStart"/>
      <w:r>
        <w:rPr>
          <w:bCs/>
          <w:sz w:val="28"/>
          <w:szCs w:val="28"/>
        </w:rPr>
        <w:t>подведомственна</w:t>
      </w:r>
      <w:proofErr w:type="gramEnd"/>
      <w:r>
        <w:rPr>
          <w:bCs/>
          <w:sz w:val="28"/>
          <w:szCs w:val="28"/>
        </w:rPr>
        <w:t xml:space="preserve"> Министерству спорта Ростовской области.</w:t>
      </w:r>
      <w:r>
        <w:rPr>
          <w:color w:val="FF0000"/>
          <w:sz w:val="28"/>
          <w:szCs w:val="28"/>
        </w:rPr>
        <w:t xml:space="preserve"> </w:t>
      </w:r>
    </w:p>
    <w:p w:rsidR="009F57EC" w:rsidRDefault="00597E16">
      <w:pPr>
        <w:ind w:firstLine="709"/>
        <w:jc w:val="both"/>
      </w:pPr>
      <w:r>
        <w:rPr>
          <w:sz w:val="28"/>
          <w:szCs w:val="28"/>
        </w:rPr>
        <w:t>Организацию физкультурно-оздоровительной и спортивной работы среди различных слоев населения по месту жительств</w:t>
      </w:r>
      <w:r>
        <w:rPr>
          <w:sz w:val="28"/>
          <w:szCs w:val="28"/>
        </w:rPr>
        <w:t xml:space="preserve">а обеспечивают 25 инструкторов по физической культуре и спорту, </w:t>
      </w:r>
      <w:r>
        <w:rPr>
          <w:sz w:val="28"/>
          <w:szCs w:val="28"/>
        </w:rPr>
        <w:t>которые проводят оздоровительные занятия в микрорайонах города на бесплатной основе</w:t>
      </w:r>
      <w:r>
        <w:t>.</w:t>
      </w:r>
    </w:p>
    <w:p w:rsidR="009F57EC" w:rsidRDefault="00597E16">
      <w:pPr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городе активно ведется работа по оборудованию в микрорайонах  спортивных площадок с антивандальными трен</w:t>
      </w:r>
      <w:r>
        <w:rPr>
          <w:sz w:val="28"/>
          <w:szCs w:val="28"/>
        </w:rPr>
        <w:t xml:space="preserve">ажерами, депутатами и неравнодушными предпринимателями в течение последних 2-х лет, в микрорайонах города  сооружено 9 таких площадок, а также спортивные площадки для занятий </w:t>
      </w:r>
      <w:proofErr w:type="spellStart"/>
      <w:r>
        <w:rPr>
          <w:sz w:val="28"/>
          <w:szCs w:val="28"/>
        </w:rPr>
        <w:t>воркаутом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скейтбордингом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стритбольные</w:t>
      </w:r>
      <w:proofErr w:type="spellEnd"/>
      <w:r>
        <w:rPr>
          <w:sz w:val="28"/>
          <w:szCs w:val="28"/>
        </w:rPr>
        <w:t xml:space="preserve"> площадки с искусственным покрытием на Ком</w:t>
      </w:r>
      <w:r>
        <w:rPr>
          <w:sz w:val="28"/>
          <w:szCs w:val="28"/>
        </w:rPr>
        <w:t>сомольской площади. Возле значимых объектов города оборудованы стоянки для велосипедов.</w:t>
      </w:r>
    </w:p>
    <w:p w:rsidR="009F57EC" w:rsidRDefault="00597E16">
      <w:pPr>
        <w:pStyle w:val="Heading1"/>
        <w:spacing w:before="0"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повышения уровня жизни населения города Комитет по физической культуре работает в тесном сотрудничестве с образовательными учреждениями города, федерациями спорта (</w:t>
      </w:r>
      <w:r>
        <w:rPr>
          <w:b w:val="0"/>
          <w:sz w:val="28"/>
          <w:szCs w:val="28"/>
        </w:rPr>
        <w:t>а их у нас 23), общественными объединениями, молодежными и творческими коллективами.</w:t>
      </w:r>
    </w:p>
    <w:p w:rsidR="009F57EC" w:rsidRDefault="00597E16">
      <w:pPr>
        <w:pStyle w:val="Heading1"/>
        <w:spacing w:before="0"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Ежегодно проводится более 200 мероприятий.</w:t>
      </w:r>
    </w:p>
    <w:p w:rsidR="009F57EC" w:rsidRDefault="00597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Наиболее эффективная профилактика ведется в микрорайонах.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2019 года в микрорайонах города инструкторами по спорту регулярно проводятся  спортивно-массовые мероприятия. </w:t>
      </w:r>
    </w:p>
    <w:p w:rsidR="009F57EC" w:rsidRDefault="00597E16">
      <w:pPr>
        <w:ind w:right="-104" w:firstLine="709"/>
        <w:jc w:val="both"/>
      </w:pPr>
      <w:r>
        <w:rPr>
          <w:sz w:val="28"/>
          <w:szCs w:val="28"/>
        </w:rPr>
        <w:t>Инструкторы по спорту проводят занятия в группах в тесном сотрудничестве с по</w:t>
      </w:r>
      <w:r>
        <w:rPr>
          <w:sz w:val="28"/>
          <w:szCs w:val="28"/>
        </w:rPr>
        <w:t xml:space="preserve">мощниками депутатов, спортивной общественностью на базе спортивных залов и плоскостных спортивных сооружений (площадки, поля, беговые дорожки) общеобразовательных учреждений города и дворовых спортивных площадок. Инструкторами микрорайонов активно ведется </w:t>
      </w:r>
      <w:r>
        <w:rPr>
          <w:sz w:val="28"/>
          <w:szCs w:val="28"/>
        </w:rPr>
        <w:t xml:space="preserve">профилактическая работа с детьми и подростками, направленная на  </w:t>
      </w:r>
      <w:r>
        <w:rPr>
          <w:bCs/>
          <w:sz w:val="28"/>
          <w:szCs w:val="28"/>
        </w:rPr>
        <w:t>оздоровление и воспи</w:t>
      </w:r>
      <w:r>
        <w:rPr>
          <w:bCs/>
          <w:sz w:val="28"/>
          <w:szCs w:val="28"/>
        </w:rPr>
        <w:softHyphen/>
        <w:t xml:space="preserve">тание молодежи,  профилактику правонарушений, наркомании, алкоголизма, других вредных привычек, что снижает уровень смертности населения в городе Волгодонске.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>019 года привлечено к занятиям в спортивных секциях и по месту жительства 34 несовершеннолетних «группы риска»</w:t>
      </w:r>
    </w:p>
    <w:p w:rsidR="009F57EC" w:rsidRDefault="00597E16">
      <w:pPr>
        <w:ind w:firstLine="709"/>
        <w:jc w:val="both"/>
      </w:pPr>
      <w:r>
        <w:rPr>
          <w:bCs/>
          <w:sz w:val="28"/>
          <w:szCs w:val="28"/>
        </w:rPr>
        <w:t>В городе ведется пропаганда здорового образа жизни, как основы улучшения состояния здоровья населения. Постоянно освещается деятельность Комитета</w:t>
      </w:r>
      <w:r>
        <w:rPr>
          <w:bCs/>
          <w:sz w:val="28"/>
          <w:szCs w:val="28"/>
        </w:rPr>
        <w:t xml:space="preserve"> по физической культуре и спорту города Волгодонска о проделанной работе в средствах массовой информации посредством издания статей, бегущих строк на телеканалах, анонсов на радиостанциях, изготовления баннеров с изображениями выдающихся спортсменов города</w:t>
      </w:r>
      <w:r>
        <w:rPr>
          <w:bCs/>
          <w:sz w:val="28"/>
          <w:szCs w:val="28"/>
        </w:rPr>
        <w:t xml:space="preserve">. </w:t>
      </w:r>
    </w:p>
    <w:p w:rsidR="009F57EC" w:rsidRDefault="009F57EC">
      <w:pPr>
        <w:pStyle w:val="Heading1"/>
        <w:spacing w:before="0" w:after="0"/>
        <w:ind w:firstLine="709"/>
        <w:jc w:val="both"/>
        <w:rPr>
          <w:sz w:val="28"/>
          <w:szCs w:val="28"/>
        </w:rPr>
      </w:pPr>
    </w:p>
    <w:p w:rsidR="009F57EC" w:rsidRDefault="00597E16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9F57EC" w:rsidRDefault="00597E16">
      <w:pPr>
        <w:ind w:right="-142"/>
        <w:jc w:val="both"/>
      </w:pPr>
      <w:proofErr w:type="spellStart"/>
      <w:r>
        <w:rPr>
          <w:sz w:val="28"/>
          <w:szCs w:val="28"/>
          <w:shd w:val="clear" w:color="auto" w:fill="FFFFFF"/>
        </w:rPr>
        <w:t>Цыба</w:t>
      </w:r>
      <w:proofErr w:type="spellEnd"/>
      <w:r>
        <w:rPr>
          <w:sz w:val="28"/>
          <w:szCs w:val="28"/>
          <w:shd w:val="clear" w:color="auto" w:fill="FFFFFF"/>
        </w:rPr>
        <w:t xml:space="preserve"> С.Я., </w:t>
      </w:r>
      <w:proofErr w:type="spellStart"/>
      <w:r>
        <w:rPr>
          <w:sz w:val="28"/>
          <w:szCs w:val="28"/>
          <w:shd w:val="clear" w:color="auto" w:fill="FFFFFF"/>
        </w:rPr>
        <w:t>Тютюнников</w:t>
      </w:r>
      <w:proofErr w:type="spellEnd"/>
      <w:r>
        <w:rPr>
          <w:sz w:val="28"/>
          <w:szCs w:val="28"/>
          <w:shd w:val="clear" w:color="auto" w:fill="FFFFFF"/>
        </w:rPr>
        <w:t xml:space="preserve"> В.В. о наличии сертификатов спортивного оборудования.</w:t>
      </w:r>
    </w:p>
    <w:p w:rsidR="009F57EC" w:rsidRDefault="00597E16">
      <w:pPr>
        <w:ind w:right="-142"/>
        <w:jc w:val="both"/>
      </w:pPr>
      <w:proofErr w:type="spellStart"/>
      <w:r>
        <w:rPr>
          <w:sz w:val="28"/>
          <w:szCs w:val="28"/>
          <w:shd w:val="clear" w:color="auto" w:fill="FFFFFF"/>
        </w:rPr>
        <w:t>Пашко</w:t>
      </w:r>
      <w:proofErr w:type="spellEnd"/>
      <w:r>
        <w:rPr>
          <w:sz w:val="28"/>
          <w:szCs w:val="28"/>
          <w:shd w:val="clear" w:color="auto" w:fill="FFFFFF"/>
        </w:rPr>
        <w:t xml:space="preserve"> А.А. о выполнении норм ГТО гражданами города.</w:t>
      </w:r>
    </w:p>
    <w:p w:rsidR="009F57EC" w:rsidRDefault="00597E16">
      <w:pPr>
        <w:ind w:right="-142"/>
        <w:jc w:val="both"/>
      </w:pPr>
      <w:proofErr w:type="spellStart"/>
      <w:r>
        <w:rPr>
          <w:sz w:val="28"/>
          <w:szCs w:val="28"/>
          <w:shd w:val="clear" w:color="auto" w:fill="FFFFFF"/>
        </w:rPr>
        <w:t>Самсонюк</w:t>
      </w:r>
      <w:proofErr w:type="spellEnd"/>
      <w:r>
        <w:rPr>
          <w:sz w:val="28"/>
          <w:szCs w:val="28"/>
          <w:shd w:val="clear" w:color="auto" w:fill="FFFFFF"/>
        </w:rPr>
        <w:t xml:space="preserve"> Т.А. </w:t>
      </w:r>
      <w:r>
        <w:rPr>
          <w:sz w:val="28"/>
          <w:szCs w:val="28"/>
        </w:rPr>
        <w:t>о процентной доле населения, занимающегося спортом, в зависимости от возраста.</w:t>
      </w:r>
    </w:p>
    <w:p w:rsidR="009F57EC" w:rsidRDefault="009F57EC">
      <w:pPr>
        <w:ind w:right="-142"/>
        <w:jc w:val="both"/>
        <w:rPr>
          <w:sz w:val="28"/>
          <w:szCs w:val="28"/>
        </w:rPr>
      </w:pPr>
    </w:p>
    <w:p w:rsidR="009F57EC" w:rsidRDefault="00597E16">
      <w:pPr>
        <w:jc w:val="both"/>
      </w:pPr>
      <w:r>
        <w:rPr>
          <w:sz w:val="28"/>
          <w:szCs w:val="28"/>
        </w:rPr>
        <w:lastRenderedPageBreak/>
        <w:t>РЕШИЛИ:</w:t>
      </w:r>
    </w:p>
    <w:p w:rsidR="009F57EC" w:rsidRDefault="00597E16">
      <w:pPr>
        <w:ind w:firstLine="907"/>
        <w:jc w:val="both"/>
      </w:pPr>
      <w:r>
        <w:rPr>
          <w:sz w:val="28"/>
          <w:szCs w:val="28"/>
        </w:rPr>
        <w:t xml:space="preserve">2.1Информацию </w:t>
      </w:r>
      <w:proofErr w:type="spellStart"/>
      <w:r>
        <w:rPr>
          <w:sz w:val="28"/>
          <w:szCs w:val="28"/>
        </w:rPr>
        <w:t>Тютюнникова</w:t>
      </w:r>
      <w:proofErr w:type="spellEnd"/>
      <w:r>
        <w:rPr>
          <w:sz w:val="28"/>
          <w:szCs w:val="28"/>
        </w:rPr>
        <w:t xml:space="preserve"> В.В.  об </w:t>
      </w:r>
      <w:r>
        <w:rPr>
          <w:bCs/>
          <w:sz w:val="28"/>
          <w:szCs w:val="28"/>
        </w:rPr>
        <w:t>исполнении межведомственного плана мероприятий, направленного на снижение смертности в городе Волгодонске, в рамках полномочий Комитета по физической культуре и спорту города Волгодонска, принять к сведению.</w:t>
      </w:r>
    </w:p>
    <w:p w:rsidR="009F57EC" w:rsidRDefault="00597E16">
      <w:pPr>
        <w:ind w:firstLine="907"/>
        <w:jc w:val="both"/>
      </w:pPr>
      <w:r>
        <w:rPr>
          <w:bCs/>
          <w:sz w:val="28"/>
          <w:szCs w:val="28"/>
        </w:rPr>
        <w:t xml:space="preserve">2.2 </w:t>
      </w:r>
      <w:r>
        <w:rPr>
          <w:sz w:val="28"/>
          <w:szCs w:val="28"/>
        </w:rPr>
        <w:t xml:space="preserve">Комитету </w:t>
      </w:r>
      <w:r>
        <w:rPr>
          <w:sz w:val="28"/>
          <w:szCs w:val="28"/>
        </w:rPr>
        <w:t>по физической культуре и спорту города Волгодонска (</w:t>
      </w:r>
      <w:proofErr w:type="spellStart"/>
      <w:r>
        <w:rPr>
          <w:sz w:val="28"/>
          <w:szCs w:val="28"/>
        </w:rPr>
        <w:t>Тютюнников</w:t>
      </w:r>
      <w:proofErr w:type="spellEnd"/>
      <w:r>
        <w:rPr>
          <w:sz w:val="28"/>
          <w:szCs w:val="28"/>
        </w:rPr>
        <w:t xml:space="preserve"> В.В.):</w:t>
      </w:r>
    </w:p>
    <w:p w:rsidR="009F57EC" w:rsidRDefault="00597E16">
      <w:pPr>
        <w:ind w:firstLine="964"/>
        <w:jc w:val="both"/>
      </w:pPr>
      <w:r>
        <w:rPr>
          <w:sz w:val="28"/>
          <w:szCs w:val="28"/>
        </w:rPr>
        <w:t>2.2.1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величить численность лиц, выполнивших нормативы ВФСК ГТО, у различных групп населения.</w:t>
      </w:r>
    </w:p>
    <w:p w:rsidR="009F57EC" w:rsidRDefault="00597E16">
      <w:pPr>
        <w:ind w:left="1149"/>
        <w:jc w:val="right"/>
      </w:pPr>
      <w:r>
        <w:rPr>
          <w:szCs w:val="28"/>
        </w:rPr>
        <w:t xml:space="preserve"> </w:t>
      </w:r>
      <w:r>
        <w:rPr>
          <w:sz w:val="28"/>
          <w:szCs w:val="28"/>
        </w:rPr>
        <w:t>Срок – декабрь 2019 г.</w:t>
      </w:r>
    </w:p>
    <w:p w:rsidR="009F57EC" w:rsidRDefault="00597E16">
      <w:pPr>
        <w:tabs>
          <w:tab w:val="left" w:pos="1185"/>
        </w:tabs>
        <w:ind w:left="57" w:firstLine="850"/>
        <w:jc w:val="both"/>
      </w:pPr>
      <w:r>
        <w:rPr>
          <w:sz w:val="28"/>
          <w:szCs w:val="28"/>
        </w:rPr>
        <w:t>2.2.2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родолжить работу школы здорового образа жизни на базе МАУ «СК</w:t>
      </w:r>
      <w:r>
        <w:rPr>
          <w:sz w:val="28"/>
          <w:szCs w:val="28"/>
        </w:rPr>
        <w:t xml:space="preserve"> «Олимп» и клуба любителей бега «Бриз» для возрастной категории старше 50 лет в МБУ СШ № 5 на стадионе «Труд».</w:t>
      </w:r>
    </w:p>
    <w:p w:rsidR="009F57EC" w:rsidRDefault="00597E16">
      <w:pPr>
        <w:ind w:left="1149"/>
        <w:jc w:val="right"/>
      </w:pPr>
      <w:r>
        <w:rPr>
          <w:sz w:val="28"/>
          <w:szCs w:val="28"/>
        </w:rPr>
        <w:t xml:space="preserve"> Срок – декабрь 2019 г</w:t>
      </w:r>
      <w:r>
        <w:rPr>
          <w:sz w:val="28"/>
          <w:szCs w:val="28"/>
          <w:shd w:val="clear" w:color="auto" w:fill="FFFFFF"/>
        </w:rPr>
        <w:t>.</w:t>
      </w:r>
    </w:p>
    <w:p w:rsidR="009F57EC" w:rsidRDefault="00597E16">
      <w:pPr>
        <w:ind w:firstLine="907"/>
        <w:jc w:val="both"/>
      </w:pPr>
      <w:r>
        <w:rPr>
          <w:sz w:val="28"/>
          <w:szCs w:val="28"/>
          <w:shd w:val="clear" w:color="auto" w:fill="FFFFFF"/>
        </w:rPr>
        <w:t>2.2.3</w:t>
      </w:r>
      <w:proofErr w:type="gramStart"/>
      <w:r>
        <w:rPr>
          <w:sz w:val="28"/>
          <w:szCs w:val="28"/>
          <w:shd w:val="clear" w:color="auto" w:fill="FFFFFF"/>
        </w:rPr>
        <w:t xml:space="preserve"> А</w:t>
      </w:r>
      <w:proofErr w:type="gramEnd"/>
      <w:r>
        <w:rPr>
          <w:sz w:val="28"/>
          <w:szCs w:val="28"/>
          <w:shd w:val="clear" w:color="auto" w:fill="FFFFFF"/>
        </w:rPr>
        <w:t xml:space="preserve">ктивизировать работу </w:t>
      </w:r>
      <w:proofErr w:type="spellStart"/>
      <w:r>
        <w:rPr>
          <w:sz w:val="28"/>
          <w:szCs w:val="28"/>
          <w:shd w:val="clear" w:color="auto" w:fill="FFFFFF"/>
        </w:rPr>
        <w:t>спортинструкторов</w:t>
      </w:r>
      <w:proofErr w:type="spellEnd"/>
      <w:r>
        <w:rPr>
          <w:sz w:val="28"/>
          <w:szCs w:val="28"/>
          <w:shd w:val="clear" w:color="auto" w:fill="FFFFFF"/>
        </w:rPr>
        <w:t xml:space="preserve"> в микрорайонах с населением по формированию здорового образа жизни и отказу</w:t>
      </w:r>
      <w:r>
        <w:rPr>
          <w:sz w:val="28"/>
          <w:szCs w:val="28"/>
          <w:shd w:val="clear" w:color="auto" w:fill="FFFFFF"/>
        </w:rPr>
        <w:t xml:space="preserve"> от вредных привычек.</w:t>
      </w:r>
    </w:p>
    <w:p w:rsidR="009F57EC" w:rsidRDefault="00597E16">
      <w:pPr>
        <w:ind w:left="1149"/>
        <w:jc w:val="right"/>
      </w:pPr>
      <w:r>
        <w:rPr>
          <w:sz w:val="28"/>
          <w:szCs w:val="28"/>
          <w:shd w:val="clear" w:color="auto" w:fill="FFFFFF"/>
        </w:rPr>
        <w:t>Срок – декабрь 2019 г.</w:t>
      </w:r>
    </w:p>
    <w:p w:rsidR="009F57EC" w:rsidRDefault="00597E16">
      <w:pPr>
        <w:ind w:firstLine="850"/>
        <w:jc w:val="both"/>
      </w:pPr>
      <w:r>
        <w:rPr>
          <w:sz w:val="28"/>
          <w:szCs w:val="28"/>
          <w:shd w:val="clear" w:color="auto" w:fill="FFFFFF"/>
        </w:rPr>
        <w:t>2.2.4 Активизировать работу с центром адаптивного спорта при  АНО ЦСОН «Милосердие» г</w:t>
      </w:r>
      <w:proofErr w:type="gramStart"/>
      <w:r>
        <w:rPr>
          <w:sz w:val="28"/>
          <w:szCs w:val="28"/>
          <w:shd w:val="clear" w:color="auto" w:fill="FFFFFF"/>
        </w:rPr>
        <w:t>.В</w:t>
      </w:r>
      <w:proofErr w:type="gramEnd"/>
      <w:r>
        <w:rPr>
          <w:sz w:val="28"/>
          <w:szCs w:val="28"/>
          <w:shd w:val="clear" w:color="auto" w:fill="FFFFFF"/>
        </w:rPr>
        <w:t>олгодонска, по проведение спартакиад пенсионеров.</w:t>
      </w:r>
    </w:p>
    <w:p w:rsidR="009F57EC" w:rsidRDefault="00597E16">
      <w:pPr>
        <w:ind w:firstLine="850"/>
        <w:jc w:val="right"/>
      </w:pPr>
      <w:r>
        <w:rPr>
          <w:sz w:val="28"/>
          <w:szCs w:val="28"/>
          <w:shd w:val="clear" w:color="auto" w:fill="FFFFFF"/>
        </w:rPr>
        <w:t>Срок — декабрь 2019 г.</w:t>
      </w:r>
    </w:p>
    <w:p w:rsidR="009F57EC" w:rsidRDefault="009F57EC">
      <w:pPr>
        <w:ind w:left="1149"/>
        <w:jc w:val="both"/>
        <w:rPr>
          <w:sz w:val="28"/>
          <w:szCs w:val="28"/>
          <w:highlight w:val="white"/>
        </w:rPr>
      </w:pPr>
    </w:p>
    <w:p w:rsidR="009F57EC" w:rsidRDefault="00597E16">
      <w:pPr>
        <w:pStyle w:val="ab"/>
        <w:widowControl w:val="0"/>
        <w:jc w:val="both"/>
      </w:pPr>
      <w:r>
        <w:rPr>
          <w:rFonts w:ascii="Times New Roman" w:hAnsi="Times New Roman" w:cs="Times New Roman"/>
          <w:sz w:val="28"/>
          <w:szCs w:val="28"/>
        </w:rPr>
        <w:t>3 СЛУШАЛИ:</w:t>
      </w:r>
    </w:p>
    <w:p w:rsidR="009F57EC" w:rsidRDefault="00597E16">
      <w:pPr>
        <w:pStyle w:val="ab"/>
        <w:widowControl w:val="0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Авдееву И.Н. об исполнении решений, при</w:t>
      </w:r>
      <w:r>
        <w:rPr>
          <w:rFonts w:ascii="Times New Roman" w:hAnsi="Times New Roman" w:cs="Times New Roman"/>
          <w:color w:val="000000"/>
          <w:sz w:val="28"/>
          <w:szCs w:val="28"/>
        </w:rPr>
        <w:t>нятых на предыдущих заседаниях комиссии.</w:t>
      </w:r>
    </w:p>
    <w:p w:rsidR="009F57EC" w:rsidRDefault="009F57EC">
      <w:pPr>
        <w:pStyle w:val="ab"/>
        <w:widowControl w:val="0"/>
        <w:ind w:firstLine="851"/>
        <w:jc w:val="both"/>
        <w:rPr>
          <w:rFonts w:cs="Times New Roman"/>
          <w:color w:val="000000"/>
          <w:sz w:val="28"/>
          <w:szCs w:val="28"/>
        </w:rPr>
      </w:pPr>
    </w:p>
    <w:p w:rsidR="009F57EC" w:rsidRDefault="00597E16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</w:t>
      </w:r>
    </w:p>
    <w:p w:rsidR="009F57EC" w:rsidRDefault="00597E16">
      <w:pPr>
        <w:pStyle w:val="ab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 исполнение решения протокола №1 от 29.03.2019  городской межведомственной комиссии по реализации мер, направленных на снижение смертности населения, информацию главного врача МУЗ «Городская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поликлиника №1»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Кухарш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Е.В. и главного врача МУЗ «Городская поликлиника №3» Дорохова В.И. о диспансерном наблюдении пациентов, которым была оказана высокотехнологичная медицинская помощь по различным профилям в 2019 году, принять к сведению, продлить срок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контроля.</w:t>
      </w:r>
    </w:p>
    <w:p w:rsidR="009F57EC" w:rsidRDefault="00597E16">
      <w:pPr>
        <w:pStyle w:val="ab"/>
        <w:widowControl w:val="0"/>
        <w:ind w:firstLine="851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Срок — ноябрь 2020 г.</w:t>
      </w:r>
    </w:p>
    <w:p w:rsidR="009F57EC" w:rsidRDefault="00597E16">
      <w:pPr>
        <w:ind w:firstLine="851"/>
        <w:jc w:val="both"/>
      </w:pPr>
      <w:r>
        <w:rPr>
          <w:sz w:val="28"/>
          <w:szCs w:val="28"/>
        </w:rPr>
        <w:t>3.2 Информацию Авдеевой И.Н. об исполнении Управлением здравоохранения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олгодонска (Ладанов С.Н.)  п. 1.4 протокола №2 от 27.06.2019 городской межведомственной комиссии по реализации мер, направленных на снижение смертност</w:t>
      </w:r>
      <w:r>
        <w:rPr>
          <w:sz w:val="28"/>
          <w:szCs w:val="28"/>
        </w:rPr>
        <w:t xml:space="preserve">и населения, об организации проведения </w:t>
      </w:r>
      <w:r>
        <w:rPr>
          <w:color w:val="000000"/>
          <w:sz w:val="28"/>
          <w:szCs w:val="28"/>
        </w:rPr>
        <w:t xml:space="preserve">расширенного совещания с помощниками депутатов, советами по профилактике микрорайонов по вопросу организации выявления асоциальных граждан с целью оказания им своевременной медицинской помощи принять к </w:t>
      </w:r>
      <w:r>
        <w:rPr>
          <w:sz w:val="28"/>
          <w:szCs w:val="28"/>
        </w:rPr>
        <w:t>сведению, снять</w:t>
      </w:r>
      <w:r>
        <w:rPr>
          <w:sz w:val="28"/>
          <w:szCs w:val="28"/>
        </w:rPr>
        <w:t xml:space="preserve"> с контроля.</w:t>
      </w:r>
    </w:p>
    <w:p w:rsidR="009F57EC" w:rsidRDefault="009F57EC">
      <w:pPr>
        <w:ind w:firstLine="851"/>
        <w:jc w:val="right"/>
        <w:rPr>
          <w:sz w:val="28"/>
          <w:szCs w:val="28"/>
          <w:highlight w:val="yellow"/>
        </w:rPr>
      </w:pPr>
    </w:p>
    <w:p w:rsidR="009F57EC" w:rsidRDefault="00597E16">
      <w:pPr>
        <w:ind w:firstLine="851"/>
        <w:jc w:val="both"/>
      </w:pPr>
      <w:r>
        <w:rPr>
          <w:sz w:val="28"/>
          <w:szCs w:val="28"/>
        </w:rPr>
        <w:t>3.3 Информацию Авдеевой И.Н. об исполнении Управлением здравоохранения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олгодонска (Ладанов С.Н.)  п. 1.3.1 и п. 1.3.2 протокола №2 </w:t>
      </w:r>
      <w:r>
        <w:rPr>
          <w:sz w:val="28"/>
          <w:szCs w:val="28"/>
        </w:rPr>
        <w:lastRenderedPageBreak/>
        <w:t>от 27.06.2019 городской межведомственной комиссии по реализации мер, направленных на снижение смертности нас</w:t>
      </w:r>
      <w:r>
        <w:rPr>
          <w:sz w:val="28"/>
          <w:szCs w:val="28"/>
        </w:rPr>
        <w:t>еления, о размещении МУЗ «Городская поликлиника №1» и МУЗ «Городская поликлиника №3» Планов маршрутизации при проведении диспансеризации и профилактического медицинского осмотра, об организации возможности прохождения диспансеризации и профилактических мед</w:t>
      </w:r>
      <w:r>
        <w:rPr>
          <w:sz w:val="28"/>
          <w:szCs w:val="28"/>
        </w:rPr>
        <w:t xml:space="preserve">ицинских осмотров в вечернее время и по субботам, </w:t>
      </w:r>
      <w:r>
        <w:rPr>
          <w:color w:val="000000"/>
          <w:sz w:val="28"/>
          <w:szCs w:val="28"/>
        </w:rPr>
        <w:t xml:space="preserve">принять к </w:t>
      </w:r>
      <w:r>
        <w:rPr>
          <w:sz w:val="28"/>
          <w:szCs w:val="28"/>
        </w:rPr>
        <w:t>сведению, снять с контроля.</w:t>
      </w:r>
    </w:p>
    <w:p w:rsidR="009F57EC" w:rsidRDefault="009F57EC">
      <w:pPr>
        <w:ind w:firstLine="851"/>
        <w:jc w:val="both"/>
        <w:rPr>
          <w:sz w:val="28"/>
          <w:szCs w:val="28"/>
        </w:rPr>
      </w:pPr>
    </w:p>
    <w:p w:rsidR="009F57EC" w:rsidRDefault="00597E16">
      <w:pPr>
        <w:ind w:firstLine="851"/>
        <w:jc w:val="both"/>
      </w:pPr>
      <w:r>
        <w:rPr>
          <w:sz w:val="28"/>
          <w:szCs w:val="28"/>
        </w:rPr>
        <w:t>3.4 Информацию Авдеевой И.Н. об исполнении Управлением здравоохранения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олгодонска (Ладанов С.Н.)  п. 1.3.3 протокола №2 от 27.06.2019 городской межведомственной ком</w:t>
      </w:r>
      <w:r>
        <w:rPr>
          <w:sz w:val="28"/>
          <w:szCs w:val="28"/>
        </w:rPr>
        <w:t xml:space="preserve">иссии по реализации мер, направленных на снижение смертности населения, о проведении анализа работы участковых терапевтов и медсестер за 7 месяцев 2019 года в МУЗ «Городская поликлиника №1» и МУЗ «Городская поликлиника №3», </w:t>
      </w:r>
      <w:r>
        <w:rPr>
          <w:color w:val="000000"/>
          <w:sz w:val="28"/>
          <w:szCs w:val="28"/>
        </w:rPr>
        <w:t xml:space="preserve">принять к </w:t>
      </w:r>
      <w:r>
        <w:rPr>
          <w:sz w:val="28"/>
          <w:szCs w:val="28"/>
        </w:rPr>
        <w:t>сведению, снять с конт</w:t>
      </w:r>
      <w:r>
        <w:rPr>
          <w:sz w:val="28"/>
          <w:szCs w:val="28"/>
        </w:rPr>
        <w:t>роля.</w:t>
      </w:r>
    </w:p>
    <w:p w:rsidR="009F57EC" w:rsidRDefault="009F57EC">
      <w:pPr>
        <w:ind w:firstLine="851"/>
        <w:jc w:val="both"/>
        <w:rPr>
          <w:sz w:val="28"/>
          <w:szCs w:val="28"/>
        </w:rPr>
      </w:pPr>
    </w:p>
    <w:p w:rsidR="009F57EC" w:rsidRDefault="00597E1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3.5 Информацию Авдеевой И.Н. об исполнении руководителями высших и средних профессиональных учреждений города п. 3.2 протокола № 3 от 28.09.2018 городской межведомственной комиссии по реализации мер, направленных на снижение смертности населения, по</w:t>
      </w:r>
      <w:r>
        <w:rPr>
          <w:sz w:val="28"/>
          <w:szCs w:val="28"/>
        </w:rPr>
        <w:t xml:space="preserve"> вопросу организации профилактических медицинских мероприятий среди учащихся в рамках Программы государственных гарантий бесплатного оказания гражданам медицинской помощи, в том числе организации иммунизации учащихся в соответствии с Национальным календаре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профилактических прививок, принять к сведению, снять с контроля.</w:t>
      </w:r>
    </w:p>
    <w:p w:rsidR="009F57EC" w:rsidRDefault="009F57EC">
      <w:pPr>
        <w:ind w:firstLine="851"/>
        <w:jc w:val="both"/>
        <w:rPr>
          <w:sz w:val="28"/>
          <w:szCs w:val="28"/>
        </w:rPr>
      </w:pPr>
    </w:p>
    <w:p w:rsidR="009F57EC" w:rsidRDefault="00597E1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3.6  Информацию Авдеевой И.Н. об исполнении МУЗ «ГБСМП» п. 4.1 протокола №2 от 27.06.2019 городской межведомственной комиссии по реализации мер, направленных на снижение смертности населен</w:t>
      </w:r>
      <w:r>
        <w:rPr>
          <w:sz w:val="28"/>
          <w:szCs w:val="28"/>
        </w:rPr>
        <w:t xml:space="preserve">ия,  о проведении </w:t>
      </w:r>
      <w:r>
        <w:rPr>
          <w:sz w:val="28"/>
          <w:szCs w:val="28"/>
          <w:shd w:val="clear" w:color="auto" w:fill="FFFFFF"/>
        </w:rPr>
        <w:t>регулярных (не реже 1 раза в месяц) тренингов бригад скорой медицинской помощи в соответствии с поручением коллегии МЗ РО от 27.06.2019 г., принять к сведению, снять с контроля.</w:t>
      </w:r>
      <w:proofErr w:type="gramEnd"/>
    </w:p>
    <w:p w:rsidR="009F57EC" w:rsidRDefault="009F57EC">
      <w:pPr>
        <w:ind w:firstLine="851"/>
        <w:jc w:val="both"/>
        <w:rPr>
          <w:sz w:val="28"/>
          <w:szCs w:val="28"/>
        </w:rPr>
      </w:pPr>
    </w:p>
    <w:p w:rsidR="009F57EC" w:rsidRDefault="00597E16">
      <w:pPr>
        <w:pStyle w:val="ab"/>
        <w:widowControl w:val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 СЛУШАЛИ: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F57EC" w:rsidRDefault="00597E16">
      <w:pPr>
        <w:pStyle w:val="ab"/>
        <w:widowControl w:val="0"/>
        <w:ind w:firstLine="851"/>
        <w:jc w:val="both"/>
        <w:rPr>
          <w:sz w:val="28"/>
          <w:szCs w:val="28"/>
          <w:highlight w:val="white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Шеподченко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Сергея Анатольевича о мероприятиях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предупреждению дорожно-транспортных происшествий.</w:t>
      </w:r>
    </w:p>
    <w:p w:rsidR="009F57EC" w:rsidRDefault="009F57EC">
      <w:pPr>
        <w:jc w:val="both"/>
        <w:rPr>
          <w:sz w:val="28"/>
          <w:szCs w:val="28"/>
          <w:shd w:val="clear" w:color="auto" w:fill="FFFFFF"/>
        </w:rPr>
      </w:pPr>
    </w:p>
    <w:p w:rsidR="009F57EC" w:rsidRDefault="00597E16">
      <w:pPr>
        <w:jc w:val="both"/>
      </w:pPr>
      <w:r>
        <w:rPr>
          <w:sz w:val="28"/>
          <w:szCs w:val="28"/>
          <w:shd w:val="clear" w:color="auto" w:fill="FFFFFF"/>
        </w:rPr>
        <w:t>РЕШИЛИ:</w:t>
      </w:r>
    </w:p>
    <w:p w:rsidR="009F57EC" w:rsidRDefault="00597E16">
      <w:pPr>
        <w:ind w:firstLine="850"/>
        <w:jc w:val="both"/>
      </w:pPr>
      <w:r>
        <w:rPr>
          <w:sz w:val="28"/>
          <w:szCs w:val="28"/>
          <w:shd w:val="clear" w:color="auto" w:fill="FFFFFF"/>
        </w:rPr>
        <w:t xml:space="preserve">4.1 Управлению образования </w:t>
      </w:r>
      <w:proofErr w:type="gramStart"/>
      <w:r>
        <w:rPr>
          <w:sz w:val="28"/>
          <w:szCs w:val="28"/>
          <w:shd w:val="clear" w:color="auto" w:fill="FFFFFF"/>
        </w:rPr>
        <w:t>г</w:t>
      </w:r>
      <w:proofErr w:type="gramEnd"/>
      <w:r>
        <w:rPr>
          <w:sz w:val="28"/>
          <w:szCs w:val="28"/>
          <w:shd w:val="clear" w:color="auto" w:fill="FFFFFF"/>
        </w:rPr>
        <w:t>. Волгодонска (</w:t>
      </w:r>
      <w:proofErr w:type="spellStart"/>
      <w:r>
        <w:rPr>
          <w:sz w:val="28"/>
          <w:szCs w:val="28"/>
          <w:shd w:val="clear" w:color="auto" w:fill="FFFFFF"/>
        </w:rPr>
        <w:t>Самсонюк</w:t>
      </w:r>
      <w:proofErr w:type="spellEnd"/>
      <w:r>
        <w:rPr>
          <w:sz w:val="28"/>
          <w:szCs w:val="28"/>
          <w:shd w:val="clear" w:color="auto" w:fill="FFFFFF"/>
        </w:rPr>
        <w:t xml:space="preserve"> Т.А.) продолжить проведение мероприятий, направленных на повышение безопасности  дорожного движения учащихся. </w:t>
      </w:r>
    </w:p>
    <w:p w:rsidR="009F57EC" w:rsidRDefault="00597E16">
      <w:pPr>
        <w:pStyle w:val="ab"/>
        <w:widowControl w:val="0"/>
        <w:ind w:firstLine="851"/>
        <w:jc w:val="right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Срок — до 31.05.2020 г.</w:t>
      </w:r>
    </w:p>
    <w:p w:rsidR="009F57EC" w:rsidRDefault="009F57EC">
      <w:pPr>
        <w:widowControl w:val="0"/>
        <w:spacing w:line="276" w:lineRule="auto"/>
        <w:jc w:val="both"/>
        <w:rPr>
          <w:sz w:val="28"/>
          <w:szCs w:val="28"/>
        </w:rPr>
      </w:pPr>
    </w:p>
    <w:p w:rsidR="009F57EC" w:rsidRDefault="00597E16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  <w:t xml:space="preserve">                                                        </w:t>
      </w:r>
      <w:r>
        <w:rPr>
          <w:sz w:val="28"/>
          <w:szCs w:val="28"/>
        </w:rPr>
        <w:t xml:space="preserve">С.Я. </w:t>
      </w:r>
      <w:proofErr w:type="spellStart"/>
      <w:r>
        <w:rPr>
          <w:sz w:val="28"/>
          <w:szCs w:val="28"/>
        </w:rPr>
        <w:t>Цыба</w:t>
      </w:r>
      <w:proofErr w:type="spellEnd"/>
    </w:p>
    <w:p w:rsidR="009F57EC" w:rsidRDefault="009F57EC">
      <w:pPr>
        <w:widowControl w:val="0"/>
        <w:spacing w:line="276" w:lineRule="auto"/>
        <w:jc w:val="both"/>
        <w:rPr>
          <w:sz w:val="28"/>
          <w:szCs w:val="28"/>
        </w:rPr>
      </w:pPr>
    </w:p>
    <w:p w:rsidR="009F57EC" w:rsidRDefault="00597E16">
      <w:pPr>
        <w:widowControl w:val="0"/>
        <w:spacing w:line="276" w:lineRule="auto"/>
        <w:jc w:val="both"/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И.Н. Авдеева</w:t>
      </w:r>
    </w:p>
    <w:sectPr w:rsidR="009F57EC" w:rsidSect="009F57EC">
      <w:pgSz w:w="11906" w:h="16838"/>
      <w:pgMar w:top="851" w:right="560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C23BA"/>
    <w:multiLevelType w:val="multilevel"/>
    <w:tmpl w:val="B93E1DEA"/>
    <w:lvl w:ilvl="0">
      <w:start w:val="1"/>
      <w:numFmt w:val="decimal"/>
      <w:lvlText w:val="%1"/>
      <w:lvlJc w:val="left"/>
      <w:pPr>
        <w:ind w:left="1211" w:hanging="360"/>
      </w:pPr>
    </w:lvl>
    <w:lvl w:ilvl="1">
      <w:start w:val="2"/>
      <w:numFmt w:val="decimal"/>
      <w:lvlText w:val="%1.%2"/>
      <w:lvlJc w:val="left"/>
      <w:pPr>
        <w:ind w:left="2216" w:hanging="1365"/>
      </w:pPr>
    </w:lvl>
    <w:lvl w:ilvl="2">
      <w:start w:val="1"/>
      <w:numFmt w:val="decimal"/>
      <w:lvlText w:val="%1.%2.%3"/>
      <w:lvlJc w:val="left"/>
      <w:pPr>
        <w:ind w:left="2216" w:hanging="1365"/>
      </w:pPr>
    </w:lvl>
    <w:lvl w:ilvl="3">
      <w:start w:val="1"/>
      <w:numFmt w:val="decimal"/>
      <w:lvlText w:val="%1.%2.%3.%4"/>
      <w:lvlJc w:val="left"/>
      <w:pPr>
        <w:ind w:left="2216" w:hanging="1365"/>
      </w:pPr>
    </w:lvl>
    <w:lvl w:ilvl="4">
      <w:start w:val="1"/>
      <w:numFmt w:val="decimal"/>
      <w:lvlText w:val="%1.%2.%3.%4.%5"/>
      <w:lvlJc w:val="left"/>
      <w:pPr>
        <w:ind w:left="2216" w:hanging="1365"/>
      </w:pPr>
    </w:lvl>
    <w:lvl w:ilvl="5">
      <w:start w:val="1"/>
      <w:numFmt w:val="decimal"/>
      <w:lvlText w:val="%1.%2.%3.%4.%5.%6"/>
      <w:lvlJc w:val="left"/>
      <w:pPr>
        <w:ind w:left="2291" w:hanging="1440"/>
      </w:pPr>
    </w:lvl>
    <w:lvl w:ilvl="6">
      <w:start w:val="1"/>
      <w:numFmt w:val="decimal"/>
      <w:lvlText w:val="%1.%2.%3.%4.%5.%6.%7"/>
      <w:lvlJc w:val="left"/>
      <w:pPr>
        <w:ind w:left="2291" w:hanging="1440"/>
      </w:pPr>
    </w:lvl>
    <w:lvl w:ilvl="7">
      <w:start w:val="1"/>
      <w:numFmt w:val="decimal"/>
      <w:lvlText w:val="%1.%2.%3.%4.%5.%6.%7.%8"/>
      <w:lvlJc w:val="left"/>
      <w:pPr>
        <w:ind w:left="2651" w:hanging="1800"/>
      </w:pPr>
    </w:lvl>
    <w:lvl w:ilvl="8">
      <w:start w:val="1"/>
      <w:numFmt w:val="decimal"/>
      <w:lvlText w:val="%1.%2.%3.%4.%5.%6.%7.%8.%9"/>
      <w:lvlJc w:val="left"/>
      <w:pPr>
        <w:ind w:left="3011" w:hanging="2160"/>
      </w:pPr>
    </w:lvl>
  </w:abstractNum>
  <w:abstractNum w:abstractNumId="1">
    <w:nsid w:val="40985489"/>
    <w:multiLevelType w:val="multilevel"/>
    <w:tmpl w:val="8D48A8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12B4468"/>
    <w:multiLevelType w:val="multilevel"/>
    <w:tmpl w:val="D85E467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A33C0"/>
    <w:multiLevelType w:val="multilevel"/>
    <w:tmpl w:val="37425948"/>
    <w:lvl w:ilvl="0">
      <w:start w:val="1"/>
      <w:numFmt w:val="decimal"/>
      <w:lvlText w:val="%1"/>
      <w:lvlJc w:val="left"/>
      <w:pPr>
        <w:ind w:left="1134" w:hanging="360"/>
      </w:pPr>
      <w:rPr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149" w:hanging="375"/>
      </w:pPr>
      <w:rPr>
        <w:bCs/>
        <w:i w:val="0"/>
        <w:iCs w:val="0"/>
        <w:sz w:val="28"/>
        <w:szCs w:val="28"/>
        <w:highlight w:val="yellow"/>
      </w:rPr>
    </w:lvl>
    <w:lvl w:ilvl="2">
      <w:start w:val="1"/>
      <w:numFmt w:val="decimal"/>
      <w:lvlText w:val="%1.%2.%3"/>
      <w:lvlJc w:val="left"/>
      <w:pPr>
        <w:ind w:left="1494" w:hanging="720"/>
      </w:pPr>
      <w:rPr>
        <w:bCs/>
        <w:i w:val="0"/>
        <w:iCs w:val="0"/>
        <w:sz w:val="28"/>
        <w:szCs w:val="28"/>
        <w:highlight w:val="yellow"/>
      </w:rPr>
    </w:lvl>
    <w:lvl w:ilvl="3">
      <w:start w:val="1"/>
      <w:numFmt w:val="decimal"/>
      <w:lvlText w:val="%1.%2.%3.%4"/>
      <w:lvlJc w:val="left"/>
      <w:pPr>
        <w:ind w:left="1854" w:hanging="1080"/>
      </w:pPr>
      <w:rPr>
        <w:bCs/>
        <w:i w:val="0"/>
        <w:iCs w:val="0"/>
        <w:sz w:val="28"/>
        <w:szCs w:val="28"/>
        <w:highlight w:val="yellow"/>
      </w:rPr>
    </w:lvl>
    <w:lvl w:ilvl="4">
      <w:start w:val="1"/>
      <w:numFmt w:val="decimal"/>
      <w:lvlText w:val="%1.%2.%3.%4.%5"/>
      <w:lvlJc w:val="left"/>
      <w:pPr>
        <w:ind w:left="1854" w:hanging="1080"/>
      </w:pPr>
      <w:rPr>
        <w:bCs/>
        <w:i w:val="0"/>
        <w:iCs w:val="0"/>
        <w:sz w:val="28"/>
        <w:szCs w:val="28"/>
        <w:highlight w:val="yellow"/>
      </w:rPr>
    </w:lvl>
    <w:lvl w:ilvl="5">
      <w:start w:val="1"/>
      <w:numFmt w:val="decimal"/>
      <w:lvlText w:val="%1.%2.%3.%4.%5.%6"/>
      <w:lvlJc w:val="left"/>
      <w:pPr>
        <w:ind w:left="2214" w:hanging="1440"/>
      </w:pPr>
      <w:rPr>
        <w:bCs/>
        <w:i w:val="0"/>
        <w:iCs w:val="0"/>
        <w:sz w:val="28"/>
        <w:szCs w:val="28"/>
        <w:highlight w:val="yellow"/>
      </w:rPr>
    </w:lvl>
    <w:lvl w:ilvl="6">
      <w:start w:val="1"/>
      <w:numFmt w:val="decimal"/>
      <w:lvlText w:val="%1.%2.%3.%4.%5.%6.%7"/>
      <w:lvlJc w:val="left"/>
      <w:pPr>
        <w:ind w:left="2214" w:hanging="1440"/>
      </w:pPr>
      <w:rPr>
        <w:bCs/>
        <w:i w:val="0"/>
        <w:iCs w:val="0"/>
        <w:sz w:val="28"/>
        <w:szCs w:val="28"/>
        <w:highlight w:val="yellow"/>
      </w:rPr>
    </w:lvl>
    <w:lvl w:ilvl="7">
      <w:start w:val="1"/>
      <w:numFmt w:val="decimal"/>
      <w:lvlText w:val="%1.%2.%3.%4.%5.%6.%7.%8"/>
      <w:lvlJc w:val="left"/>
      <w:pPr>
        <w:ind w:left="2574" w:hanging="1800"/>
      </w:pPr>
      <w:rPr>
        <w:bCs/>
        <w:i w:val="0"/>
        <w:iCs w:val="0"/>
        <w:sz w:val="28"/>
        <w:szCs w:val="28"/>
        <w:highlight w:val="yellow"/>
      </w:rPr>
    </w:lvl>
    <w:lvl w:ilvl="8">
      <w:start w:val="1"/>
      <w:numFmt w:val="decimal"/>
      <w:lvlText w:val="%1.%2.%3.%4.%5.%6.%7.%8.%9"/>
      <w:lvlJc w:val="left"/>
      <w:pPr>
        <w:ind w:left="2934" w:hanging="2160"/>
      </w:pPr>
      <w:rPr>
        <w:bCs/>
        <w:i w:val="0"/>
        <w:iCs w:val="0"/>
        <w:sz w:val="28"/>
        <w:szCs w:val="28"/>
        <w:highlight w:val="yellow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9F57EC"/>
    <w:rsid w:val="00597E16"/>
    <w:rsid w:val="009F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CB3"/>
    <w:pPr>
      <w:suppressAutoHyphens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9268F6"/>
    <w:pPr>
      <w:spacing w:before="280" w:after="280"/>
      <w:outlineLvl w:val="0"/>
    </w:pPr>
    <w:rPr>
      <w:b/>
      <w:bCs/>
      <w:sz w:val="48"/>
      <w:szCs w:val="48"/>
    </w:rPr>
  </w:style>
  <w:style w:type="paragraph" w:customStyle="1" w:styleId="Heading2">
    <w:name w:val="Heading 2"/>
    <w:basedOn w:val="a"/>
    <w:link w:val="2"/>
    <w:semiHidden/>
    <w:unhideWhenUsed/>
    <w:qFormat/>
    <w:rsid w:val="00597E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qFormat/>
    <w:rsid w:val="001D27B7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8B0A12"/>
    <w:rPr>
      <w:sz w:val="26"/>
    </w:rPr>
  </w:style>
  <w:style w:type="character" w:customStyle="1" w:styleId="a5">
    <w:name w:val="Без интервала Знак"/>
    <w:uiPriority w:val="1"/>
    <w:qFormat/>
    <w:rsid w:val="002F541F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Заголовок 1 Знак"/>
    <w:basedOn w:val="a0"/>
    <w:link w:val="Heading1"/>
    <w:uiPriority w:val="9"/>
    <w:qFormat/>
    <w:rsid w:val="009268F6"/>
    <w:rPr>
      <w:b/>
      <w:bCs/>
      <w:sz w:val="48"/>
      <w:szCs w:val="48"/>
    </w:rPr>
  </w:style>
  <w:style w:type="character" w:customStyle="1" w:styleId="-">
    <w:name w:val="Интернет-ссылка"/>
    <w:basedOn w:val="a0"/>
    <w:rsid w:val="00512156"/>
    <w:rPr>
      <w:color w:val="0000FF"/>
      <w:u w:val="single"/>
    </w:rPr>
  </w:style>
  <w:style w:type="character" w:customStyle="1" w:styleId="2">
    <w:name w:val="Заголовок 2 Знак"/>
    <w:basedOn w:val="a0"/>
    <w:link w:val="Heading2"/>
    <w:semiHidden/>
    <w:qFormat/>
    <w:rsid w:val="00597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405ACF"/>
    <w:rPr>
      <w:b/>
      <w:bCs/>
    </w:rPr>
  </w:style>
  <w:style w:type="character" w:customStyle="1" w:styleId="apple-converted-space">
    <w:name w:val="apple-converted-space"/>
    <w:basedOn w:val="a0"/>
    <w:qFormat/>
    <w:rsid w:val="00FB499F"/>
  </w:style>
  <w:style w:type="character" w:customStyle="1" w:styleId="ListLabel1">
    <w:name w:val="ListLabel 1"/>
    <w:qFormat/>
    <w:rsid w:val="009F57EC"/>
    <w:rPr>
      <w:i w:val="0"/>
    </w:rPr>
  </w:style>
  <w:style w:type="character" w:customStyle="1" w:styleId="ListLabel2">
    <w:name w:val="ListLabel 2"/>
    <w:qFormat/>
    <w:rsid w:val="009F57EC"/>
    <w:rPr>
      <w:sz w:val="28"/>
    </w:rPr>
  </w:style>
  <w:style w:type="character" w:customStyle="1" w:styleId="ListLabel3">
    <w:name w:val="ListLabel 3"/>
    <w:qFormat/>
    <w:rsid w:val="009F57EC"/>
    <w:rPr>
      <w:b/>
    </w:rPr>
  </w:style>
  <w:style w:type="character" w:customStyle="1" w:styleId="ListLabel4">
    <w:name w:val="ListLabel 4"/>
    <w:qFormat/>
    <w:rsid w:val="009F57EC"/>
    <w:rPr>
      <w:b w:val="0"/>
    </w:rPr>
  </w:style>
  <w:style w:type="character" w:customStyle="1" w:styleId="WW8Num3z0">
    <w:name w:val="WW8Num3z0"/>
    <w:qFormat/>
    <w:rsid w:val="009F57EC"/>
    <w:rPr>
      <w:b/>
      <w:bCs/>
      <w:i w:val="0"/>
      <w:iCs w:val="0"/>
      <w:sz w:val="28"/>
      <w:szCs w:val="28"/>
    </w:rPr>
  </w:style>
  <w:style w:type="character" w:customStyle="1" w:styleId="WW8Num3z1">
    <w:name w:val="WW8Num3z1"/>
    <w:qFormat/>
    <w:rsid w:val="009F57EC"/>
    <w:rPr>
      <w:bCs/>
      <w:i w:val="0"/>
      <w:iCs w:val="0"/>
      <w:sz w:val="28"/>
      <w:szCs w:val="28"/>
    </w:rPr>
  </w:style>
  <w:style w:type="character" w:customStyle="1" w:styleId="ListLabel5">
    <w:name w:val="ListLabel 5"/>
    <w:qFormat/>
    <w:rsid w:val="009F57EC"/>
    <w:rPr>
      <w:b/>
    </w:rPr>
  </w:style>
  <w:style w:type="character" w:customStyle="1" w:styleId="ListLabel6">
    <w:name w:val="ListLabel 6"/>
    <w:qFormat/>
    <w:rsid w:val="009F57EC"/>
    <w:rPr>
      <w:b/>
      <w:bCs/>
      <w:i w:val="0"/>
      <w:iCs w:val="0"/>
      <w:sz w:val="28"/>
      <w:szCs w:val="28"/>
    </w:rPr>
  </w:style>
  <w:style w:type="character" w:customStyle="1" w:styleId="ListLabel7">
    <w:name w:val="ListLabel 7"/>
    <w:qFormat/>
    <w:rsid w:val="009F57EC"/>
    <w:rPr>
      <w:bCs/>
      <w:i w:val="0"/>
      <w:iCs w:val="0"/>
      <w:sz w:val="28"/>
      <w:szCs w:val="28"/>
    </w:rPr>
  </w:style>
  <w:style w:type="character" w:customStyle="1" w:styleId="ListLabel8">
    <w:name w:val="ListLabel 8"/>
    <w:qFormat/>
    <w:rsid w:val="009F57EC"/>
    <w:rPr>
      <w:b/>
      <w:bCs/>
      <w:i w:val="0"/>
      <w:iCs w:val="0"/>
      <w:sz w:val="28"/>
      <w:szCs w:val="28"/>
    </w:rPr>
  </w:style>
  <w:style w:type="character" w:customStyle="1" w:styleId="ListLabel9">
    <w:name w:val="ListLabel 9"/>
    <w:qFormat/>
    <w:rsid w:val="009F57EC"/>
    <w:rPr>
      <w:bCs/>
      <w:i w:val="0"/>
      <w:iCs w:val="0"/>
      <w:sz w:val="28"/>
      <w:szCs w:val="28"/>
    </w:rPr>
  </w:style>
  <w:style w:type="character" w:customStyle="1" w:styleId="ListLabel10">
    <w:name w:val="ListLabel 10"/>
    <w:qFormat/>
    <w:rsid w:val="009F57EC"/>
    <w:rPr>
      <w:b/>
      <w:bCs/>
      <w:i w:val="0"/>
      <w:iCs w:val="0"/>
      <w:sz w:val="28"/>
      <w:szCs w:val="28"/>
    </w:rPr>
  </w:style>
  <w:style w:type="character" w:customStyle="1" w:styleId="ListLabel11">
    <w:name w:val="ListLabel 11"/>
    <w:qFormat/>
    <w:rsid w:val="009F57EC"/>
    <w:rPr>
      <w:bCs/>
      <w:i w:val="0"/>
      <w:iCs w:val="0"/>
      <w:sz w:val="28"/>
      <w:szCs w:val="28"/>
    </w:rPr>
  </w:style>
  <w:style w:type="character" w:customStyle="1" w:styleId="ListLabel12">
    <w:name w:val="ListLabel 12"/>
    <w:qFormat/>
    <w:rsid w:val="009F57EC"/>
    <w:rPr>
      <w:b/>
      <w:bCs/>
      <w:i w:val="0"/>
      <w:iCs w:val="0"/>
      <w:sz w:val="28"/>
      <w:szCs w:val="28"/>
    </w:rPr>
  </w:style>
  <w:style w:type="character" w:customStyle="1" w:styleId="ListLabel13">
    <w:name w:val="ListLabel 13"/>
    <w:qFormat/>
    <w:rsid w:val="009F57EC"/>
    <w:rPr>
      <w:bCs/>
      <w:i w:val="0"/>
      <w:iCs w:val="0"/>
      <w:sz w:val="28"/>
      <w:szCs w:val="28"/>
    </w:rPr>
  </w:style>
  <w:style w:type="character" w:customStyle="1" w:styleId="ListLabel14">
    <w:name w:val="ListLabel 14"/>
    <w:qFormat/>
    <w:rsid w:val="009F57EC"/>
    <w:rPr>
      <w:bCs/>
      <w:i w:val="0"/>
      <w:iCs w:val="0"/>
      <w:sz w:val="28"/>
      <w:szCs w:val="28"/>
    </w:rPr>
  </w:style>
  <w:style w:type="character" w:customStyle="1" w:styleId="ListLabel15">
    <w:name w:val="ListLabel 15"/>
    <w:qFormat/>
    <w:rsid w:val="009F57EC"/>
    <w:rPr>
      <w:bCs/>
      <w:i w:val="0"/>
      <w:iCs w:val="0"/>
      <w:sz w:val="28"/>
      <w:szCs w:val="28"/>
    </w:rPr>
  </w:style>
  <w:style w:type="character" w:customStyle="1" w:styleId="ListLabel16">
    <w:name w:val="ListLabel 16"/>
    <w:qFormat/>
    <w:rsid w:val="009F57EC"/>
    <w:rPr>
      <w:bCs/>
      <w:i w:val="0"/>
      <w:iCs w:val="0"/>
      <w:sz w:val="28"/>
      <w:szCs w:val="28"/>
    </w:rPr>
  </w:style>
  <w:style w:type="character" w:customStyle="1" w:styleId="ListLabel17">
    <w:name w:val="ListLabel 17"/>
    <w:qFormat/>
    <w:rsid w:val="009F57EC"/>
    <w:rPr>
      <w:bCs/>
      <w:i w:val="0"/>
      <w:iCs w:val="0"/>
      <w:sz w:val="28"/>
      <w:szCs w:val="28"/>
    </w:rPr>
  </w:style>
  <w:style w:type="character" w:customStyle="1" w:styleId="ListLabel18">
    <w:name w:val="ListLabel 18"/>
    <w:qFormat/>
    <w:rsid w:val="009F57EC"/>
    <w:rPr>
      <w:bCs/>
      <w:i w:val="0"/>
      <w:iCs w:val="0"/>
      <w:sz w:val="28"/>
      <w:szCs w:val="28"/>
    </w:rPr>
  </w:style>
  <w:style w:type="character" w:customStyle="1" w:styleId="ListLabel19">
    <w:name w:val="ListLabel 19"/>
    <w:qFormat/>
    <w:rsid w:val="009F57EC"/>
    <w:rPr>
      <w:bCs/>
      <w:i w:val="0"/>
      <w:iCs w:val="0"/>
      <w:sz w:val="28"/>
      <w:szCs w:val="28"/>
    </w:rPr>
  </w:style>
  <w:style w:type="character" w:customStyle="1" w:styleId="ListLabel20">
    <w:name w:val="ListLabel 20"/>
    <w:qFormat/>
    <w:rsid w:val="009F57EC"/>
    <w:rPr>
      <w:bCs/>
      <w:i w:val="0"/>
      <w:iCs w:val="0"/>
      <w:sz w:val="28"/>
      <w:szCs w:val="28"/>
    </w:rPr>
  </w:style>
  <w:style w:type="character" w:customStyle="1" w:styleId="WW8Num2z0">
    <w:name w:val="WW8Num2z0"/>
    <w:qFormat/>
    <w:rsid w:val="009F57EC"/>
    <w:rPr>
      <w:b/>
      <w:bCs/>
      <w:i w:val="0"/>
      <w:iCs w:val="0"/>
      <w:sz w:val="28"/>
      <w:szCs w:val="28"/>
    </w:rPr>
  </w:style>
  <w:style w:type="character" w:customStyle="1" w:styleId="WW8Num2z1">
    <w:name w:val="WW8Num2z1"/>
    <w:qFormat/>
    <w:rsid w:val="009F57EC"/>
    <w:rPr>
      <w:i w:val="0"/>
      <w:iCs w:val="0"/>
      <w:sz w:val="28"/>
      <w:szCs w:val="28"/>
      <w:highlight w:val="yellow"/>
      <w:shd w:val="clear" w:color="auto" w:fill="FFFFFF"/>
    </w:rPr>
  </w:style>
  <w:style w:type="character" w:customStyle="1" w:styleId="ListLabel21">
    <w:name w:val="ListLabel 21"/>
    <w:qFormat/>
    <w:rsid w:val="009F57EC"/>
    <w:rPr>
      <w:b/>
      <w:bCs/>
      <w:i w:val="0"/>
      <w:iCs w:val="0"/>
      <w:sz w:val="28"/>
      <w:szCs w:val="28"/>
    </w:rPr>
  </w:style>
  <w:style w:type="character" w:customStyle="1" w:styleId="ListLabel22">
    <w:name w:val="ListLabel 22"/>
    <w:qFormat/>
    <w:rsid w:val="009F57EC"/>
    <w:rPr>
      <w:bCs/>
      <w:i w:val="0"/>
      <w:iCs w:val="0"/>
      <w:sz w:val="28"/>
      <w:szCs w:val="28"/>
      <w:highlight w:val="yellow"/>
    </w:rPr>
  </w:style>
  <w:style w:type="character" w:customStyle="1" w:styleId="ListLabel23">
    <w:name w:val="ListLabel 23"/>
    <w:qFormat/>
    <w:rsid w:val="009F57EC"/>
    <w:rPr>
      <w:bCs/>
      <w:i w:val="0"/>
      <w:iCs w:val="0"/>
      <w:sz w:val="28"/>
      <w:szCs w:val="28"/>
      <w:highlight w:val="yellow"/>
    </w:rPr>
  </w:style>
  <w:style w:type="character" w:customStyle="1" w:styleId="ListLabel24">
    <w:name w:val="ListLabel 24"/>
    <w:qFormat/>
    <w:rsid w:val="009F57EC"/>
    <w:rPr>
      <w:bCs/>
      <w:i w:val="0"/>
      <w:iCs w:val="0"/>
      <w:sz w:val="28"/>
      <w:szCs w:val="28"/>
      <w:highlight w:val="yellow"/>
    </w:rPr>
  </w:style>
  <w:style w:type="character" w:customStyle="1" w:styleId="ListLabel25">
    <w:name w:val="ListLabel 25"/>
    <w:qFormat/>
    <w:rsid w:val="009F57EC"/>
    <w:rPr>
      <w:bCs/>
      <w:i w:val="0"/>
      <w:iCs w:val="0"/>
      <w:sz w:val="28"/>
      <w:szCs w:val="28"/>
      <w:highlight w:val="yellow"/>
    </w:rPr>
  </w:style>
  <w:style w:type="character" w:customStyle="1" w:styleId="ListLabel26">
    <w:name w:val="ListLabel 26"/>
    <w:qFormat/>
    <w:rsid w:val="009F57EC"/>
    <w:rPr>
      <w:bCs/>
      <w:i w:val="0"/>
      <w:iCs w:val="0"/>
      <w:sz w:val="28"/>
      <w:szCs w:val="28"/>
      <w:highlight w:val="yellow"/>
    </w:rPr>
  </w:style>
  <w:style w:type="character" w:customStyle="1" w:styleId="ListLabel27">
    <w:name w:val="ListLabel 27"/>
    <w:qFormat/>
    <w:rsid w:val="009F57EC"/>
    <w:rPr>
      <w:bCs/>
      <w:i w:val="0"/>
      <w:iCs w:val="0"/>
      <w:sz w:val="28"/>
      <w:szCs w:val="28"/>
      <w:highlight w:val="yellow"/>
    </w:rPr>
  </w:style>
  <w:style w:type="character" w:customStyle="1" w:styleId="ListLabel28">
    <w:name w:val="ListLabel 28"/>
    <w:qFormat/>
    <w:rsid w:val="009F57EC"/>
    <w:rPr>
      <w:bCs/>
      <w:i w:val="0"/>
      <w:iCs w:val="0"/>
      <w:sz w:val="28"/>
      <w:szCs w:val="28"/>
      <w:highlight w:val="yellow"/>
    </w:rPr>
  </w:style>
  <w:style w:type="character" w:customStyle="1" w:styleId="ListLabel29">
    <w:name w:val="ListLabel 29"/>
    <w:qFormat/>
    <w:rsid w:val="009F57EC"/>
    <w:rPr>
      <w:bCs/>
      <w:i w:val="0"/>
      <w:iCs w:val="0"/>
      <w:sz w:val="28"/>
      <w:szCs w:val="28"/>
      <w:highlight w:val="yellow"/>
    </w:rPr>
  </w:style>
  <w:style w:type="character" w:customStyle="1" w:styleId="ListLabel30">
    <w:name w:val="ListLabel 30"/>
    <w:qFormat/>
    <w:rsid w:val="009F57EC"/>
    <w:rPr>
      <w:b/>
      <w:bCs/>
      <w:i w:val="0"/>
      <w:iCs w:val="0"/>
      <w:sz w:val="28"/>
      <w:szCs w:val="28"/>
    </w:rPr>
  </w:style>
  <w:style w:type="character" w:customStyle="1" w:styleId="ListLabel31">
    <w:name w:val="ListLabel 31"/>
    <w:qFormat/>
    <w:rsid w:val="009F57EC"/>
    <w:rPr>
      <w:bCs/>
      <w:i w:val="0"/>
      <w:iCs w:val="0"/>
      <w:sz w:val="28"/>
      <w:szCs w:val="28"/>
      <w:highlight w:val="yellow"/>
    </w:rPr>
  </w:style>
  <w:style w:type="character" w:customStyle="1" w:styleId="ListLabel32">
    <w:name w:val="ListLabel 32"/>
    <w:qFormat/>
    <w:rsid w:val="009F57EC"/>
    <w:rPr>
      <w:bCs/>
      <w:i w:val="0"/>
      <w:iCs w:val="0"/>
      <w:sz w:val="28"/>
      <w:szCs w:val="28"/>
      <w:highlight w:val="yellow"/>
    </w:rPr>
  </w:style>
  <w:style w:type="character" w:customStyle="1" w:styleId="ListLabel33">
    <w:name w:val="ListLabel 33"/>
    <w:qFormat/>
    <w:rsid w:val="009F57EC"/>
    <w:rPr>
      <w:bCs/>
      <w:i w:val="0"/>
      <w:iCs w:val="0"/>
      <w:sz w:val="28"/>
      <w:szCs w:val="28"/>
      <w:highlight w:val="yellow"/>
    </w:rPr>
  </w:style>
  <w:style w:type="character" w:customStyle="1" w:styleId="ListLabel34">
    <w:name w:val="ListLabel 34"/>
    <w:qFormat/>
    <w:rsid w:val="009F57EC"/>
    <w:rPr>
      <w:bCs/>
      <w:i w:val="0"/>
      <w:iCs w:val="0"/>
      <w:sz w:val="28"/>
      <w:szCs w:val="28"/>
      <w:highlight w:val="yellow"/>
    </w:rPr>
  </w:style>
  <w:style w:type="character" w:customStyle="1" w:styleId="ListLabel35">
    <w:name w:val="ListLabel 35"/>
    <w:qFormat/>
    <w:rsid w:val="009F57EC"/>
    <w:rPr>
      <w:bCs/>
      <w:i w:val="0"/>
      <w:iCs w:val="0"/>
      <w:sz w:val="28"/>
      <w:szCs w:val="28"/>
      <w:highlight w:val="yellow"/>
    </w:rPr>
  </w:style>
  <w:style w:type="character" w:customStyle="1" w:styleId="ListLabel36">
    <w:name w:val="ListLabel 36"/>
    <w:qFormat/>
    <w:rsid w:val="009F57EC"/>
    <w:rPr>
      <w:bCs/>
      <w:i w:val="0"/>
      <w:iCs w:val="0"/>
      <w:sz w:val="28"/>
      <w:szCs w:val="28"/>
      <w:highlight w:val="yellow"/>
    </w:rPr>
  </w:style>
  <w:style w:type="character" w:customStyle="1" w:styleId="ListLabel37">
    <w:name w:val="ListLabel 37"/>
    <w:qFormat/>
    <w:rsid w:val="009F57EC"/>
    <w:rPr>
      <w:bCs/>
      <w:i w:val="0"/>
      <w:iCs w:val="0"/>
      <w:sz w:val="28"/>
      <w:szCs w:val="28"/>
      <w:highlight w:val="yellow"/>
    </w:rPr>
  </w:style>
  <w:style w:type="character" w:customStyle="1" w:styleId="ListLabel38">
    <w:name w:val="ListLabel 38"/>
    <w:qFormat/>
    <w:rsid w:val="009F57EC"/>
    <w:rPr>
      <w:bCs/>
      <w:i w:val="0"/>
      <w:iCs w:val="0"/>
      <w:sz w:val="28"/>
      <w:szCs w:val="28"/>
      <w:highlight w:val="yellow"/>
    </w:rPr>
  </w:style>
  <w:style w:type="character" w:customStyle="1" w:styleId="ListLabel39">
    <w:name w:val="ListLabel 39"/>
    <w:qFormat/>
    <w:rsid w:val="009F57EC"/>
    <w:rPr>
      <w:b/>
      <w:bCs/>
      <w:i w:val="0"/>
      <w:iCs w:val="0"/>
      <w:sz w:val="28"/>
      <w:szCs w:val="28"/>
    </w:rPr>
  </w:style>
  <w:style w:type="character" w:customStyle="1" w:styleId="ListLabel40">
    <w:name w:val="ListLabel 40"/>
    <w:qFormat/>
    <w:rsid w:val="009F57EC"/>
    <w:rPr>
      <w:bCs/>
      <w:i w:val="0"/>
      <w:iCs w:val="0"/>
      <w:sz w:val="28"/>
      <w:szCs w:val="28"/>
      <w:highlight w:val="yellow"/>
    </w:rPr>
  </w:style>
  <w:style w:type="character" w:customStyle="1" w:styleId="ListLabel41">
    <w:name w:val="ListLabel 41"/>
    <w:qFormat/>
    <w:rsid w:val="009F57EC"/>
    <w:rPr>
      <w:bCs/>
      <w:i w:val="0"/>
      <w:iCs w:val="0"/>
      <w:sz w:val="28"/>
      <w:szCs w:val="28"/>
      <w:highlight w:val="yellow"/>
    </w:rPr>
  </w:style>
  <w:style w:type="character" w:customStyle="1" w:styleId="ListLabel42">
    <w:name w:val="ListLabel 42"/>
    <w:qFormat/>
    <w:rsid w:val="009F57EC"/>
    <w:rPr>
      <w:bCs/>
      <w:i w:val="0"/>
      <w:iCs w:val="0"/>
      <w:sz w:val="28"/>
      <w:szCs w:val="28"/>
      <w:highlight w:val="yellow"/>
    </w:rPr>
  </w:style>
  <w:style w:type="character" w:customStyle="1" w:styleId="ListLabel43">
    <w:name w:val="ListLabel 43"/>
    <w:qFormat/>
    <w:rsid w:val="009F57EC"/>
    <w:rPr>
      <w:bCs/>
      <w:i w:val="0"/>
      <w:iCs w:val="0"/>
      <w:sz w:val="28"/>
      <w:szCs w:val="28"/>
      <w:highlight w:val="yellow"/>
    </w:rPr>
  </w:style>
  <w:style w:type="character" w:customStyle="1" w:styleId="ListLabel44">
    <w:name w:val="ListLabel 44"/>
    <w:qFormat/>
    <w:rsid w:val="009F57EC"/>
    <w:rPr>
      <w:bCs/>
      <w:i w:val="0"/>
      <w:iCs w:val="0"/>
      <w:sz w:val="28"/>
      <w:szCs w:val="28"/>
      <w:highlight w:val="yellow"/>
    </w:rPr>
  </w:style>
  <w:style w:type="character" w:customStyle="1" w:styleId="ListLabel45">
    <w:name w:val="ListLabel 45"/>
    <w:qFormat/>
    <w:rsid w:val="009F57EC"/>
    <w:rPr>
      <w:bCs/>
      <w:i w:val="0"/>
      <w:iCs w:val="0"/>
      <w:sz w:val="28"/>
      <w:szCs w:val="28"/>
      <w:highlight w:val="yellow"/>
    </w:rPr>
  </w:style>
  <w:style w:type="character" w:customStyle="1" w:styleId="ListLabel46">
    <w:name w:val="ListLabel 46"/>
    <w:qFormat/>
    <w:rsid w:val="009F57EC"/>
    <w:rPr>
      <w:bCs/>
      <w:i w:val="0"/>
      <w:iCs w:val="0"/>
      <w:sz w:val="28"/>
      <w:szCs w:val="28"/>
      <w:highlight w:val="yellow"/>
    </w:rPr>
  </w:style>
  <w:style w:type="character" w:customStyle="1" w:styleId="ListLabel47">
    <w:name w:val="ListLabel 47"/>
    <w:qFormat/>
    <w:rsid w:val="009F57EC"/>
    <w:rPr>
      <w:bCs/>
      <w:i w:val="0"/>
      <w:iCs w:val="0"/>
      <w:sz w:val="28"/>
      <w:szCs w:val="28"/>
      <w:highlight w:val="yellow"/>
    </w:rPr>
  </w:style>
  <w:style w:type="paragraph" w:customStyle="1" w:styleId="a7">
    <w:name w:val="Заголовок"/>
    <w:basedOn w:val="a"/>
    <w:next w:val="a8"/>
    <w:qFormat/>
    <w:rsid w:val="009F57EC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8">
    <w:name w:val="Body Text"/>
    <w:basedOn w:val="a"/>
    <w:rsid w:val="008B0A12"/>
    <w:pPr>
      <w:spacing w:line="288" w:lineRule="auto"/>
    </w:pPr>
    <w:rPr>
      <w:sz w:val="26"/>
      <w:szCs w:val="20"/>
    </w:rPr>
  </w:style>
  <w:style w:type="paragraph" w:styleId="a9">
    <w:name w:val="List"/>
    <w:basedOn w:val="a8"/>
    <w:rsid w:val="009F57EC"/>
    <w:rPr>
      <w:rFonts w:cs="Lohit Devanagari"/>
    </w:rPr>
  </w:style>
  <w:style w:type="paragraph" w:customStyle="1" w:styleId="Caption">
    <w:name w:val="Caption"/>
    <w:basedOn w:val="a"/>
    <w:qFormat/>
    <w:rsid w:val="009F57EC"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rsid w:val="009F57EC"/>
    <w:pPr>
      <w:suppressLineNumbers/>
    </w:pPr>
    <w:rPr>
      <w:rFonts w:cs="Lohit Devanagari"/>
    </w:rPr>
  </w:style>
  <w:style w:type="paragraph" w:styleId="ab">
    <w:name w:val="No Spacing"/>
    <w:qFormat/>
    <w:rsid w:val="009F57EC"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ac">
    <w:name w:val="Balloon Text"/>
    <w:basedOn w:val="a"/>
    <w:qFormat/>
    <w:rsid w:val="001D27B7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9F57EC"/>
    <w:pPr>
      <w:ind w:left="720"/>
      <w:contextualSpacing/>
    </w:pPr>
  </w:style>
  <w:style w:type="paragraph" w:styleId="ae">
    <w:name w:val="Normal (Web)"/>
    <w:basedOn w:val="a"/>
    <w:uiPriority w:val="99"/>
    <w:unhideWhenUsed/>
    <w:qFormat/>
    <w:rsid w:val="003C57C0"/>
    <w:pPr>
      <w:spacing w:before="280" w:after="280"/>
    </w:pPr>
  </w:style>
  <w:style w:type="paragraph" w:customStyle="1" w:styleId="ConsPlusCell">
    <w:name w:val="ConsPlusCell"/>
    <w:uiPriority w:val="99"/>
    <w:qFormat/>
    <w:rsid w:val="00661141"/>
    <w:pPr>
      <w:widowControl w:val="0"/>
      <w:suppressAutoHyphens/>
    </w:pPr>
    <w:rPr>
      <w:rFonts w:ascii="Calibri" w:hAnsi="Calibri" w:cs="Calibri"/>
      <w:color w:val="00000A"/>
      <w:sz w:val="22"/>
      <w:szCs w:val="22"/>
    </w:rPr>
  </w:style>
  <w:style w:type="paragraph" w:customStyle="1" w:styleId="ConsPlusNormal">
    <w:name w:val="ConsPlusNormal"/>
    <w:qFormat/>
    <w:rsid w:val="00E62B57"/>
    <w:pPr>
      <w:widowControl w:val="0"/>
      <w:suppressAutoHyphens/>
    </w:pPr>
    <w:rPr>
      <w:rFonts w:ascii="Calibri" w:hAnsi="Calibri" w:cs="Calibri"/>
      <w:color w:val="00000A"/>
      <w:sz w:val="22"/>
    </w:rPr>
  </w:style>
  <w:style w:type="paragraph" w:customStyle="1" w:styleId="10">
    <w:name w:val="Основной текст1"/>
    <w:basedOn w:val="a"/>
    <w:qFormat/>
    <w:rsid w:val="008B5C32"/>
    <w:pPr>
      <w:widowControl w:val="0"/>
      <w:shd w:val="clear" w:color="auto" w:fill="FFFFFF"/>
      <w:spacing w:before="240" w:line="317" w:lineRule="exact"/>
      <w:jc w:val="both"/>
    </w:pPr>
    <w:rPr>
      <w:sz w:val="27"/>
      <w:szCs w:val="27"/>
      <w:lang w:eastAsia="ar-SA"/>
    </w:rPr>
  </w:style>
  <w:style w:type="numbering" w:customStyle="1" w:styleId="WW8Num3">
    <w:name w:val="WW8Num3"/>
    <w:qFormat/>
    <w:rsid w:val="009F57EC"/>
  </w:style>
  <w:style w:type="numbering" w:customStyle="1" w:styleId="WW8Num2">
    <w:name w:val="WW8Num2"/>
    <w:qFormat/>
    <w:rsid w:val="009F57E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CE3EE-5E26-4071-9CF6-C65D3204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1677</Words>
  <Characters>9563</Characters>
  <Application>Microsoft Office Word</Application>
  <DocSecurity>0</DocSecurity>
  <Lines>79</Lines>
  <Paragraphs>22</Paragraphs>
  <ScaleCrop>false</ScaleCrop>
  <Company>Администрация города Волгодонска</Company>
  <LinksUpToDate>false</LinksUpToDate>
  <CharactersWithSpaces>11218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pavlichenko</dc:creator>
  <dc:description/>
  <cp:lastModifiedBy>sek_zam_soc</cp:lastModifiedBy>
  <cp:revision>77</cp:revision>
  <cp:lastPrinted>2019-10-07T19:06:00Z</cp:lastPrinted>
  <dcterms:created xsi:type="dcterms:W3CDTF">2019-04-05T05:32:00Z</dcterms:created>
  <dcterms:modified xsi:type="dcterms:W3CDTF">2019-10-10T09:17:00Z</dcterms:modified>
  <dc:language>ru-RU</dc:language>
</cp:coreProperties>
</file>