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95" w:rsidRDefault="002E2F0F" w:rsidP="006A061F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6" style="position:absolute;margin-left:-35.65pt;margin-top:-7.8pt;width:108pt;height:102.1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0B0ABE" w:rsidRPr="000C2C95" w:rsidRDefault="000B0ABE" w:rsidP="000B0ABE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margin-left:-64.9pt;margin-top:-25.85pt;width:564.25pt;height:138.95pt;z-index:2517043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 style="mso-next-textbox:#_x0000_s1055">
              <w:txbxContent>
                <w:p w:rsidR="000B566B" w:rsidRPr="00433954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40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>Конкурс на получение финансовой поддержки</w:t>
                  </w:r>
                </w:p>
                <w:p w:rsidR="000B566B" w:rsidRPr="00433954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40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 xml:space="preserve"> в виде субсидий</w:t>
                  </w:r>
                </w:p>
                <w:p w:rsidR="000B0ABE" w:rsidRPr="000B566B" w:rsidRDefault="000B0ABE" w:rsidP="000B0ABE">
                  <w:pPr>
                    <w:jc w:val="right"/>
                    <w:rPr>
                      <w:rFonts w:ascii="Gabriola" w:hAnsi="Gabriola"/>
                      <w:b/>
                      <w:sz w:val="32"/>
                      <w:szCs w:val="28"/>
                    </w:rPr>
                  </w:pPr>
                  <w:r w:rsidRPr="00433954">
                    <w:rPr>
                      <w:rFonts w:ascii="Gabriola" w:hAnsi="Gabriola"/>
                      <w:b/>
                      <w:sz w:val="40"/>
                    </w:rPr>
                    <w:t xml:space="preserve"> социально ориентированным некоммерческим организациям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97"/>
        <w:gridCol w:w="4076"/>
      </w:tblGrid>
      <w:tr w:rsidR="000B0ABE" w:rsidRPr="00822D37" w:rsidTr="008441C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B566B" w:rsidRPr="00CE3BAB" w:rsidRDefault="000B0ABE" w:rsidP="000B566B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t xml:space="preserve">Прием заявок на участие в конкурсе </w:t>
            </w:r>
            <w:r w:rsidR="000B566B" w:rsidRPr="00CE3BAB">
              <w:rPr>
                <w:rFonts w:ascii="Times" w:hAnsi="Times"/>
                <w:sz w:val="24"/>
                <w:szCs w:val="24"/>
              </w:rPr>
              <w:t>на получение финансовой поддержки в виде субсидий социально ориентированным некоммерческим организациям</w:t>
            </w:r>
          </w:p>
          <w:p w:rsidR="000B0ABE" w:rsidRPr="00F77368" w:rsidRDefault="000B566B" w:rsidP="000B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t>о</w:t>
            </w:r>
            <w:r w:rsidR="000B0ABE"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t>существляется</w:t>
            </w:r>
            <w:r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3BAB"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3BAB"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</w:rPr>
              <w:t>10 июня 2020 года</w:t>
            </w:r>
            <w:r w:rsidR="000B0ABE" w:rsidRPr="00CE3BAB">
              <w:rPr>
                <w:rFonts w:ascii="Times" w:hAnsi="Times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</w:p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5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Default="000B0ABE" w:rsidP="0084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0B566B" w:rsidRPr="00822D37" w:rsidRDefault="000B566B" w:rsidP="0084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33954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  <w:p w:rsidR="000B0ABE" w:rsidRPr="00822D37" w:rsidRDefault="000B0ABE" w:rsidP="008441CA">
            <w:pPr>
              <w:rPr>
                <w:sz w:val="24"/>
                <w:szCs w:val="24"/>
              </w:rPr>
            </w:pPr>
          </w:p>
        </w:tc>
      </w:tr>
      <w:tr w:rsidR="000B0ABE" w:rsidRPr="00822D37" w:rsidTr="008441CA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B0ABE" w:rsidRPr="00CE3BAB" w:rsidRDefault="000B566B" w:rsidP="00877BAF">
            <w:pPr>
              <w:ind w:firstLine="709"/>
              <w:jc w:val="both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" w:hAnsi="Times"/>
                <w:sz w:val="24"/>
                <w:szCs w:val="24"/>
              </w:rPr>
              <w:t>В соответствии с постановлением Администрации города Волгодонска от 27.03.2020 №697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некоммерческим организациям (далее –</w:t>
            </w:r>
            <w:r w:rsidRPr="00CE3BAB">
              <w:rPr>
                <w:sz w:val="24"/>
                <w:szCs w:val="24"/>
              </w:rPr>
              <w:t> </w:t>
            </w:r>
            <w:r w:rsidRPr="00CE3BAB">
              <w:rPr>
                <w:rFonts w:ascii="Times" w:hAnsi="Times"/>
                <w:sz w:val="24"/>
                <w:szCs w:val="24"/>
              </w:rPr>
              <w:t xml:space="preserve">Конкурс). </w:t>
            </w:r>
            <w:r w:rsidRPr="00CE3BAB">
              <w:rPr>
                <w:rFonts w:ascii="Times" w:hAnsi="Times"/>
                <w:sz w:val="24"/>
                <w:szCs w:val="24"/>
              </w:rPr>
              <w:br/>
              <w:t xml:space="preserve">Распределяемый в рамках Конкурса общий объем субсидий из местного бюджета на поддержку социально ориентированных некоммерческих организаций составляет 329 тыс. руб (1-е место – 131600, 2-е место – 98700, 3-е место </w:t>
            </w:r>
            <w:r w:rsidR="00433954" w:rsidRPr="00CE3BAB">
              <w:rPr>
                <w:rFonts w:ascii="Times" w:hAnsi="Times"/>
                <w:sz w:val="24"/>
                <w:szCs w:val="24"/>
              </w:rPr>
              <w:t xml:space="preserve">– 65800, 4-е место – 32 900). </w:t>
            </w:r>
            <w:r w:rsidR="00433954" w:rsidRPr="00CE3BAB">
              <w:rPr>
                <w:rFonts w:ascii="Times" w:hAnsi="Times"/>
                <w:sz w:val="24"/>
                <w:szCs w:val="24"/>
              </w:rPr>
              <w:br/>
            </w:r>
            <w:r w:rsidRPr="00CE3BAB">
              <w:rPr>
                <w:rFonts w:ascii="Times" w:hAnsi="Times"/>
                <w:sz w:val="24"/>
                <w:szCs w:val="24"/>
              </w:rPr>
              <w:br/>
            </w:r>
            <w:r w:rsidRPr="00CE3BAB">
              <w:rPr>
                <w:rFonts w:ascii="Times" w:hAnsi="Times"/>
                <w:sz w:val="24"/>
                <w:szCs w:val="24"/>
              </w:rPr>
              <w:lastRenderedPageBreak/>
              <w:t xml:space="preserve">Прием заявок осуществляется по адресу: Администрация города Волгодонска, ул. Советская, д.2, кабинет №38 – отдел по организационной работе и взаимодействию с общественными организациями Администрации города Волгодонска. </w:t>
            </w:r>
            <w:r w:rsidRPr="00CE3BAB">
              <w:rPr>
                <w:rFonts w:ascii="Times" w:hAnsi="Times"/>
                <w:sz w:val="24"/>
                <w:szCs w:val="24"/>
              </w:rPr>
              <w:br/>
            </w:r>
            <w:r w:rsidRPr="00CE3BAB">
              <w:rPr>
                <w:rFonts w:ascii="Times" w:hAnsi="Times"/>
                <w:sz w:val="24"/>
                <w:szCs w:val="24"/>
              </w:rPr>
              <w:br/>
              <w:t>Время работы: с 09.00 до 18.00 час</w:t>
            </w:r>
            <w:r w:rsidR="00433954" w:rsidRPr="00CE3BAB">
              <w:rPr>
                <w:rFonts w:ascii="Times" w:hAnsi="Times"/>
                <w:sz w:val="24"/>
                <w:szCs w:val="24"/>
              </w:rPr>
              <w:t>. – пн – чт; с 09.00 до 16.45</w:t>
            </w:r>
            <w:r w:rsidR="00433954" w:rsidRPr="00CE3BAB">
              <w:rPr>
                <w:sz w:val="24"/>
                <w:szCs w:val="24"/>
              </w:rPr>
              <w:t> </w:t>
            </w:r>
            <w:r w:rsidR="00433954" w:rsidRPr="00CE3BAB">
              <w:rPr>
                <w:rFonts w:ascii="Times" w:hAnsi="Times"/>
                <w:sz w:val="24"/>
                <w:szCs w:val="24"/>
              </w:rPr>
              <w:t>–</w:t>
            </w:r>
            <w:r w:rsidRPr="00CE3BAB">
              <w:rPr>
                <w:rFonts w:ascii="Times" w:hAnsi="Times"/>
                <w:sz w:val="24"/>
                <w:szCs w:val="24"/>
              </w:rPr>
              <w:t xml:space="preserve">пт. </w:t>
            </w:r>
            <w:r w:rsidRPr="00CE3BAB">
              <w:rPr>
                <w:rFonts w:ascii="Times" w:hAnsi="Times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</w:p>
          <w:p w:rsidR="000B0ABE" w:rsidRPr="00822D37" w:rsidRDefault="000B0ABE" w:rsidP="008441C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8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Pr="00822D37" w:rsidRDefault="000B0ABE" w:rsidP="0084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B0ABE" w:rsidRDefault="00433954" w:rsidP="004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8(8639) 22-25-96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3954" w:rsidRPr="00433954" w:rsidRDefault="00433954" w:rsidP="0043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8(8639) 22-38-57.</w:t>
            </w:r>
          </w:p>
        </w:tc>
      </w:tr>
      <w:tr w:rsidR="000B0ABE" w:rsidRPr="00822D37" w:rsidTr="008441C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B0ABE" w:rsidRPr="00822D37" w:rsidRDefault="000B0ABE" w:rsidP="008441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9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BE" w:rsidRPr="00822D37" w:rsidRDefault="000B0ABE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B0ABE" w:rsidRPr="00822D37" w:rsidRDefault="00433954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39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http://volgodonskgorod.ru/city/konkurs-na-poluchenie-finansovoj-podderzhki-v-vide-subsidij-soczialno-orientirovannym-nekommercheskim-organizacziyam.html/</w:t>
            </w:r>
          </w:p>
        </w:tc>
      </w:tr>
      <w:tr w:rsidR="000B0ABE" w:rsidRPr="00446681" w:rsidTr="008441C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0ABE" w:rsidRPr="00446681" w:rsidRDefault="000B0ABE" w:rsidP="008441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B0ABE" w:rsidRPr="00822D37" w:rsidTr="008441C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B566B" w:rsidRDefault="000B566B" w:rsidP="004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0B566B" w:rsidRPr="00822D37" w:rsidRDefault="000B566B" w:rsidP="0043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33954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  <w:p w:rsidR="000B0ABE" w:rsidRPr="00822D37" w:rsidRDefault="000B0ABE" w:rsidP="00433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B0ABE" w:rsidRPr="00822D37" w:rsidRDefault="000B0ABE" w:rsidP="008441CA">
            <w:pPr>
              <w:rPr>
                <w:sz w:val="24"/>
                <w:szCs w:val="24"/>
              </w:rPr>
            </w:pPr>
          </w:p>
        </w:tc>
      </w:tr>
    </w:tbl>
    <w:p w:rsidR="000B0ABE" w:rsidRDefault="000B0ABE" w:rsidP="006A061F"/>
    <w:p w:rsidR="000B566B" w:rsidRDefault="000B566B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CE3BAB" w:rsidRDefault="00CE3BAB" w:rsidP="006A061F"/>
    <w:p w:rsidR="000B0ABE" w:rsidRDefault="002E2F0F" w:rsidP="006A061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42" style="position:absolute;margin-left:-47.65pt;margin-top:35.65pt;width:108pt;height:10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0C2C95" w:rsidRPr="000C2C95" w:rsidRDefault="005767DD" w:rsidP="000C2C95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margin-left:-69.4pt;margin-top:15.75pt;width:564.25pt;height:138.9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0C2C95" w:rsidRDefault="000C2C95" w:rsidP="000C2C95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Акционерное общество </w:t>
                  </w:r>
                </w:p>
                <w:p w:rsidR="000C2C95" w:rsidRPr="000C2C95" w:rsidRDefault="000C2C95" w:rsidP="000C2C95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ИНЖИНИРИНГОВАЯ КОМПАНИЯ «АСЭ» 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подачи заявок на участие в Конкурсе: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 апреля–29 мая 2020 года.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Сроки рассмотрения заявок на участие в Конкурсе: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июня–20 июня 2020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Объявление итогов Конкурса:</w:t>
            </w:r>
          </w:p>
          <w:p w:rsidR="000C2C95" w:rsidRDefault="000C2C95" w:rsidP="000C2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июнь 2020 года.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Срок сдачи отчетов о реализации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 30 декабря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0C2C95">
            <w:pPr>
              <w:jc w:val="center"/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C2C95" w:rsidRPr="000C2C95" w:rsidRDefault="000C2C95" w:rsidP="000C2C9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ИНЖИНИРИНГОВАЯ КОМПАНИЯ «АСЭ» (АО ИК «АСЭ») проводит 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1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Конкурса – поддержка инициатив различных организаций в решении актуальных социальных и культурных проблем на территориях присутствия Инжинирингового дивизиона в Российской Федерации и Республике Беларусь, повышении эффективности благотворительной деятельности.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Проведение Конкурса в 2020 году позволит решить следующую задачу – развитие и поддержка инициативы и потенциальных возможностей территорий в решении актуальных социальных проблем.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является открытым. В Конкурсе могут принимать участие: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негосударственные организации (за исключением политических партий, профсоюзных организаций);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государственные, муниципальные бюджетные организации;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государственные СМИ, зарегистрированные в соответствии с действующим законодательством;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органы местного самоуправления;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молодежные общественные организации либо некоммерческие организации, реализующие программы по развитию молодежной политики в регионе.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2C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грантовый фонд составляет 51 500 000 рублей.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Минимальный размер гранта, предоставляемого в рамках Конкурса, составляет 100 000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Default="000C2C95" w:rsidP="000C2C9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C2C9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+7 831 421-79-00 (многоканальный телефон)</w:t>
            </w:r>
          </w:p>
          <w:p w:rsidR="000C2C95" w:rsidRPr="000C2C95" w:rsidRDefault="000C2C95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Организационного управления АО ИК «АСЭ»</w:t>
            </w:r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https://ase-ec.ru/sustainability/social-responsibility/charity/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благотворительных проектов Инжинирингового дивизиона на территориях присутствия в Российской Федерации и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Pr="00414603" w:rsidRDefault="000C2C95" w:rsidP="006A061F"/>
    <w:p w:rsidR="00383EED" w:rsidRPr="00414603" w:rsidRDefault="00383EED" w:rsidP="006A061F"/>
    <w:p w:rsidR="00383EED" w:rsidRPr="00414603" w:rsidRDefault="00383EED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163858" w:rsidRPr="00822D37" w:rsidTr="009A76C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201A" w:rsidRPr="002E201A" w:rsidRDefault="002E2F0F" w:rsidP="002E201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pict>
                <v:oval id="_x0000_s1048" style="position:absolute;margin-left:22.3pt;margin-top:-149.8pt;width:108pt;height:102.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 style="mso-next-textbox:#_x0000_s1048">
                    <w:txbxContent>
                      <w:p w:rsidR="00163858" w:rsidRPr="000C2C95" w:rsidRDefault="00163858" w:rsidP="00163858">
                        <w:pPr>
                          <w:jc w:val="center"/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sz w:val="36"/>
                            <w:szCs w:val="26"/>
                          </w:rPr>
                          <w:t>Н/О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pict>
                <v:roundrect id="_x0000_s1047" style="position:absolute;margin-left:-19.7pt;margin-top:-170.8pt;width:564.25pt;height:138.95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 style="mso-next-textbox:#_x0000_s1047">
                    <w:txbxContent>
                      <w:p w:rsidR="00414603" w:rsidRPr="000B0ABE" w:rsidRDefault="00163858" w:rsidP="00163858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B0ABE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Благотворительный фонд</w:t>
                        </w:r>
                      </w:p>
                      <w:p w:rsidR="00163858" w:rsidRPr="000B0ABE" w:rsidRDefault="00163858" w:rsidP="00163858">
                        <w:pPr>
                          <w:jc w:val="right"/>
                          <w:rPr>
                            <w:szCs w:val="50"/>
                          </w:rPr>
                        </w:pPr>
                        <w:r w:rsidRPr="000B0ABE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«Абсолют-Помощь»</w:t>
                        </w:r>
                        <w:r w:rsidRPr="000B0ABE">
                          <w:rPr>
                            <w:szCs w:val="50"/>
                          </w:rPr>
                          <w:t xml:space="preserve"> </w:t>
                        </w:r>
                      </w:p>
                      <w:p w:rsidR="00163858" w:rsidRPr="00163858" w:rsidRDefault="00163858" w:rsidP="00163858">
                        <w:pPr>
                          <w:rPr>
                            <w:szCs w:val="50"/>
                          </w:rPr>
                        </w:pPr>
                        <w:r w:rsidRPr="00163858">
                          <w:rPr>
                            <w:szCs w:val="5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163858" w:rsidRPr="00822D37">
              <w:rPr>
                <w:rFonts w:ascii="Times New Roman" w:hAnsi="Times New Roman" w:cs="Times New Roman"/>
                <w:b/>
              </w:rPr>
              <w:t xml:space="preserve">КОГДА: </w:t>
            </w:r>
            <w:r w:rsidR="00163858" w:rsidRPr="000C2C9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2E201A" w:rsidRPr="002E201A">
              <w:rPr>
                <w:rFonts w:ascii="Times New Roman" w:hAnsi="Times New Roman" w:cs="Times New Roman"/>
              </w:rPr>
              <w:t xml:space="preserve"> Объявление о начале проведения конкурса: 27 апреля </w:t>
            </w:r>
          </w:p>
          <w:p w:rsidR="002E201A" w:rsidRPr="002E201A" w:rsidRDefault="002E201A" w:rsidP="002E201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E201A">
              <w:rPr>
                <w:rFonts w:ascii="Times New Roman" w:hAnsi="Times New Roman" w:cs="Times New Roman"/>
                <w:b/>
              </w:rPr>
              <w:t xml:space="preserve">Сроки приема заявок: 27 апреля – 31 мая 2020 </w:t>
            </w:r>
          </w:p>
          <w:p w:rsidR="002E201A" w:rsidRPr="002E201A" w:rsidRDefault="002E201A" w:rsidP="002E201A">
            <w:pPr>
              <w:pStyle w:val="Default"/>
              <w:pageBreakBefore/>
              <w:rPr>
                <w:rFonts w:ascii="Times New Roman" w:hAnsi="Times New Roman" w:cs="Times New Roman"/>
                <w:b/>
              </w:rPr>
            </w:pPr>
            <w:r w:rsidRPr="002E201A">
              <w:rPr>
                <w:rFonts w:ascii="Times New Roman" w:hAnsi="Times New Roman" w:cs="Times New Roman"/>
                <w:b/>
              </w:rPr>
              <w:t xml:space="preserve">Экспертиза заявок и определение победителей конкурса: 1июня – 30 июня </w:t>
            </w:r>
          </w:p>
          <w:p w:rsidR="00163858" w:rsidRPr="002E201A" w:rsidRDefault="002E201A" w:rsidP="002E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1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результатов конкурса: 1 июля</w:t>
            </w:r>
          </w:p>
          <w:p w:rsidR="00163858" w:rsidRPr="000C2C95" w:rsidRDefault="00163858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</w:p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Pr="00713F69" w:rsidRDefault="00713F69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63858" w:rsidRPr="00822D37" w:rsidTr="009A76C1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E74A9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163858" w:rsidRPr="00163858" w:rsidRDefault="00163858" w:rsidP="00163858">
            <w:pPr>
              <w:pStyle w:val="a4"/>
              <w:shd w:val="clear" w:color="auto" w:fill="FFFFFF"/>
              <w:spacing w:before="0" w:beforeAutospacing="0" w:after="35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Благотворительный фонд «Абсолют-Помощь» объявляет первый грантовый конкурс 2020 года. Бюджет конкурса составляет 100 миллионов рублей.</w:t>
            </w:r>
          </w:p>
          <w:p w:rsidR="00163858" w:rsidRPr="00163858" w:rsidRDefault="00163858" w:rsidP="00713F6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К участию приглашаются некоммерческие организации, которые оказывают помощь целевым группам фонда: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детям с ограниченными возможностями здоровья и их семьям;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детям с опытом сиротства;</w:t>
            </w:r>
          </w:p>
          <w:p w:rsidR="00163858" w:rsidRPr="00163858" w:rsidRDefault="00163858" w:rsidP="00713F69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молодым взрослым с ментальными нарушениями, нуждающимся в социализации и сопровождаемом проживании.</w:t>
            </w:r>
          </w:p>
          <w:p w:rsidR="00163858" w:rsidRPr="00163858" w:rsidRDefault="00163858" w:rsidP="00713F69">
            <w:pPr>
              <w:pStyle w:val="a4"/>
              <w:shd w:val="clear" w:color="auto" w:fill="FFFFFF"/>
              <w:spacing w:before="35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Организаторы выделили пять направлений конкурса: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социальная поддержка и сопровождение;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повышение качества жизни и вовлеченности;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поддержка семьи и профилактика сиротства;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поддержка доступного образования;</w:t>
            </w:r>
          </w:p>
          <w:p w:rsidR="00163858" w:rsidRPr="00163858" w:rsidRDefault="00163858" w:rsidP="00713F69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163858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просвещение и информирование.</w:t>
            </w:r>
          </w:p>
          <w:p w:rsidR="00163858" w:rsidRPr="00163858" w:rsidRDefault="00163858" w:rsidP="001638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10101"/>
              </w:rPr>
            </w:pPr>
            <w:r w:rsidRPr="00163858">
              <w:rPr>
                <w:color w:val="010101"/>
              </w:rPr>
              <w:t>Для обеспечения устойчивости организаций все проекты могут быть реализованы с использованием цифровых технологий и онлайн-форматов. Особое внимание будет уделяться проектам, направленным на долгосрочное развитие, увеличение охвата целевой аудитории, тиражирование методик.</w:t>
            </w:r>
            <w:r w:rsidRPr="00163858">
              <w:rPr>
                <w:color w:val="010101"/>
              </w:rPr>
              <w:br/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  <w:r w:rsidRPr="00163858">
              <w:rPr>
                <w:color w:val="010101"/>
              </w:rPr>
              <w:br/>
              <w:t>Заявки принимаются до 31 мая 2020 года через личный кабинет на </w:t>
            </w:r>
            <w:r w:rsidRPr="00713F69">
              <w:rPr>
                <w:color w:val="010101"/>
                <w:bdr w:val="none" w:sz="0" w:space="0" w:color="auto" w:frame="1"/>
              </w:rPr>
              <w:t>сайте</w:t>
            </w:r>
            <w:r w:rsidRPr="00163858">
              <w:rPr>
                <w:color w:val="010101"/>
              </w:rPr>
              <w:t> фонда. Там же можно найти положение о конкурсе, конкурсную документацию и инструкцию по заполнению заявки.</w:t>
            </w:r>
            <w:r w:rsidRPr="00163858">
              <w:rPr>
                <w:color w:val="010101"/>
              </w:rPr>
              <w:br/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  <w:r w:rsidRPr="00163858">
              <w:rPr>
                <w:color w:val="010101"/>
              </w:rPr>
              <w:br/>
              <w:t xml:space="preserve">Итоги конкурса будут подведены 1 июля. Реализация проектов-победителей начнется с 1 августа 2020 года. </w:t>
            </w:r>
            <w:r w:rsidRPr="00163858">
              <w:rPr>
                <w:rFonts w:ascii="Segoe UI Symbol" w:hAnsi="Segoe UI Symbol"/>
                <w:color w:val="010101"/>
              </w:rPr>
              <w:t>⠀</w:t>
            </w:r>
          </w:p>
          <w:p w:rsidR="00163858" w:rsidRPr="000C2C95" w:rsidRDefault="00163858" w:rsidP="009A76C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</w:p>
          <w:p w:rsidR="00163858" w:rsidRPr="00822D37" w:rsidRDefault="00163858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8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Default="00163858" w:rsidP="009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63858" w:rsidRDefault="002E2F0F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0F55" w:rsidRPr="00270F5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+7(495)803-20-30</w:t>
              </w:r>
            </w:hyperlink>
          </w:p>
          <w:p w:rsidR="00270F55" w:rsidRPr="00107F2F" w:rsidRDefault="002E2F0F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7F2F" w:rsidRPr="00107F2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grant@absolute-help.ru</w:t>
              </w:r>
            </w:hyperlink>
          </w:p>
        </w:tc>
      </w:tr>
      <w:tr w:rsidR="00163858" w:rsidRPr="00822D37" w:rsidTr="009A76C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63858" w:rsidRPr="00822D37" w:rsidRDefault="00163858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9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58" w:rsidRPr="00822D37" w:rsidRDefault="00163858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63858" w:rsidRPr="000C2C95" w:rsidRDefault="00713F69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3F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https://grant.absolute-help.ru</w:t>
            </w:r>
          </w:p>
        </w:tc>
      </w:tr>
      <w:tr w:rsidR="00163858" w:rsidRPr="00446681" w:rsidTr="009A76C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63858" w:rsidRPr="00446681" w:rsidRDefault="00163858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63858" w:rsidRPr="00822D37" w:rsidTr="009A76C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163858" w:rsidRPr="00822D37" w:rsidRDefault="00713F69" w:rsidP="009A76C1">
            <w:pPr>
              <w:rPr>
                <w:sz w:val="24"/>
                <w:szCs w:val="24"/>
              </w:rPr>
            </w:pPr>
            <w:r w:rsidRPr="00713F6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63858" w:rsidRPr="00822D37" w:rsidRDefault="00163858" w:rsidP="009A76C1">
            <w:pPr>
              <w:rPr>
                <w:sz w:val="24"/>
                <w:szCs w:val="24"/>
              </w:rPr>
            </w:pPr>
          </w:p>
        </w:tc>
      </w:tr>
    </w:tbl>
    <w:p w:rsidR="00383EED" w:rsidRPr="00163858" w:rsidRDefault="00383EED" w:rsidP="006A061F"/>
    <w:p w:rsidR="00527164" w:rsidRDefault="00527164" w:rsidP="006A061F"/>
    <w:p w:rsidR="00527164" w:rsidRDefault="00527164" w:rsidP="006A061F"/>
    <w:p w:rsidR="00527164" w:rsidRDefault="00527164" w:rsidP="006A061F"/>
    <w:p w:rsidR="00527164" w:rsidRDefault="00527164" w:rsidP="006A061F"/>
    <w:p w:rsidR="00383EED" w:rsidRPr="00163858" w:rsidRDefault="002E2F0F" w:rsidP="006A061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50" style="position:absolute;margin-left:-31.15pt;margin-top:12.65pt;width:108pt;height:102.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<v:stroke joinstyle="miter"/>
            <v:textbox>
              <w:txbxContent>
                <w:p w:rsidR="00270F55" w:rsidRPr="000C2C95" w:rsidRDefault="00270F55" w:rsidP="00270F55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9" style="position:absolute;margin-left:-67.15pt;margin-top:.35pt;width:564.25pt;height:138.95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70F55" w:rsidRPr="00270F55" w:rsidRDefault="00270F55" w:rsidP="00270F55">
                  <w:pPr>
                    <w:jc w:val="right"/>
                    <w:rPr>
                      <w:rFonts w:ascii="Gabriola" w:eastAsia="Gabriola" w:hAnsi="Gabriola" w:cs="Gabriola"/>
                      <w:b/>
                      <w:sz w:val="72"/>
                      <w:szCs w:val="50"/>
                    </w:rPr>
                  </w:pPr>
                  <w:r w:rsidRPr="00270F55">
                    <w:rPr>
                      <w:rFonts w:ascii="Gabriola" w:eastAsia="Gabriola" w:hAnsi="Gabriola" w:cs="Gabriola"/>
                      <w:b/>
                      <w:sz w:val="72"/>
                      <w:szCs w:val="50"/>
                    </w:rPr>
                    <w:t xml:space="preserve">Школа филантропии </w:t>
                  </w: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810"/>
        <w:gridCol w:w="4963"/>
      </w:tblGrid>
      <w:tr w:rsidR="00270F55" w:rsidRPr="00822D37" w:rsidTr="009A76C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107F2F" w:rsidRDefault="00270F55" w:rsidP="00107F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в двух форматах – открытый конкурс и конкурс по приглашению.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Открытый конкурс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в 2 цикла: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 5 мая по 1 августа 2020 года (прием заявок с 5 мая по 5 июня)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 5 июля по 1 октября 2020 года (прием заявок с 5 июля по 5 августа).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7F2F"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Конкурс по приглашению</w:t>
            </w:r>
            <w:r w:rsidR="00107F2F"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  <w:p w:rsidR="00270F55" w:rsidRPr="000C2C95" w:rsidRDefault="00270F55" w:rsidP="0027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</w:p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Pr="005767DD" w:rsidRDefault="005767DD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70F55" w:rsidRPr="00822D37" w:rsidTr="005767DD">
        <w:trPr>
          <w:trHeight w:val="453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E74A9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70F55" w:rsidRDefault="00107F2F" w:rsidP="009A76C1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конкурса – инициативные группы и НКО с разным опытом социально значимой деятельности – смогут получить гранты на проекты по улучшению условий жизни своих благополучателей. Мы приглашаем к участию тех, кто работает на уровне соседского центра, родительского объединения, городского района или является фондом местного сообщества, ресурсным центром, реализующим программы помощи уязвимым группам /поддерживающим социальные проекты на уровне города, региона или нескольких субъектов федерации.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в трех номинациях: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для инициативных групп – «Личные практики», 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максимальный размер гранта – 150 тыс. рублей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для НКО – «Точки роста», максимальный̆ размер гранта – 300 тыс. рублей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для инфраструктурных некоммерческих организаций, которые ведут собственные программы по поддержке общественных инициатив – «Системный эффект», максимальный размер гранта – 10 млн рублей.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победителей в номинациях «Личные практики» (для инициативных групп) и «Точки роста» (для некоммерческих организаций) осуществляется по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открытому конкурсу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номинации «Системный эффект» конкурс проводится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107F2F" w:rsidRPr="00107F2F" w:rsidRDefault="00107F2F" w:rsidP="009A76C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открытом конкурсе могут участвовать: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Инициативные группы (добровольные объединения не менее трех граждан России, осуществляющих совместную проектную деятельность)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будем рады видеть среди заявителей: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участников конкурсов «Общее дело» и «Новое измерение»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</w:p>
          <w:p w:rsidR="00270F55" w:rsidRPr="00822D37" w:rsidRDefault="00270F55" w:rsidP="009A76C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7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Default="00270F55" w:rsidP="009A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70F55" w:rsidRDefault="002E2F0F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(921) 240-30-36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67DD" w:rsidRDefault="002E2F0F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konkurs@ngo-garant.ru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67DD" w:rsidRPr="005767DD" w:rsidRDefault="002E2F0F" w:rsidP="009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67DD" w:rsidRPr="005767DD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help@fondpotanin.ru</w:t>
              </w:r>
            </w:hyperlink>
            <w:r w:rsidR="005767DD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70F55" w:rsidRPr="00822D37" w:rsidTr="009A76C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70F55" w:rsidRPr="00822D37" w:rsidRDefault="00270F55" w:rsidP="009A76C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8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55" w:rsidRPr="00822D37" w:rsidRDefault="00270F55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70F55" w:rsidRPr="000C2C95" w:rsidRDefault="005767DD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6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https://www.fondpotanin.ru/competitions/shkola-filantropii/</w:t>
            </w:r>
          </w:p>
        </w:tc>
      </w:tr>
      <w:tr w:rsidR="00270F55" w:rsidRPr="00446681" w:rsidTr="009A76C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70F55" w:rsidRPr="00446681" w:rsidRDefault="00270F55" w:rsidP="009A76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70F55" w:rsidRPr="00822D37" w:rsidTr="009A76C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70F55" w:rsidRPr="00822D37" w:rsidRDefault="005767DD" w:rsidP="009A76C1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70F55" w:rsidRPr="00822D37" w:rsidRDefault="00270F55" w:rsidP="009A76C1">
            <w:pPr>
              <w:rPr>
                <w:sz w:val="24"/>
                <w:szCs w:val="24"/>
              </w:rPr>
            </w:pPr>
          </w:p>
        </w:tc>
      </w:tr>
    </w:tbl>
    <w:p w:rsidR="00383EED" w:rsidRPr="00163858" w:rsidRDefault="00383EED" w:rsidP="006A061F"/>
    <w:p w:rsidR="000C2C95" w:rsidRDefault="000C2C95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C2C95" w:rsidRPr="00822D37" w:rsidTr="00D040C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Default="002E2F0F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43" style="position:absolute;margin-left:-19.7pt;margin-top:-170.8pt;width:564.25pt;height:138.9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Федеральный конкурс</w:t>
                        </w:r>
                      </w:p>
                      <w:p w:rsidR="000C2C95" w:rsidRPr="000C2C95" w:rsidRDefault="000C2C95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 xml:space="preserve"> журналистских работ «Я – Созидатель»</w:t>
                        </w:r>
                      </w:p>
                    </w:txbxContent>
                  </v:textbox>
                </v:roundrect>
              </w:pict>
            </w:r>
            <w:r w:rsidR="000C2C95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C2C95" w:rsidRPr="000C2C95" w:rsidRDefault="000C2C95" w:rsidP="000C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95">
              <w:rPr>
                <w:rFonts w:ascii="Times New Roman" w:hAnsi="Times New Roman" w:cs="Times New Roman"/>
                <w:color w:val="092331"/>
                <w:sz w:val="24"/>
                <w:szCs w:val="24"/>
              </w:rPr>
              <w:t xml:space="preserve">Первый этап конкурса </w:t>
            </w:r>
            <w:r w:rsidRPr="000C2C95">
              <w:rPr>
                <w:rFonts w:ascii="Times New Roman" w:hAnsi="Times New Roman" w:cs="Times New Roman"/>
                <w:b/>
                <w:color w:val="092331"/>
                <w:sz w:val="24"/>
                <w:szCs w:val="24"/>
              </w:rPr>
              <w:t>до 15 июня 2020 года.</w:t>
            </w:r>
          </w:p>
          <w:p w:rsidR="000C2C95" w:rsidRPr="000C2C95" w:rsidRDefault="000C2C95" w:rsidP="000C2C95">
            <w:pPr>
              <w:pStyle w:val="a4"/>
              <w:shd w:val="clear" w:color="auto" w:fill="FFFFFF"/>
              <w:jc w:val="both"/>
              <w:rPr>
                <w:rFonts w:ascii="Robo" w:hAnsi="Robo"/>
                <w:color w:val="1C1C1C"/>
                <w:sz w:val="27"/>
                <w:szCs w:val="27"/>
              </w:rPr>
            </w:pPr>
            <w:r w:rsidRPr="000C2C95">
              <w:rPr>
                <w:color w:val="1C1C1C"/>
              </w:rPr>
              <w:t>Всего до конца года будут проведены три этапа.</w:t>
            </w:r>
            <w:r>
              <w:rPr>
                <w:rFonts w:ascii="Robo" w:hAnsi="Robo"/>
                <w:color w:val="1C1C1C"/>
                <w:sz w:val="27"/>
                <w:szCs w:val="27"/>
              </w:rPr>
              <w:t> 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1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  <w:tr w:rsidR="000C2C95" w:rsidRPr="00822D37" w:rsidTr="00D040C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E74A9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Объявлен старт федерального конкурса журналистских работ «Я — Созидатель»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Фонд «Начинание» совместно с журналом «Русский репортер» при поддержке Фонда президентских грантов объявляют о старте федерального конкурса журналистских работ «Я — Созидатель».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К участию принимаются истории в любых форматах (текст, фото, видео и мультимедиа) и жанрах (очерк, репортаж, интервью, сюжет и др.), главный герой которых — живой и деятельный человек, созидатель, меняющий мир к лучшему. Прислать свои работы на первый этап конкурса можно до 15 июня 2020 года на сайт </w:t>
            </w:r>
            <w:hyperlink r:id="rId18" w:tgtFrame="_blank" w:history="1">
              <w:r w:rsidRPr="00CE3BAB">
                <w:rPr>
                  <w:rStyle w:val="aa"/>
                  <w:color w:val="A42338"/>
                </w:rPr>
                <w:t>МояРоссия.рф</w:t>
              </w:r>
            </w:hyperlink>
            <w:r w:rsidRPr="00CE3BAB">
              <w:rPr>
                <w:color w:val="1C1C1C"/>
              </w:rPr>
              <w:t>. Всего до конца года будут проведены три этапа. 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Участие могут принять как уже появлявшиеся в СМИ материалы (категория «Опубликованные»), так и материалы, впервые появившиеся на сайте конкурса или в социальных сетях (категория «Новые»). В каждой из этих двух категорий будет выделено три номинации: «Текст», «Фото» и «Мультимедиа».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Заявка считается поданной, как только работа опубликована на платформе конкурса </w:t>
            </w:r>
            <w:hyperlink r:id="rId19" w:tgtFrame="_blank" w:history="1">
              <w:r w:rsidRPr="00CE3BAB">
                <w:rPr>
                  <w:rStyle w:val="aa"/>
                  <w:color w:val="A42338"/>
                </w:rPr>
                <w:t>МояРоссия.рф</w:t>
              </w:r>
            </w:hyperlink>
            <w:r w:rsidRPr="00CE3BAB">
              <w:rPr>
                <w:color w:val="1C1C1C"/>
              </w:rPr>
              <w:t>. Это необходимо, чтобы все конкурсные работы были доступны читателям, так как цель конкурса — не столько «оценить» работы, сколько рассказать широкому кругу людей о выдающихся авторах, героях-созидателях и их лучших практиках.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b/>
                <w:color w:val="1C1C1C"/>
              </w:rPr>
            </w:pPr>
            <w:r w:rsidRPr="00CE3BAB">
              <w:rPr>
                <w:b/>
                <w:color w:val="1C1C1C"/>
              </w:rPr>
              <w:t>Итоги конкурса «Я — созидатель» будут подводиться ежеквартально. Победителями каждой волны будут шесть авторов публикаций и шесть героев этих публикаций. Каждый из них получит денежный приз в размере 15 тысяч рублей.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Работы будет оценивать независимое жюри, состоящее из известных журналистов и представителей третьего сектора. Основное внимание будет уделяться мастерству автора и значимости дела, которым занимается его герой.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Призываем коллег без крайней необходимости не нарушать режим самоизоляции. На конкурс можно присылать старые работы, делать «удаленные» репортажи, очерки и интервью с использованием видеосвязи и прочих современных средств (организаторы конкурса запланировали вебинары по этой теме, подробности также будут объявлены позже).</w:t>
            </w:r>
          </w:p>
          <w:p w:rsidR="000C2C95" w:rsidRPr="00CE3BAB" w:rsidRDefault="000C2C95" w:rsidP="000C2C95">
            <w:pPr>
              <w:pStyle w:val="a4"/>
              <w:shd w:val="clear" w:color="auto" w:fill="FFFFFF"/>
              <w:jc w:val="both"/>
              <w:rPr>
                <w:color w:val="1C1C1C"/>
              </w:rPr>
            </w:pPr>
            <w:r w:rsidRPr="00CE3BAB">
              <w:rPr>
                <w:color w:val="1C1C1C"/>
              </w:rPr>
              <w:t>Узнать подробности можно на сайте </w:t>
            </w:r>
            <w:hyperlink r:id="rId20" w:tgtFrame="_blank" w:history="1">
              <w:r w:rsidRPr="00CE3BAB">
                <w:rPr>
                  <w:rStyle w:val="aa"/>
                  <w:color w:val="A42338"/>
                </w:rPr>
                <w:t>«Я — Созидатель»</w:t>
              </w:r>
            </w:hyperlink>
            <w:r w:rsidRPr="00CE3BAB">
              <w:rPr>
                <w:color w:val="1C1C1C"/>
              </w:rPr>
              <w:t>. Задать свои вопросы можно по почте </w:t>
            </w:r>
            <w:hyperlink r:id="rId21" w:history="1">
              <w:r w:rsidRPr="00CE3BAB">
                <w:rPr>
                  <w:rStyle w:val="aa"/>
                  <w:color w:val="A42338"/>
                </w:rPr>
                <w:t>sozidatel@myrussia.team</w:t>
              </w:r>
            </w:hyperlink>
            <w:r w:rsidRPr="00CE3BAB">
              <w:rPr>
                <w:color w:val="1C1C1C"/>
              </w:rPr>
              <w:t> или же в социальных сетях проекта:</w:t>
            </w:r>
            <w:hyperlink r:id="rId22" w:tgtFrame="_blank" w:history="1">
              <w:r w:rsidRPr="00CE3BAB">
                <w:rPr>
                  <w:rStyle w:val="aa"/>
                  <w:color w:val="A42338"/>
                </w:rPr>
                <w:t> ВКонтакте</w:t>
              </w:r>
            </w:hyperlink>
            <w:r w:rsidRPr="00CE3BAB">
              <w:rPr>
                <w:color w:val="1C1C1C"/>
              </w:rPr>
              <w:t>,</w:t>
            </w:r>
            <w:hyperlink r:id="rId23" w:tgtFrame="_blank" w:history="1">
              <w:r w:rsidRPr="00CE3BAB">
                <w:rPr>
                  <w:rStyle w:val="aa"/>
                  <w:color w:val="A42338"/>
                </w:rPr>
                <w:t> Facebook</w:t>
              </w:r>
            </w:hyperlink>
            <w:r w:rsidRPr="00CE3BAB">
              <w:rPr>
                <w:color w:val="1C1C1C"/>
              </w:rPr>
              <w:t>.</w:t>
            </w:r>
          </w:p>
          <w:p w:rsidR="000C2C95" w:rsidRPr="004A0BC8" w:rsidRDefault="000C2C95" w:rsidP="00D040C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</w:p>
          <w:p w:rsidR="000C2C95" w:rsidRPr="00822D37" w:rsidRDefault="000C2C95" w:rsidP="00D040C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Default="000C2C95" w:rsidP="00D0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C2C95" w:rsidRPr="000C2C95" w:rsidRDefault="002E2F0F" w:rsidP="000C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C2C95" w:rsidRPr="000C2C9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sozidatel@myrussia.team</w:t>
              </w:r>
            </w:hyperlink>
          </w:p>
        </w:tc>
      </w:tr>
      <w:tr w:rsidR="000C2C95" w:rsidRPr="00822D37" w:rsidTr="00D040C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C2C95" w:rsidRPr="00822D37" w:rsidRDefault="000C2C95" w:rsidP="00D040C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5" w:rsidRPr="00822D37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0C2C95" w:rsidRPr="000C2C95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C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http://yasozidatel.ru</w:t>
            </w:r>
          </w:p>
        </w:tc>
      </w:tr>
      <w:tr w:rsidR="000C2C95" w:rsidRPr="00446681" w:rsidTr="00D040C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C2C95" w:rsidRPr="00446681" w:rsidRDefault="000C2C95" w:rsidP="00D040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2C95" w:rsidRPr="00822D37" w:rsidTr="00D040C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C2C95" w:rsidRPr="00822D37" w:rsidRDefault="000C2C95" w:rsidP="00D0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C2C95" w:rsidRPr="00822D37" w:rsidRDefault="000C2C95" w:rsidP="00D040C5">
            <w:pPr>
              <w:rPr>
                <w:sz w:val="24"/>
                <w:szCs w:val="24"/>
              </w:rPr>
            </w:pPr>
          </w:p>
        </w:tc>
      </w:tr>
    </w:tbl>
    <w:p w:rsidR="000C2C95" w:rsidRDefault="000C2C95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2E2F0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1" o:spid="_x0000_s1030" style="position:absolute;margin-left:22.3pt;margin-top:-149.8pt;width:108pt;height:102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6A061F" w:rsidRPr="006A061F" w:rsidRDefault="006A061F" w:rsidP="006A061F">
                        <w:pPr>
                          <w:jc w:val="center"/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</w:pP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 xml:space="preserve">до </w:t>
                        </w:r>
                        <w:r w:rsidRPr="006A061F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1 </w:t>
                        </w:r>
                        <w:r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>млн.</w:t>
                        </w:r>
                        <w:r w:rsidR="000C2C95">
                          <w:rPr>
                            <w:rFonts w:ascii="Gabriola" w:hAnsi="Gabriola"/>
                            <w:b/>
                            <w:sz w:val="32"/>
                            <w:szCs w:val="26"/>
                          </w:rPr>
                          <w:t xml:space="preserve"> </w:t>
                        </w:r>
                        <w:r w:rsidRPr="006A061F">
                          <w:rPr>
                            <w:rFonts w:ascii="Gabriola" w:hAnsi="Gabriola"/>
                            <w:b/>
                            <w:sz w:val="28"/>
                            <w:szCs w:val="26"/>
                          </w:rPr>
                          <w:t>руб.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31" style="position:absolute;margin-left:-19.7pt;margin-top:-170.8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Общее дело</w:t>
                        </w:r>
                      </w:p>
                      <w:p w:rsidR="006A061F" w:rsidRPr="000C2C95" w:rsidRDefault="006A061F" w:rsidP="006A061F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</w:pPr>
                        <w:r w:rsidRPr="000C2C95">
                          <w:rPr>
                            <w:rFonts w:ascii="Gabriola" w:eastAsia="Gabriola" w:hAnsi="Gabriola" w:cs="Gabriola"/>
                            <w:b/>
                            <w:sz w:val="56"/>
                            <w:szCs w:val="50"/>
                          </w:rPr>
                          <w:t>Фонд Владимира Потанина</w:t>
                        </w:r>
                      </w:p>
                    </w:txbxContent>
                  </v:textbox>
                </v:roundrect>
              </w:pict>
            </w:r>
            <w:r w:rsidR="006A061F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414603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</w:t>
            </w:r>
            <w:r w:rsidRPr="008E74A9">
              <w:lastRenderedPageBreak/>
              <w:t>последствий коронавируса.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– действующие грантополучатели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 xml:space="preserve">государственные корпорации и публично-правовые </w:t>
            </w:r>
            <w:r w:rsidRPr="008E74A9">
              <w:lastRenderedPageBreak/>
              <w:t>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саморегулируемые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организации и ее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определяются на очном заседании экспертов – при условии непревышения общего грантового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Грантовый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>100 млн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-Музей.Культура.Новая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эджайл</w:t>
            </w:r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фандрайзинга, работы </w:t>
            </w: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2E2F0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2E2F0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2E2F0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2E2F0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2E2F0F" w:rsidP="00203107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9" o:spid="_x0000_s1034" style="position:absolute;margin-left:-9.75pt;margin-top:50.25pt;width:90.7pt;height:7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ed7d31 [3205]" strokeweight="1pt">
            <v:stroke joinstyle="miter"/>
            <v:textbox>
              <w:txbxContent>
                <w:p w:rsidR="00203107" w:rsidRPr="009176FE" w:rsidRDefault="00203107" w:rsidP="00203107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9176FE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8" o:spid="_x0000_s1035" style="position:absolute;margin-left:-60.75pt;margin-top:15.05pt;width:564.25pt;height:138.9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203107" w:rsidRPr="00973ECB" w:rsidRDefault="00203107" w:rsidP="00203107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203107" w:rsidRPr="008C23E5" w:rsidRDefault="00203107" w:rsidP="00203107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CE3BAB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CE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 27 января до 30 сентября 2020 года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стажировочных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пр.);развитие взаимоподдержки, консолидации сообществ членовзамещающих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куратора в доработке заявки, контактах со стажировочнойплощадкой,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тыс.руб. на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Участие в обучающей программе Фонда Тимченко – семинары, конференции, стажировочные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P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CE3BAB" w:rsidRDefault="002E2F0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7" o:spid="_x0000_s1036" style="position:absolute;margin-left:35.05pt;margin-top:-134pt;width:108pt;height:102.1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  <w:r w:rsidRPr="00D40258"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  <w:t>Н/О</w:t>
                        </w:r>
                      </w:p>
                      <w:p w:rsidR="00203107" w:rsidRPr="00D40258" w:rsidRDefault="00203107" w:rsidP="00203107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</w:p>
                    </w:txbxContent>
                  </v:textbox>
                </v:oval>
              </w:pict>
            </w:r>
            <w:r w:rsidRPr="00CE3B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36" o:spid="_x0000_s1037" style="position:absolute;margin-left:-15.95pt;margin-top:-152.75pt;width:564.25pt;height:138.95pt;z-index:2516807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03107" w:rsidRPr="00C452E6" w:rsidRDefault="00203107" w:rsidP="000C2C95">
                        <w:pPr>
                          <w:jc w:val="right"/>
                          <w:rPr>
                            <w:rFonts w:ascii="Gabriola" w:eastAsia="Gabriola" w:hAnsi="Gabriola" w:cs="Gabriola"/>
                            <w:b/>
                            <w:sz w:val="40"/>
                            <w:szCs w:val="50"/>
                          </w:rPr>
                        </w:pPr>
                        <w:r w:rsidRPr="00C452E6">
                          <w:rPr>
                            <w:rFonts w:ascii="Gabriola" w:eastAsia="Gabriola" w:hAnsi="Gabriola" w:cs="Gabriola"/>
                            <w:b/>
                            <w:sz w:val="52"/>
                            <w:szCs w:val="50"/>
                          </w:rPr>
                          <w:t>Грант Фонда «Русский мир»</w:t>
                        </w:r>
                      </w:p>
                    </w:txbxContent>
                  </v:textbox>
                </v:roundrect>
              </w:pict>
            </w:r>
            <w:r w:rsidR="00203107"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CE3BA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дата поступления в </w:t>
            </w:r>
            <w:r w:rsidRPr="00CE3BA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Фонд</w:t>
            </w: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CE3BAB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CE3BAB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03107" w:rsidRPr="00CE3BAB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 русскоязычных средств массовой информации. </w:t>
            </w: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по продвижению русского языка;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культурно-гуманитарной направленности.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Pr="00CE3BAB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CE3BAB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Pr="00CE3BAB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Pr="00CE3BAB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:rsidR="00203107" w:rsidRPr="00CE3BAB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AE6DFF" w:rsidRDefault="00AE6DFF" w:rsidP="00203107">
      <w:pPr>
        <w:tabs>
          <w:tab w:val="left" w:pos="1530"/>
        </w:tabs>
        <w:rPr>
          <w:lang w:val="en-US"/>
        </w:rPr>
      </w:pPr>
    </w:p>
    <w:p w:rsidR="00F77368" w:rsidRDefault="00F77368" w:rsidP="00203107">
      <w:pPr>
        <w:tabs>
          <w:tab w:val="left" w:pos="1530"/>
        </w:tabs>
        <w:rPr>
          <w:lang w:val="en-US"/>
        </w:rPr>
      </w:pPr>
    </w:p>
    <w:p w:rsidR="00F77368" w:rsidRDefault="002E2F0F" w:rsidP="00203107">
      <w:pPr>
        <w:tabs>
          <w:tab w:val="left" w:pos="1530"/>
        </w:tabs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margin-left:-58.15pt;margin-top:39.35pt;width:108pt;height:102.1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<v:stroke joinstyle="miter"/>
            <v:textbox>
              <w:txbxContent>
                <w:p w:rsidR="00F77368" w:rsidRPr="00D40258" w:rsidRDefault="00F77368" w:rsidP="00F77368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D40258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  <w:p w:rsidR="00F77368" w:rsidRPr="00D40258" w:rsidRDefault="00F77368" w:rsidP="00F77368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</w:p>
              </w:txbxContent>
            </v:textbox>
          </v:oval>
        </w:pic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F77368" w:rsidRPr="00822D37" w:rsidTr="006D59F6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CE3BAB" w:rsidRDefault="002E2F0F" w:rsidP="006D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52" style="position:absolute;margin-left:-15.95pt;margin-top:-152.75pt;width:564.25pt;height:138.95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77368" w:rsidRPr="00BD648F" w:rsidRDefault="00BD648F" w:rsidP="00BD648F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Региональный</w:t>
                        </w:r>
                        <w:r w:rsidR="00F77368"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 xml:space="preserve"> конкурс</w:t>
                        </w:r>
                      </w:p>
                      <w:p w:rsidR="00F77368" w:rsidRPr="00BD648F" w:rsidRDefault="00F77368" w:rsidP="00BD648F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 xml:space="preserve"> публичных годовых отчетов </w:t>
                        </w:r>
                      </w:p>
                      <w:p w:rsidR="00F77368" w:rsidRPr="00BD648F" w:rsidRDefault="00F77368" w:rsidP="00BD648F">
                        <w:pPr>
                          <w:jc w:val="right"/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</w:pPr>
                        <w:r w:rsidRPr="00BD648F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некоммерческих организаций Ростовской области</w:t>
                        </w:r>
                      </w:p>
                    </w:txbxContent>
                  </v:textbox>
                </v:roundrect>
              </w:pict>
            </w:r>
            <w:r w:rsidR="00F77368"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77368" w:rsidRPr="00CE3BAB" w:rsidRDefault="00F77368" w:rsidP="00F7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заявок на участие в конкурсе годовых публичных отчетов осуществляется</w:t>
            </w: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 20 апреля по 2 августа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CE3BAB" w:rsidRDefault="00F77368" w:rsidP="006D59F6">
            <w:pPr>
              <w:jc w:val="center"/>
              <w:rPr>
                <w:sz w:val="24"/>
                <w:szCs w:val="24"/>
              </w:rPr>
            </w:pPr>
          </w:p>
          <w:p w:rsidR="00F77368" w:rsidRPr="00CE3BAB" w:rsidRDefault="00F77368" w:rsidP="006D59F6">
            <w:pPr>
              <w:jc w:val="center"/>
              <w:rPr>
                <w:sz w:val="24"/>
                <w:szCs w:val="24"/>
              </w:rPr>
            </w:pPr>
            <w:r w:rsidRPr="00CE3B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CE3BAB" w:rsidRDefault="00F77368" w:rsidP="006D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F77368" w:rsidRPr="00CE3BAB" w:rsidRDefault="00F77368" w:rsidP="006D59F6">
            <w:pPr>
              <w:rPr>
                <w:sz w:val="24"/>
                <w:szCs w:val="24"/>
              </w:rPr>
            </w:pPr>
          </w:p>
        </w:tc>
      </w:tr>
      <w:tr w:rsidR="00F77368" w:rsidRPr="00822D37" w:rsidTr="006D59F6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F77368" w:rsidRPr="00CE3BAB" w:rsidRDefault="00F77368" w:rsidP="00F7736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конкурса:</w:t>
            </w:r>
          </w:p>
          <w:p w:rsidR="00F77368" w:rsidRPr="00CE3BAB" w:rsidRDefault="00F77368" w:rsidP="00F7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Повысить доверие к некоммерческому сектору за счет развития и продвижения культуры прозрачности некоммерческих организаций, а также использования инструментов отчетности для построения коммуникаций с заинтересованными сторонами.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Проанализировать собственную деятельность некоммерческой организации и получить «обратную связь» от стейкхолдеров и экспертного сообщества.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 xml:space="preserve">Публичный годовой отчет НКО- 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  <w:bdr w:val="none" w:sz="0" w:space="0" w:color="auto" w:frame="1"/>
              </w:rPr>
              <w:t>это рассказ о деятельности некоммерческой организации за отчетный период. Он раскрывает смысл, цели и задачи НКО, а также показывает, каких результатов удалось достичь и какими способами.</w:t>
            </w:r>
          </w:p>
          <w:p w:rsidR="00F77368" w:rsidRPr="00CE3BAB" w:rsidRDefault="00F77368" w:rsidP="00F77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Зачем НКО готовить годовые публичные отчеты?</w:t>
            </w: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провести анализ своей работы;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свою открытость, следовать стандарту информационной открытости НКО;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себе заинтересованным сторонам;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порадоваться сделанному всей командой;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найти новых доноров;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инфоповод, чтобы рассказать о себе на сайте, социальных сетях, в СМИ;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выстраивания партнерских отношений с представителями органов власти;</w:t>
            </w:r>
          </w:p>
          <w:p w:rsidR="00F77368" w:rsidRPr="00CE3BAB" w:rsidRDefault="00F77368" w:rsidP="00F773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новых партнеров и новые возможности.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НО Центр инноваций социальной сферы «Атлас НКО» изменила условия </w:t>
            </w:r>
            <w:r w:rsidRPr="00CE3BAB">
              <w:rPr>
                <w:rStyle w:val="ae"/>
                <w:color w:val="1C1C1C"/>
              </w:rPr>
              <w:t>Конкурс</w:t>
            </w:r>
            <w:r w:rsidRPr="00CE3BAB">
              <w:rPr>
                <w:color w:val="1C1C1C"/>
              </w:rPr>
              <w:t>а </w:t>
            </w:r>
            <w:r w:rsidRPr="00CE3BAB">
              <w:rPr>
                <w:rStyle w:val="ae"/>
                <w:color w:val="1C1C1C"/>
              </w:rPr>
              <w:t>публичных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e"/>
                <w:color w:val="1C1C1C"/>
              </w:rPr>
              <w:t>годовых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e"/>
                <w:color w:val="1C1C1C"/>
              </w:rPr>
              <w:t>отчетов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e"/>
                <w:color w:val="1C1C1C"/>
              </w:rPr>
              <w:t>НКО</w:t>
            </w:r>
            <w:r w:rsidRPr="00CE3BAB">
              <w:rPr>
                <w:color w:val="1C1C1C"/>
              </w:rPr>
              <w:t> Ростовской области.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Теперь в Положении предусмотрена новая номинация </w:t>
            </w:r>
            <w:r w:rsidRPr="00CE3BAB">
              <w:rPr>
                <w:rStyle w:val="af"/>
                <w:color w:val="1C1C1C"/>
              </w:rPr>
              <w:t>«Отчет</w:t>
            </w:r>
            <w:r w:rsidRPr="00CE3BAB">
              <w:rPr>
                <w:b/>
                <w:bCs/>
                <w:color w:val="1C1C1C"/>
              </w:rPr>
              <w:br/>
            </w:r>
            <w:r w:rsidRPr="00CE3BAB">
              <w:rPr>
                <w:rStyle w:val="af"/>
                <w:color w:val="1C1C1C"/>
              </w:rPr>
              <w:t>о деятельности в период COVID-19 2020 года». Принять участие в данной номинации могут не только НКО,</w:t>
            </w:r>
            <w:r w:rsidRPr="00CE3BAB">
              <w:rPr>
                <w:color w:val="1C1C1C"/>
              </w:rPr>
              <w:t> но и инициативные группы людей, которые в период кризиса, вызванного COVID-19, быстро самоорганизовались</w:t>
            </w:r>
            <w:r w:rsidRPr="00CE3BAB">
              <w:rPr>
                <w:color w:val="1C1C1C"/>
              </w:rPr>
              <w:br/>
              <w:t>и начали оказывать помощь тем, кто в ней нуждался.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Не будет призовых 1,2 и 3 мест, как раньше. Будет три победителя, которые получат одинаковый приз по 50 000 рублей.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столько же получат дебютанты (</w:t>
            </w:r>
            <w:r w:rsidRPr="00CE3BAB">
              <w:rPr>
                <w:rStyle w:val="ae"/>
                <w:color w:val="1C1C1C"/>
              </w:rPr>
              <w:t>НКО</w:t>
            </w:r>
            <w:r w:rsidRPr="00CE3BAB">
              <w:rPr>
                <w:color w:val="1C1C1C"/>
              </w:rPr>
              <w:t> работающие меньше года) и два победителя в новой номинации - Отчет о деятельности в период COVID-19 2020 года.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Призовой фонд, по-прежнему, составляет 300 000 рублей.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ссылке </w:t>
            </w:r>
            <w:hyperlink r:id="rId29" w:tgtFrame="_blank" w:history="1">
              <w:r w:rsidRPr="00CE3BAB">
                <w:rPr>
                  <w:rStyle w:val="aa"/>
                  <w:color w:val="A42338"/>
                </w:rPr>
                <w:t>https://taplink.cc/atlasnko</w:t>
              </w:r>
            </w:hyperlink>
            <w:r w:rsidRPr="00CE3BAB">
              <w:rPr>
                <w:color w:val="1C1C1C"/>
              </w:rPr>
              <w:t> можно перейти на сайт конкурса и оставить заявку на участие, а также рассказать нам, почему вы в нем не участвуете. Нам это тоже важно!</w:t>
            </w:r>
          </w:p>
          <w:p w:rsidR="00CE3BAB" w:rsidRPr="00CE3BAB" w:rsidRDefault="00CE3BAB" w:rsidP="00CE3BA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lastRenderedPageBreak/>
              <w:t>Посмотреть видеосюжет о церемонии награждения победителей в 2019 году можно здесь: </w:t>
            </w:r>
            <w:hyperlink r:id="rId30" w:tgtFrame="_blank" w:history="1">
              <w:r w:rsidRPr="00CE3BAB">
                <w:rPr>
                  <w:rStyle w:val="aa"/>
                  <w:color w:val="A42338"/>
                </w:rPr>
                <w:t>https://www.youtube.com/watch?v=d2jv-om1XcE</w:t>
              </w:r>
            </w:hyperlink>
          </w:p>
          <w:p w:rsidR="00F77368" w:rsidRPr="00404985" w:rsidRDefault="00F77368" w:rsidP="006D59F6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</w:p>
          <w:p w:rsidR="00F77368" w:rsidRPr="00822D37" w:rsidRDefault="00F77368" w:rsidP="006D59F6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77368" w:rsidRPr="00F77368" w:rsidRDefault="00F77368" w:rsidP="006D59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info@atlas-nko.ru</w:t>
            </w:r>
          </w:p>
          <w:p w:rsidR="00F77368" w:rsidRPr="00F77368" w:rsidRDefault="00F77368" w:rsidP="006D59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8(863) 256-24-56</w:t>
            </w:r>
          </w:p>
          <w:p w:rsidR="00F77368" w:rsidRPr="00446681" w:rsidRDefault="00F77368" w:rsidP="006D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68" w:rsidRPr="00822D37" w:rsidTr="006D59F6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77368" w:rsidRPr="00822D37" w:rsidRDefault="00F77368" w:rsidP="006D59F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4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F77368" w:rsidRPr="00822D37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http://blagootchet.ru/</w:t>
            </w:r>
          </w:p>
        </w:tc>
      </w:tr>
      <w:tr w:rsidR="00F77368" w:rsidRPr="00446681" w:rsidTr="006D59F6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7368" w:rsidRPr="00446681" w:rsidRDefault="00F77368" w:rsidP="006D59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7368" w:rsidRPr="00822D37" w:rsidTr="006D59F6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77368" w:rsidRPr="00822D37" w:rsidRDefault="00F77368" w:rsidP="006D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F77368" w:rsidRPr="00822D37" w:rsidRDefault="00F77368" w:rsidP="006D59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77368" w:rsidRPr="00822D37" w:rsidRDefault="00F77368" w:rsidP="006D59F6">
            <w:pPr>
              <w:rPr>
                <w:sz w:val="24"/>
                <w:szCs w:val="24"/>
              </w:rPr>
            </w:pPr>
          </w:p>
        </w:tc>
      </w:tr>
    </w:tbl>
    <w:p w:rsidR="00F77368" w:rsidRDefault="00F77368" w:rsidP="00203107">
      <w:pPr>
        <w:tabs>
          <w:tab w:val="left" w:pos="1530"/>
        </w:tabs>
        <w:rPr>
          <w:lang w:val="en-US"/>
        </w:rPr>
      </w:pPr>
    </w:p>
    <w:p w:rsidR="00527164" w:rsidRDefault="00527164" w:rsidP="00203107">
      <w:pPr>
        <w:tabs>
          <w:tab w:val="left" w:pos="1530"/>
        </w:tabs>
        <w:rPr>
          <w:lang w:val="en-US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790"/>
        <w:gridCol w:w="4983"/>
      </w:tblGrid>
      <w:tr w:rsidR="00527164" w:rsidRPr="00822D37" w:rsidTr="00B92249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2E2F0F" w:rsidP="00B9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9" style="position:absolute;margin-left:14.8pt;margin-top:-132.95pt;width:108pt;height:102.1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<v:stroke joinstyle="miter"/>
                  <v:textbox>
                    <w:txbxContent>
                      <w:p w:rsidR="00527164" w:rsidRPr="00D40258" w:rsidRDefault="00527164" w:rsidP="00527164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  <w:r w:rsidRPr="00D40258"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  <w:t>Н/О</w:t>
                        </w:r>
                      </w:p>
                      <w:p w:rsidR="00527164" w:rsidRPr="00D40258" w:rsidRDefault="00527164" w:rsidP="00527164">
                        <w:pPr>
                          <w:jc w:val="center"/>
                          <w:rPr>
                            <w:rFonts w:ascii="Gabriola" w:hAnsi="Gabriola"/>
                            <w:b/>
                            <w:sz w:val="48"/>
                            <w:szCs w:val="26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58" style="position:absolute;margin-left:-15.95pt;margin-top:-152.75pt;width:564.25pt;height:138.95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27164" w:rsidRDefault="00C50C9B" w:rsidP="00527164">
                        <w:pPr>
                          <w:jc w:val="right"/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  <w:t>Всероссийский конкурс лучших региональных практик</w:t>
                        </w:r>
                      </w:p>
                      <w:p w:rsidR="00C50C9B" w:rsidRPr="00BD648F" w:rsidRDefault="00C50C9B" w:rsidP="00527164">
                        <w:pPr>
                          <w:jc w:val="right"/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  <w:t>Поддержки волонтерства « Регион добрых дел»</w:t>
                        </w:r>
                      </w:p>
                    </w:txbxContent>
                  </v:textbox>
                </v:roundrect>
              </w:pict>
            </w:r>
            <w:r w:rsidR="00527164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50C9B" w:rsidRPr="00CE3BAB" w:rsidRDefault="00C50C9B" w:rsidP="00C50C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Сроки проведения конкурса в регионах могут варьироваться в пределах от 1 до 30 мая.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center"/>
              <w:rPr>
                <w:sz w:val="24"/>
                <w:szCs w:val="24"/>
              </w:rPr>
            </w:pPr>
          </w:p>
          <w:p w:rsidR="00527164" w:rsidRPr="00822D37" w:rsidRDefault="00527164" w:rsidP="00B9224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0C9CE" wp14:editId="4BBAD50D">
                  <wp:extent cx="287079" cy="287079"/>
                  <wp:effectExtent l="0" t="0" r="0" b="0"/>
                  <wp:docPr id="23" name="Рисунок 2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C9B" w:rsidRPr="00822D37" w:rsidRDefault="00C50C9B" w:rsidP="00C5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27164" w:rsidRPr="00822D37" w:rsidRDefault="00527164" w:rsidP="00C50C9B">
            <w:pPr>
              <w:jc w:val="center"/>
              <w:rPr>
                <w:sz w:val="24"/>
                <w:szCs w:val="24"/>
              </w:rPr>
            </w:pPr>
          </w:p>
        </w:tc>
      </w:tr>
      <w:tr w:rsidR="00527164" w:rsidRPr="00822D37" w:rsidTr="00B92249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Конкурс проводится в рамках направления «Социальная активность» национального проекта «Образование» с целью поддержки добровольческих инициатив в субъектах Российской Федерации, повышающих качество жизни людей и способствующих росту числа граждан, вовлеченных в добровольчество.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Участники конкурса – исполнительные органы субъектов Российской Федерации – подают заявку от региона на финансирование лучших региональных практик поддержки волонтерства. Для подготовки такой заявки в каждом регионе проводится конкурсный отбор с целью отобрать региональные проекты.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Проекты победителей будут включены в заявку высшего исполнительного органа государственной власти для участия в конкурсе «Регион добрых дел». В случае победы заявки региона проекты победителей получат финансирование на реализацию проекта в период с 1 января по 31 декабря 2021 года.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 участию в конкурсе на уровне региона допускаются:</w:t>
            </w:r>
          </w:p>
          <w:p w:rsidR="00C50C9B" w:rsidRPr="00CE3BAB" w:rsidRDefault="00C50C9B" w:rsidP="00C50C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зарегистрированные некоммерческие неправительственные организации;</w:t>
            </w: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государственные и автономные бюджетные учреждения;</w:t>
            </w: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зарегистрированные органы территориального общественного самоуправления;</w:t>
            </w: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в исключительных случаях – общественные движения, не получившие статус юридического лица, но планирующие получение статуса на момент получения субсидии.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Прием заявок на всероссийский этап продлится до 5 июня 2020 года. Сроки проведения конкурса в регионах могут варьироваться в пределах от 1 до 30 мая.</w:t>
            </w:r>
          </w:p>
          <w:p w:rsidR="00C50C9B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Для того чтобы быть включенным в заявку региона с проектом или идеями, необходимо:</w:t>
            </w:r>
          </w:p>
          <w:p w:rsidR="00C50C9B" w:rsidRPr="00CE3BAB" w:rsidRDefault="00C50C9B" w:rsidP="00C50C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– принять участие в региональном этапе конкурса;</w:t>
            </w: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– обратиться с предложением о сотрудничестве в рамках работы над созданием инфраструктуры добровольчества в регионе (вне конкурса).</w:t>
            </w:r>
          </w:p>
          <w:p w:rsidR="00527164" w:rsidRPr="00CE3BAB" w:rsidRDefault="00C50C9B" w:rsidP="00C50C9B">
            <w:pPr>
              <w:shd w:val="clear" w:color="auto" w:fill="FFFFFF"/>
              <w:spacing w:after="270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Подробную информацию о конкурсе можно получить в региональном отделе Управления по реализации добровольческой деятельности и мероприятий </w:t>
            </w:r>
            <w:r w:rsidRPr="00CE3B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национального проекта Роспатриотцентра по телефону 8 (495) 668-80-08 (доб. 7013, 7026) и по электронной почте rdd@fadm.gov.ru.</w:t>
            </w:r>
          </w:p>
          <w:p w:rsidR="00527164" w:rsidRPr="00404985" w:rsidRDefault="00527164" w:rsidP="00B92249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center"/>
              <w:rPr>
                <w:sz w:val="24"/>
                <w:szCs w:val="24"/>
              </w:rPr>
            </w:pPr>
          </w:p>
          <w:p w:rsidR="00527164" w:rsidRPr="00822D37" w:rsidRDefault="00527164" w:rsidP="00B92249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C3F2B" wp14:editId="74604097">
                  <wp:extent cx="287079" cy="287079"/>
                  <wp:effectExtent l="0" t="0" r="0" b="0"/>
                  <wp:docPr id="25" name="Рисунок 2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64" w:rsidRPr="00822D37" w:rsidRDefault="00527164" w:rsidP="00B9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50C9B" w:rsidRPr="00C50C9B" w:rsidRDefault="00C50C9B" w:rsidP="00B92249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C50C9B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8 (495) 668-80-08 </w:t>
            </w:r>
          </w:p>
          <w:p w:rsidR="00527164" w:rsidRDefault="00C50C9B" w:rsidP="00B92249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C50C9B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(доб. 7013, 7026) </w:t>
            </w:r>
          </w:p>
          <w:p w:rsidR="00C50C9B" w:rsidRPr="00446681" w:rsidRDefault="00C50C9B" w:rsidP="00B9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9B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rdd@fadm.gov.ru.</w:t>
            </w:r>
          </w:p>
        </w:tc>
      </w:tr>
      <w:tr w:rsidR="00527164" w:rsidRPr="00822D37" w:rsidTr="00B92249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27164" w:rsidRPr="00822D37" w:rsidRDefault="00527164" w:rsidP="00B9224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AD73E" wp14:editId="6E403F0F">
                  <wp:extent cx="318917" cy="238337"/>
                  <wp:effectExtent l="0" t="0" r="5080" b="9525"/>
                  <wp:docPr id="26" name="Рисунок 26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164" w:rsidRPr="00822D37" w:rsidRDefault="00527164" w:rsidP="00B922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27164" w:rsidRPr="00822D37" w:rsidRDefault="00C50C9B" w:rsidP="00B922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0C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https://www.asi.org.ru/news/2020/05/18/moskva-vserossijskij-konkurs-region-dobryh-del-priem-zayavok/</w:t>
            </w:r>
          </w:p>
        </w:tc>
      </w:tr>
      <w:tr w:rsidR="00527164" w:rsidRPr="00446681" w:rsidTr="00B92249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27164" w:rsidRPr="00446681" w:rsidRDefault="00527164" w:rsidP="00B922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27164" w:rsidRPr="00822D37" w:rsidTr="00B92249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27164" w:rsidRPr="00822D37" w:rsidRDefault="00527164" w:rsidP="00B9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0C9B">
              <w:rPr>
                <w:rFonts w:ascii="Times New Roman" w:hAnsi="Times New Roman" w:cs="Times New Roman"/>
                <w:sz w:val="24"/>
                <w:szCs w:val="24"/>
              </w:rPr>
              <w:t>оссийская Федерация</w:t>
            </w:r>
          </w:p>
          <w:p w:rsidR="00527164" w:rsidRPr="00822D37" w:rsidRDefault="00527164" w:rsidP="00B9224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27164" w:rsidRPr="00822D37" w:rsidRDefault="00527164" w:rsidP="00B92249">
            <w:pPr>
              <w:rPr>
                <w:sz w:val="24"/>
                <w:szCs w:val="24"/>
              </w:rPr>
            </w:pPr>
          </w:p>
        </w:tc>
      </w:tr>
    </w:tbl>
    <w:p w:rsidR="00527164" w:rsidRPr="00AE6DFF" w:rsidRDefault="00527164" w:rsidP="00203107">
      <w:pPr>
        <w:tabs>
          <w:tab w:val="left" w:pos="1530"/>
        </w:tabs>
        <w:rPr>
          <w:lang w:val="en-US"/>
        </w:rPr>
      </w:pPr>
    </w:p>
    <w:sectPr w:rsidR="00527164" w:rsidRPr="00AE6DFF" w:rsidSect="00F0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0F" w:rsidRDefault="002E2F0F" w:rsidP="006A061F">
      <w:pPr>
        <w:spacing w:after="0" w:line="240" w:lineRule="auto"/>
      </w:pPr>
      <w:r>
        <w:separator/>
      </w:r>
    </w:p>
  </w:endnote>
  <w:endnote w:type="continuationSeparator" w:id="0">
    <w:p w:rsidR="002E2F0F" w:rsidRDefault="002E2F0F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0F" w:rsidRDefault="002E2F0F" w:rsidP="006A061F">
      <w:pPr>
        <w:spacing w:after="0" w:line="240" w:lineRule="auto"/>
      </w:pPr>
      <w:r>
        <w:separator/>
      </w:r>
    </w:p>
  </w:footnote>
  <w:footnote w:type="continuationSeparator" w:id="0">
    <w:p w:rsidR="002E2F0F" w:rsidRDefault="002E2F0F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451"/>
    <w:multiLevelType w:val="multilevel"/>
    <w:tmpl w:val="39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397B"/>
    <w:multiLevelType w:val="multilevel"/>
    <w:tmpl w:val="A2A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C124A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65B88"/>
    <w:multiLevelType w:val="multilevel"/>
    <w:tmpl w:val="6B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33D6A"/>
    <w:multiLevelType w:val="multilevel"/>
    <w:tmpl w:val="84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42B8F"/>
    <w:multiLevelType w:val="multilevel"/>
    <w:tmpl w:val="922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63625"/>
    <w:multiLevelType w:val="multilevel"/>
    <w:tmpl w:val="E06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22AEF"/>
    <w:multiLevelType w:val="multilevel"/>
    <w:tmpl w:val="870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E010D"/>
    <w:multiLevelType w:val="multilevel"/>
    <w:tmpl w:val="03C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0B"/>
    <w:rsid w:val="000B0ABE"/>
    <w:rsid w:val="000B566B"/>
    <w:rsid w:val="000C2C95"/>
    <w:rsid w:val="00107F2F"/>
    <w:rsid w:val="00163858"/>
    <w:rsid w:val="00203107"/>
    <w:rsid w:val="00244844"/>
    <w:rsid w:val="00270F55"/>
    <w:rsid w:val="002E201A"/>
    <w:rsid w:val="002E2F0F"/>
    <w:rsid w:val="00303C58"/>
    <w:rsid w:val="00383EED"/>
    <w:rsid w:val="003D08CE"/>
    <w:rsid w:val="00414603"/>
    <w:rsid w:val="00433954"/>
    <w:rsid w:val="0043555E"/>
    <w:rsid w:val="004A0BC8"/>
    <w:rsid w:val="004D4319"/>
    <w:rsid w:val="0050400B"/>
    <w:rsid w:val="00527164"/>
    <w:rsid w:val="005767DD"/>
    <w:rsid w:val="005B1D14"/>
    <w:rsid w:val="005E5D45"/>
    <w:rsid w:val="00620F42"/>
    <w:rsid w:val="006A061F"/>
    <w:rsid w:val="00713F69"/>
    <w:rsid w:val="00794F82"/>
    <w:rsid w:val="00877BAF"/>
    <w:rsid w:val="008E74A9"/>
    <w:rsid w:val="00916A45"/>
    <w:rsid w:val="0097207C"/>
    <w:rsid w:val="009A0D75"/>
    <w:rsid w:val="009C0393"/>
    <w:rsid w:val="009C6CE3"/>
    <w:rsid w:val="009E6B11"/>
    <w:rsid w:val="00AA1741"/>
    <w:rsid w:val="00AE6DFF"/>
    <w:rsid w:val="00BA3F01"/>
    <w:rsid w:val="00BD648F"/>
    <w:rsid w:val="00C50C9B"/>
    <w:rsid w:val="00CE3BAB"/>
    <w:rsid w:val="00CF57A2"/>
    <w:rsid w:val="00D66D7C"/>
    <w:rsid w:val="00EB5D58"/>
    <w:rsid w:val="00F039D2"/>
    <w:rsid w:val="00F7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71E779B9-BE13-473C-8B39-3B29CE2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1F"/>
  </w:style>
  <w:style w:type="paragraph" w:styleId="1">
    <w:name w:val="heading 1"/>
    <w:basedOn w:val="a"/>
    <w:next w:val="a"/>
    <w:link w:val="10"/>
    <w:uiPriority w:val="9"/>
    <w:qFormat/>
    <w:rsid w:val="00F7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C9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C2C95"/>
    <w:rPr>
      <w:color w:val="954F72" w:themeColor="followedHyperlink"/>
      <w:u w:val="single"/>
    </w:rPr>
  </w:style>
  <w:style w:type="paragraph" w:customStyle="1" w:styleId="Default">
    <w:name w:val="Default"/>
    <w:rsid w:val="002E20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Emphasis"/>
    <w:basedOn w:val="a0"/>
    <w:uiPriority w:val="20"/>
    <w:qFormat/>
    <w:rsid w:val="00CE3BAB"/>
    <w:rPr>
      <w:i/>
      <w:iCs/>
    </w:rPr>
  </w:style>
  <w:style w:type="character" w:styleId="af">
    <w:name w:val="Strong"/>
    <w:basedOn w:val="a0"/>
    <w:uiPriority w:val="22"/>
    <w:qFormat/>
    <w:rsid w:val="00CE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6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9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7(495)803-20-30" TargetMode="External"/><Relationship Id="rId18" Type="http://schemas.openxmlformats.org/officeDocument/2006/relationships/hyperlink" Target="https://xn--h1ahgajha2if.xn--p1ai/portal/sozidatel" TargetMode="External"/><Relationship Id="rId26" Type="http://schemas.openxmlformats.org/officeDocument/2006/relationships/hyperlink" Target="tel:+7%20(929)%20508-60-94" TargetMode="External"/><Relationship Id="rId3" Type="http://schemas.openxmlformats.org/officeDocument/2006/relationships/styles" Target="styles.xml"/><Relationship Id="rId21" Type="http://schemas.openxmlformats.org/officeDocument/2006/relationships/hyperlink" Target="mailto:sozidatel@myrussia.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elp@fondpotanin.ru" TargetMode="External"/><Relationship Id="rId25" Type="http://schemas.openxmlformats.org/officeDocument/2006/relationships/hyperlink" Target="tel:+7%20(495)%20241-25-9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@ngo-garant.ru" TargetMode="External"/><Relationship Id="rId20" Type="http://schemas.openxmlformats.org/officeDocument/2006/relationships/hyperlink" Target="http://yasozidatel.ru/" TargetMode="External"/><Relationship Id="rId29" Type="http://schemas.openxmlformats.org/officeDocument/2006/relationships/hyperlink" Target="https://vk.com/away.php?to=https%3A%2F%2Ftaplink.cc%2Fatlasnko&amp;post=-180506173_282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ozidatel@myrussia.te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7%20(921)%20240-30-36" TargetMode="External"/><Relationship Id="rId23" Type="http://schemas.openxmlformats.org/officeDocument/2006/relationships/hyperlink" Target="https://www.facebook.com/isozidatel/" TargetMode="External"/><Relationship Id="rId28" Type="http://schemas.openxmlformats.org/officeDocument/2006/relationships/hyperlink" Target="mailto:wecare@fondpotanin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xn--h1ahgajha2if.xn--p1ai/portal/sozidat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rant@absolute-help.ru" TargetMode="External"/><Relationship Id="rId22" Type="http://schemas.openxmlformats.org/officeDocument/2006/relationships/hyperlink" Target="https://vk.com/isozidatel" TargetMode="External"/><Relationship Id="rId27" Type="http://schemas.openxmlformats.org/officeDocument/2006/relationships/hyperlink" Target="mailto:od@soc-invest.ru" TargetMode="External"/><Relationship Id="rId30" Type="http://schemas.openxmlformats.org/officeDocument/2006/relationships/hyperlink" Target="https://www.youtube.com/watch?v=d2jv-om1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DDF8-D024-4625-89EE-761B4208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14</cp:revision>
  <dcterms:created xsi:type="dcterms:W3CDTF">2020-03-25T06:37:00Z</dcterms:created>
  <dcterms:modified xsi:type="dcterms:W3CDTF">2020-05-27T10:46:00Z</dcterms:modified>
</cp:coreProperties>
</file>