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D0" w:rsidRDefault="00E017D0" w:rsidP="00E01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017D0">
        <w:rPr>
          <w:rFonts w:ascii="Times New Roman" w:hAnsi="Times New Roman" w:cs="Times New Roman"/>
          <w:sz w:val="28"/>
          <w:szCs w:val="28"/>
        </w:rPr>
        <w:t xml:space="preserve">ациональной системой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17D0">
        <w:rPr>
          <w:rFonts w:ascii="Times New Roman" w:hAnsi="Times New Roman" w:cs="Times New Roman"/>
          <w:sz w:val="28"/>
          <w:szCs w:val="28"/>
        </w:rPr>
        <w:t>Честный знак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17D0">
        <w:rPr>
          <w:rFonts w:ascii="Times New Roman" w:hAnsi="Times New Roman" w:cs="Times New Roman"/>
          <w:sz w:val="28"/>
          <w:szCs w:val="28"/>
        </w:rPr>
        <w:t xml:space="preserve"> проводятся обучающие семинары на бесплатной основе о маркировке товаров. </w:t>
      </w:r>
    </w:p>
    <w:p w:rsidR="00A476E1" w:rsidRPr="00E017D0" w:rsidRDefault="00E017D0" w:rsidP="00E017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7D0">
        <w:rPr>
          <w:rFonts w:ascii="Times New Roman" w:hAnsi="Times New Roman" w:cs="Times New Roman"/>
          <w:sz w:val="28"/>
          <w:szCs w:val="28"/>
        </w:rPr>
        <w:t xml:space="preserve">В ближайшие семинары </w:t>
      </w:r>
      <w:r>
        <w:rPr>
          <w:rFonts w:ascii="Times New Roman" w:hAnsi="Times New Roman" w:cs="Times New Roman"/>
          <w:sz w:val="28"/>
          <w:szCs w:val="28"/>
        </w:rPr>
        <w:t>можно узнать всё</w:t>
      </w:r>
      <w:r w:rsidRPr="00E017D0">
        <w:rPr>
          <w:rFonts w:ascii="Times New Roman" w:hAnsi="Times New Roman" w:cs="Times New Roman"/>
          <w:sz w:val="28"/>
          <w:szCs w:val="28"/>
        </w:rPr>
        <w:t xml:space="preserve"> о маркировке обуви, что нужно сделать до старта, а также рекомендации по работе с системой при подаче сведений об обороте маркируемой обуви. Подробный план обучающих семинаров представлен по ссылке </w:t>
      </w:r>
      <w:hyperlink r:id="rId4" w:history="1">
        <w:r w:rsidRPr="00E017D0">
          <w:rPr>
            <w:rStyle w:val="a3"/>
            <w:rFonts w:ascii="Times New Roman" w:hAnsi="Times New Roman" w:cs="Times New Roman"/>
            <w:sz w:val="28"/>
            <w:szCs w:val="28"/>
          </w:rPr>
          <w:t>https://dprro.donland.ru/presscenter/news/22424/</w:t>
        </w:r>
      </w:hyperlink>
      <w:r w:rsidRPr="00E017D0">
        <w:rPr>
          <w:rFonts w:ascii="Times New Roman" w:hAnsi="Times New Roman" w:cs="Times New Roman"/>
          <w:sz w:val="28"/>
          <w:szCs w:val="28"/>
        </w:rPr>
        <w:t xml:space="preserve"> и на официальном сайте  https://честныйзнак.рф.</w:t>
      </w:r>
    </w:p>
    <w:p w:rsidR="00E017D0" w:rsidRPr="00E017D0" w:rsidRDefault="00E017D0" w:rsidP="00E017D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17D0" w:rsidRPr="00E017D0" w:rsidSect="00A47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7D0"/>
    <w:rsid w:val="00A476E1"/>
    <w:rsid w:val="00A80AF0"/>
    <w:rsid w:val="00E0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17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prro.donland.ru/presscenter/news/224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3</cp:revision>
  <dcterms:created xsi:type="dcterms:W3CDTF">2020-06-17T07:07:00Z</dcterms:created>
  <dcterms:modified xsi:type="dcterms:W3CDTF">2020-06-17T07:15:00Z</dcterms:modified>
</cp:coreProperties>
</file>