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F3" w:rsidRDefault="008C6DF3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8C6DF3" w:rsidRDefault="008C6DF3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963588" w:rsidRPr="002A3720" w:rsidRDefault="00963588" w:rsidP="0096358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Федеральная налоговая служба информирует.</w:t>
      </w:r>
    </w:p>
    <w:p w:rsid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с </w:t>
      </w:r>
      <w:r w:rsidR="007E1269">
        <w:rPr>
          <w:rFonts w:ascii="Times New Roman" w:hAnsi="Times New Roman" w:cs="Times New Roman"/>
          <w:sz w:val="28"/>
          <w:szCs w:val="32"/>
        </w:rPr>
        <w:t>1 января 2021 года</w:t>
      </w:r>
      <w:r w:rsidRPr="002A3720">
        <w:rPr>
          <w:rFonts w:ascii="Times New Roman" w:hAnsi="Times New Roman" w:cs="Times New Roman"/>
          <w:sz w:val="28"/>
          <w:szCs w:val="32"/>
        </w:rPr>
        <w:t xml:space="preserve"> не применяется.</w:t>
      </w:r>
    </w:p>
    <w:p w:rsidR="00BA2758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предприниматели,</w:t>
      </w:r>
      <w:r w:rsidR="002A3720" w:rsidRPr="002A3720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применявшие ЕНВД</w:t>
      </w:r>
      <w:r w:rsidR="007E1269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могут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перейти</w:t>
      </w:r>
      <w:r w:rsidR="00BA2758">
        <w:rPr>
          <w:rFonts w:ascii="Times New Roman" w:hAnsi="Times New Roman" w:cs="Times New Roman"/>
          <w:sz w:val="28"/>
          <w:szCs w:val="32"/>
        </w:rPr>
        <w:t xml:space="preserve"> на следующие режимы налогообложения:</w:t>
      </w:r>
    </w:p>
    <w:p w:rsidR="002A3720" w:rsidRPr="00BA2758" w:rsidRDefault="002A3720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 w:rsidRPr="00BA2758">
        <w:rPr>
          <w:rFonts w:eastAsiaTheme="minorHAnsi"/>
          <w:sz w:val="28"/>
          <w:szCs w:val="32"/>
        </w:rPr>
        <w:t xml:space="preserve">на </w:t>
      </w:r>
      <w:r w:rsidRPr="00BA2758">
        <w:rPr>
          <w:sz w:val="28"/>
          <w:szCs w:val="32"/>
        </w:rPr>
        <w:t>упрощённую</w:t>
      </w:r>
      <w:r w:rsidRPr="00BA2758">
        <w:rPr>
          <w:rFonts w:eastAsiaTheme="minorHAnsi"/>
          <w:sz w:val="28"/>
          <w:szCs w:val="32"/>
        </w:rPr>
        <w:t xml:space="preserve"> систем</w:t>
      </w:r>
      <w:r w:rsidRPr="00BA2758">
        <w:rPr>
          <w:sz w:val="28"/>
          <w:szCs w:val="32"/>
        </w:rPr>
        <w:t>у</w:t>
      </w:r>
      <w:r w:rsidRPr="00BA2758">
        <w:rPr>
          <w:rFonts w:eastAsiaTheme="minorHAnsi"/>
          <w:sz w:val="28"/>
          <w:szCs w:val="32"/>
        </w:rPr>
        <w:t xml:space="preserve"> налогообложения</w:t>
      </w:r>
      <w:r w:rsidR="008B7AD6" w:rsidRPr="00BA2758">
        <w:rPr>
          <w:sz w:val="28"/>
          <w:szCs w:val="32"/>
        </w:rPr>
        <w:t>.</w:t>
      </w:r>
      <w:r w:rsidRPr="00BA2758">
        <w:rPr>
          <w:rFonts w:eastAsiaTheme="minorHAnsi"/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привлекающие при осуществлении своей деятельности не более 15 работников, могут перейти на </w:t>
      </w:r>
      <w:r w:rsidR="002A3720" w:rsidRPr="00BA2758">
        <w:rPr>
          <w:rFonts w:eastAsiaTheme="minorHAnsi"/>
          <w:sz w:val="28"/>
          <w:szCs w:val="32"/>
        </w:rPr>
        <w:t>патентн</w:t>
      </w:r>
      <w:r w:rsidR="002A3720" w:rsidRPr="00BA2758">
        <w:rPr>
          <w:sz w:val="28"/>
          <w:szCs w:val="32"/>
        </w:rPr>
        <w:t>ую</w:t>
      </w:r>
      <w:r w:rsidR="002A3720" w:rsidRPr="00BA2758">
        <w:rPr>
          <w:rFonts w:eastAsiaTheme="minorHAnsi"/>
          <w:sz w:val="28"/>
          <w:szCs w:val="32"/>
        </w:rPr>
        <w:t xml:space="preserve"> систем</w:t>
      </w:r>
      <w:r w:rsidR="002A3720" w:rsidRPr="00BA2758">
        <w:rPr>
          <w:sz w:val="28"/>
          <w:szCs w:val="32"/>
        </w:rPr>
        <w:t>у</w:t>
      </w:r>
      <w:r w:rsidR="002A3720" w:rsidRPr="00BA2758">
        <w:rPr>
          <w:rFonts w:eastAsiaTheme="minorHAnsi"/>
          <w:sz w:val="28"/>
          <w:szCs w:val="32"/>
        </w:rPr>
        <w:t xml:space="preserve"> налогообложения</w:t>
      </w:r>
      <w:r>
        <w:rPr>
          <w:rFonts w:eastAsiaTheme="minorHAnsi"/>
          <w:sz w:val="28"/>
          <w:szCs w:val="32"/>
        </w:rPr>
        <w:t>;</w:t>
      </w:r>
      <w:r w:rsidR="002A3720" w:rsidRPr="00BA2758">
        <w:rPr>
          <w:sz w:val="28"/>
          <w:szCs w:val="32"/>
        </w:rPr>
        <w:t xml:space="preserve"> </w:t>
      </w:r>
    </w:p>
    <w:p w:rsidR="002A3720" w:rsidRPr="00BA2758" w:rsidRDefault="00BA2758" w:rsidP="00BA2758">
      <w:pPr>
        <w:pStyle w:val="a4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32"/>
        </w:rPr>
      </w:pPr>
      <w:r>
        <w:rPr>
          <w:rFonts w:eastAsiaTheme="minorHAnsi"/>
          <w:sz w:val="28"/>
          <w:szCs w:val="32"/>
        </w:rPr>
        <w:t>и</w:t>
      </w:r>
      <w:r w:rsidR="002A3720" w:rsidRPr="00BA2758">
        <w:rPr>
          <w:rFonts w:eastAsiaTheme="minorHAnsi"/>
          <w:sz w:val="28"/>
          <w:szCs w:val="32"/>
        </w:rPr>
        <w:t>ндивидуальны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предпринимател</w:t>
      </w:r>
      <w:r w:rsidR="002A3720" w:rsidRPr="00BA2758">
        <w:rPr>
          <w:sz w:val="28"/>
          <w:szCs w:val="32"/>
        </w:rPr>
        <w:t xml:space="preserve">и, </w:t>
      </w:r>
      <w:r w:rsidR="002A3720" w:rsidRPr="00BA2758">
        <w:rPr>
          <w:rFonts w:eastAsiaTheme="minorHAnsi"/>
          <w:sz w:val="28"/>
          <w:szCs w:val="32"/>
        </w:rPr>
        <w:t>не имеющи</w:t>
      </w:r>
      <w:r w:rsidR="002A3720" w:rsidRPr="00BA2758">
        <w:rPr>
          <w:sz w:val="28"/>
          <w:szCs w:val="32"/>
        </w:rPr>
        <w:t>е</w:t>
      </w:r>
      <w:r w:rsidR="002A3720" w:rsidRPr="00BA2758">
        <w:rPr>
          <w:rFonts w:eastAsiaTheme="minorHAnsi"/>
          <w:sz w:val="28"/>
          <w:szCs w:val="32"/>
        </w:rPr>
        <w:t xml:space="preserve"> </w:t>
      </w:r>
      <w:r w:rsidR="002A3720" w:rsidRPr="00BA2758">
        <w:rPr>
          <w:sz w:val="28"/>
          <w:szCs w:val="32"/>
        </w:rPr>
        <w:t xml:space="preserve">наемных </w:t>
      </w:r>
      <w:r w:rsidR="002A3720" w:rsidRPr="00BA2758">
        <w:rPr>
          <w:rFonts w:eastAsiaTheme="minorHAnsi"/>
          <w:sz w:val="28"/>
          <w:szCs w:val="32"/>
        </w:rPr>
        <w:t xml:space="preserve">работников, </w:t>
      </w:r>
      <w:r w:rsidR="002A3720" w:rsidRPr="00BA2758">
        <w:rPr>
          <w:sz w:val="28"/>
          <w:szCs w:val="32"/>
        </w:rPr>
        <w:t xml:space="preserve">могут перейти </w:t>
      </w:r>
      <w:r w:rsidR="002A3720" w:rsidRPr="00BA2758">
        <w:rPr>
          <w:rFonts w:eastAsiaTheme="minorHAnsi"/>
          <w:sz w:val="28"/>
          <w:szCs w:val="32"/>
        </w:rPr>
        <w:t>на применение налога на профессиональный доход.</w:t>
      </w:r>
      <w:r w:rsidR="002A3720" w:rsidRPr="00BA2758">
        <w:rPr>
          <w:sz w:val="28"/>
          <w:szCs w:val="32"/>
        </w:rPr>
        <w:t xml:space="preserve"> </w:t>
      </w:r>
    </w:p>
    <w:p w:rsidR="002A3720" w:rsidRPr="00492266" w:rsidRDefault="008B7AD6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2A3720">
        <w:rPr>
          <w:rFonts w:ascii="Times New Roman" w:hAnsi="Times New Roman" w:cs="Times New Roman"/>
          <w:sz w:val="28"/>
          <w:szCs w:val="32"/>
        </w:rPr>
        <w:t>О</w:t>
      </w:r>
      <w:r w:rsidRPr="00492266">
        <w:rPr>
          <w:rFonts w:ascii="Times New Roman" w:hAnsi="Times New Roman" w:cs="Times New Roman"/>
          <w:sz w:val="28"/>
          <w:szCs w:val="32"/>
        </w:rPr>
        <w:t>рганизации и индивидуальные предприниматели</w:t>
      </w:r>
      <w:r>
        <w:rPr>
          <w:rFonts w:ascii="Times New Roman" w:hAnsi="Times New Roman" w:cs="Times New Roman"/>
          <w:sz w:val="28"/>
          <w:szCs w:val="32"/>
        </w:rPr>
        <w:t xml:space="preserve"> при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применении </w:t>
      </w:r>
      <w:r>
        <w:rPr>
          <w:rFonts w:ascii="Times New Roman" w:hAnsi="Times New Roman" w:cs="Times New Roman"/>
          <w:sz w:val="28"/>
          <w:szCs w:val="32"/>
        </w:rPr>
        <w:t xml:space="preserve">указанных режимов </w:t>
      </w:r>
      <w:r w:rsidR="002A3720" w:rsidRPr="00492266">
        <w:rPr>
          <w:rFonts w:ascii="Times New Roman" w:hAnsi="Times New Roman" w:cs="Times New Roman"/>
          <w:sz w:val="28"/>
          <w:szCs w:val="32"/>
        </w:rPr>
        <w:t>освобожд</w:t>
      </w:r>
      <w:r>
        <w:rPr>
          <w:rFonts w:ascii="Times New Roman" w:hAnsi="Times New Roman" w:cs="Times New Roman"/>
          <w:sz w:val="28"/>
          <w:szCs w:val="32"/>
        </w:rPr>
        <w:t xml:space="preserve">аются 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от уплаты </w:t>
      </w:r>
      <w:r w:rsidR="002A3720" w:rsidRPr="002A3720">
        <w:rPr>
          <w:rFonts w:ascii="Times New Roman" w:hAnsi="Times New Roman" w:cs="Times New Roman"/>
          <w:sz w:val="28"/>
          <w:szCs w:val="32"/>
        </w:rPr>
        <w:t>тех же налогов, что и при ЕНВД (</w:t>
      </w:r>
      <w:r w:rsidR="002A3720" w:rsidRPr="00492266">
        <w:rPr>
          <w:rFonts w:ascii="Times New Roman" w:hAnsi="Times New Roman" w:cs="Times New Roman"/>
          <w:sz w:val="28"/>
          <w:szCs w:val="32"/>
        </w:rPr>
        <w:t>налог на прибыль организаций</w:t>
      </w:r>
      <w:r w:rsidR="00EB31F5">
        <w:rPr>
          <w:rFonts w:ascii="Times New Roman" w:hAnsi="Times New Roman" w:cs="Times New Roman"/>
          <w:sz w:val="28"/>
          <w:szCs w:val="32"/>
        </w:rPr>
        <w:t>,</w:t>
      </w:r>
      <w:r w:rsidR="002A3720" w:rsidRPr="00492266">
        <w:rPr>
          <w:rFonts w:ascii="Times New Roman" w:hAnsi="Times New Roman" w:cs="Times New Roman"/>
          <w:sz w:val="28"/>
          <w:szCs w:val="32"/>
        </w:rPr>
        <w:t xml:space="preserve"> НДФЛ, </w:t>
      </w:r>
      <w:r w:rsidR="002A3720" w:rsidRPr="002A3720">
        <w:rPr>
          <w:rFonts w:ascii="Times New Roman" w:hAnsi="Times New Roman" w:cs="Times New Roman"/>
          <w:sz w:val="28"/>
          <w:szCs w:val="32"/>
        </w:rPr>
        <w:t>налог на добавленную стоимость</w:t>
      </w:r>
      <w:r w:rsidR="002A3720" w:rsidRPr="00492266">
        <w:rPr>
          <w:rFonts w:ascii="Times New Roman" w:hAnsi="Times New Roman" w:cs="Times New Roman"/>
          <w:sz w:val="28"/>
          <w:szCs w:val="32"/>
        </w:rPr>
        <w:t>, налог на имущество организаций)</w:t>
      </w:r>
      <w:r w:rsidR="002A3720" w:rsidRPr="002A3720">
        <w:rPr>
          <w:rFonts w:ascii="Times New Roman" w:hAnsi="Times New Roman" w:cs="Times New Roman"/>
          <w:sz w:val="28"/>
          <w:szCs w:val="32"/>
        </w:rPr>
        <w:t>.</w:t>
      </w:r>
    </w:p>
    <w:p w:rsidR="00EB31F5" w:rsidRPr="00EB31F5" w:rsidRDefault="00EB31F5" w:rsidP="00EB31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/>
          <w:sz w:val="28"/>
          <w:szCs w:val="28"/>
          <w:lang w:eastAsia="ru-RU"/>
        </w:rPr>
        <w:t>Оптимальный налоговый режим для своего бизнеса плательщики могут подобрать с помощью интернет-сервис «</w:t>
      </w:r>
      <w:hyperlink r:id="rId8" w:tgtFrame="_blank" w:history="1">
        <w:r w:rsidRPr="00EB31F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Выбор подходящего режима налогообложения</w:t>
        </w:r>
      </w:hyperlink>
      <w:r w:rsidRPr="00EB31F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77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EB6" w:rsidRPr="00EB31F5">
        <w:rPr>
          <w:rFonts w:ascii="Times New Roman" w:hAnsi="Times New Roman" w:cs="Times New Roman"/>
          <w:sz w:val="28"/>
          <w:szCs w:val="28"/>
        </w:rPr>
        <w:t>на сайте ФНС России (</w:t>
      </w:r>
      <w:hyperlink r:id="rId9" w:history="1">
        <w:r w:rsidR="00E77EB6" w:rsidRPr="00EB31F5">
          <w:rPr>
            <w:rStyle w:val="ab"/>
            <w:rFonts w:ascii="Times New Roman" w:hAnsi="Times New Roman" w:cs="Times New Roman"/>
            <w:sz w:val="28"/>
            <w:szCs w:val="28"/>
          </w:rPr>
          <w:t>www.nalog.ru</w:t>
        </w:r>
      </w:hyperlink>
      <w:r w:rsidR="00E77EB6" w:rsidRPr="00EB31F5">
        <w:rPr>
          <w:rFonts w:ascii="Times New Roman" w:hAnsi="Times New Roman" w:cs="Times New Roman"/>
          <w:sz w:val="28"/>
          <w:szCs w:val="28"/>
        </w:rPr>
        <w:t>).</w:t>
      </w:r>
    </w:p>
    <w:p w:rsidR="00EB31F5" w:rsidRDefault="00EB31F5" w:rsidP="00EB31F5"/>
    <w:p w:rsidR="00EB31F5" w:rsidRPr="002A3720" w:rsidRDefault="00EB31F5" w:rsidP="002A37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2A3720" w:rsidRPr="002A3720" w:rsidRDefault="002A3720" w:rsidP="00E626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sectPr w:rsidR="002A3720" w:rsidRPr="002A3720" w:rsidSect="00857E77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42" w:rsidRDefault="00EB1342" w:rsidP="00857E77">
      <w:pPr>
        <w:spacing w:after="0" w:line="240" w:lineRule="auto"/>
      </w:pPr>
      <w:r>
        <w:separator/>
      </w:r>
    </w:p>
  </w:endnote>
  <w:endnote w:type="continuationSeparator" w:id="0">
    <w:p w:rsidR="00EB1342" w:rsidRDefault="00EB1342" w:rsidP="008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42" w:rsidRDefault="00EB1342" w:rsidP="00857E77">
      <w:pPr>
        <w:spacing w:after="0" w:line="240" w:lineRule="auto"/>
      </w:pPr>
      <w:r>
        <w:separator/>
      </w:r>
    </w:p>
  </w:footnote>
  <w:footnote w:type="continuationSeparator" w:id="0">
    <w:p w:rsidR="00EB1342" w:rsidRDefault="00EB1342" w:rsidP="0085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819059"/>
      <w:docPartObj>
        <w:docPartGallery w:val="Page Numbers (Top of Page)"/>
        <w:docPartUnique/>
      </w:docPartObj>
    </w:sdtPr>
    <w:sdtContent>
      <w:p w:rsidR="00857E77" w:rsidRDefault="00D10CDE">
        <w:pPr>
          <w:pStyle w:val="a5"/>
          <w:jc w:val="center"/>
        </w:pPr>
        <w:r>
          <w:fldChar w:fldCharType="begin"/>
        </w:r>
        <w:r w:rsidR="00857E77">
          <w:instrText>PAGE   \* MERGEFORMAT</w:instrText>
        </w:r>
        <w:r>
          <w:fldChar w:fldCharType="separate"/>
        </w:r>
        <w:r w:rsidR="00963588">
          <w:rPr>
            <w:noProof/>
          </w:rPr>
          <w:t>2</w:t>
        </w:r>
        <w:r>
          <w:fldChar w:fldCharType="end"/>
        </w:r>
      </w:p>
    </w:sdtContent>
  </w:sdt>
  <w:p w:rsidR="00857E77" w:rsidRDefault="00857E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0FB7"/>
    <w:multiLevelType w:val="hybridMultilevel"/>
    <w:tmpl w:val="5944E2AC"/>
    <w:lvl w:ilvl="0" w:tplc="78AA7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9E69CE"/>
    <w:multiLevelType w:val="hybridMultilevel"/>
    <w:tmpl w:val="A1246C8A"/>
    <w:lvl w:ilvl="0" w:tplc="6F4C59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3C6A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0C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54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0AE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8F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AD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808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681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AA01B5"/>
    <w:multiLevelType w:val="hybridMultilevel"/>
    <w:tmpl w:val="30E670AA"/>
    <w:lvl w:ilvl="0" w:tplc="9FA06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AD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E2F9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483F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CC4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E0D6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8AC5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A72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1ED2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ED5"/>
    <w:rsid w:val="000158DA"/>
    <w:rsid w:val="0003225A"/>
    <w:rsid w:val="00050983"/>
    <w:rsid w:val="000513D0"/>
    <w:rsid w:val="000820F3"/>
    <w:rsid w:val="000B5182"/>
    <w:rsid w:val="000E1628"/>
    <w:rsid w:val="000F61A9"/>
    <w:rsid w:val="00112B9E"/>
    <w:rsid w:val="00146977"/>
    <w:rsid w:val="00146B99"/>
    <w:rsid w:val="00163AA1"/>
    <w:rsid w:val="0017263D"/>
    <w:rsid w:val="001743D8"/>
    <w:rsid w:val="001A2B40"/>
    <w:rsid w:val="001A62F9"/>
    <w:rsid w:val="001B162F"/>
    <w:rsid w:val="001C3107"/>
    <w:rsid w:val="001C70F9"/>
    <w:rsid w:val="001E3B3D"/>
    <w:rsid w:val="001E4935"/>
    <w:rsid w:val="001E6AB9"/>
    <w:rsid w:val="0020292A"/>
    <w:rsid w:val="0023005A"/>
    <w:rsid w:val="00241820"/>
    <w:rsid w:val="00253830"/>
    <w:rsid w:val="002A3720"/>
    <w:rsid w:val="002A553E"/>
    <w:rsid w:val="002A56CE"/>
    <w:rsid w:val="002B1A8D"/>
    <w:rsid w:val="002C4A8C"/>
    <w:rsid w:val="002C55B4"/>
    <w:rsid w:val="002F6806"/>
    <w:rsid w:val="00343D1F"/>
    <w:rsid w:val="003C32B7"/>
    <w:rsid w:val="003C51B0"/>
    <w:rsid w:val="00440620"/>
    <w:rsid w:val="00454CCB"/>
    <w:rsid w:val="00456EDA"/>
    <w:rsid w:val="00470F8B"/>
    <w:rsid w:val="0047131F"/>
    <w:rsid w:val="0047138E"/>
    <w:rsid w:val="00473E0B"/>
    <w:rsid w:val="004772DA"/>
    <w:rsid w:val="0048241B"/>
    <w:rsid w:val="00492266"/>
    <w:rsid w:val="00493668"/>
    <w:rsid w:val="004C08E7"/>
    <w:rsid w:val="004C2B70"/>
    <w:rsid w:val="004C7C2B"/>
    <w:rsid w:val="0050472C"/>
    <w:rsid w:val="00513AD2"/>
    <w:rsid w:val="005157C5"/>
    <w:rsid w:val="00523BBC"/>
    <w:rsid w:val="005306A4"/>
    <w:rsid w:val="00543A5A"/>
    <w:rsid w:val="005502FC"/>
    <w:rsid w:val="005539BE"/>
    <w:rsid w:val="00570313"/>
    <w:rsid w:val="00582E36"/>
    <w:rsid w:val="005C1EF3"/>
    <w:rsid w:val="005D6799"/>
    <w:rsid w:val="005F6D60"/>
    <w:rsid w:val="00600176"/>
    <w:rsid w:val="00616CEF"/>
    <w:rsid w:val="006415D8"/>
    <w:rsid w:val="00677ABF"/>
    <w:rsid w:val="00697D49"/>
    <w:rsid w:val="006A515A"/>
    <w:rsid w:val="006B2F8E"/>
    <w:rsid w:val="00701366"/>
    <w:rsid w:val="00703B3C"/>
    <w:rsid w:val="0071335D"/>
    <w:rsid w:val="007318B5"/>
    <w:rsid w:val="00743787"/>
    <w:rsid w:val="007458FC"/>
    <w:rsid w:val="00757167"/>
    <w:rsid w:val="007655FC"/>
    <w:rsid w:val="00787694"/>
    <w:rsid w:val="00791AEF"/>
    <w:rsid w:val="007A1107"/>
    <w:rsid w:val="007E1269"/>
    <w:rsid w:val="007F363D"/>
    <w:rsid w:val="00805508"/>
    <w:rsid w:val="00826EE8"/>
    <w:rsid w:val="0082776C"/>
    <w:rsid w:val="00847167"/>
    <w:rsid w:val="00850C4B"/>
    <w:rsid w:val="00857E77"/>
    <w:rsid w:val="0087245F"/>
    <w:rsid w:val="008773C9"/>
    <w:rsid w:val="008A6670"/>
    <w:rsid w:val="008B4C64"/>
    <w:rsid w:val="008B7AD6"/>
    <w:rsid w:val="008C17D4"/>
    <w:rsid w:val="008C6DF3"/>
    <w:rsid w:val="00903CF8"/>
    <w:rsid w:val="009136BF"/>
    <w:rsid w:val="0092210D"/>
    <w:rsid w:val="00923938"/>
    <w:rsid w:val="00945D32"/>
    <w:rsid w:val="00954CDC"/>
    <w:rsid w:val="0096175B"/>
    <w:rsid w:val="00963588"/>
    <w:rsid w:val="009638DE"/>
    <w:rsid w:val="00980227"/>
    <w:rsid w:val="0098295F"/>
    <w:rsid w:val="00990E82"/>
    <w:rsid w:val="009A0B39"/>
    <w:rsid w:val="009D7F27"/>
    <w:rsid w:val="009E0287"/>
    <w:rsid w:val="009F1998"/>
    <w:rsid w:val="00A3331E"/>
    <w:rsid w:val="00A34928"/>
    <w:rsid w:val="00A84B37"/>
    <w:rsid w:val="00A92913"/>
    <w:rsid w:val="00AA0DB3"/>
    <w:rsid w:val="00AA2CFB"/>
    <w:rsid w:val="00AA6DE0"/>
    <w:rsid w:val="00AD5F13"/>
    <w:rsid w:val="00AF47D7"/>
    <w:rsid w:val="00AF5C25"/>
    <w:rsid w:val="00B0791E"/>
    <w:rsid w:val="00B07F07"/>
    <w:rsid w:val="00B14F0C"/>
    <w:rsid w:val="00B22DEC"/>
    <w:rsid w:val="00B64693"/>
    <w:rsid w:val="00B80864"/>
    <w:rsid w:val="00BA2758"/>
    <w:rsid w:val="00BA401A"/>
    <w:rsid w:val="00BC074D"/>
    <w:rsid w:val="00BC1930"/>
    <w:rsid w:val="00BF0DD6"/>
    <w:rsid w:val="00C10380"/>
    <w:rsid w:val="00C21B25"/>
    <w:rsid w:val="00C45609"/>
    <w:rsid w:val="00C56F37"/>
    <w:rsid w:val="00C606A9"/>
    <w:rsid w:val="00C61C21"/>
    <w:rsid w:val="00C664E5"/>
    <w:rsid w:val="00CB0CC3"/>
    <w:rsid w:val="00CB0E14"/>
    <w:rsid w:val="00CC1332"/>
    <w:rsid w:val="00CE61D4"/>
    <w:rsid w:val="00CF2B27"/>
    <w:rsid w:val="00CF6CBC"/>
    <w:rsid w:val="00D05E9D"/>
    <w:rsid w:val="00D10CDE"/>
    <w:rsid w:val="00D2371C"/>
    <w:rsid w:val="00D54207"/>
    <w:rsid w:val="00D55B49"/>
    <w:rsid w:val="00D56AD8"/>
    <w:rsid w:val="00D928E1"/>
    <w:rsid w:val="00DA343D"/>
    <w:rsid w:val="00DB7F0B"/>
    <w:rsid w:val="00DC0BC6"/>
    <w:rsid w:val="00DC7D98"/>
    <w:rsid w:val="00DE4EC9"/>
    <w:rsid w:val="00E02361"/>
    <w:rsid w:val="00E14ED5"/>
    <w:rsid w:val="00E35622"/>
    <w:rsid w:val="00E42131"/>
    <w:rsid w:val="00E626E4"/>
    <w:rsid w:val="00E710CE"/>
    <w:rsid w:val="00E74E3A"/>
    <w:rsid w:val="00E77EB6"/>
    <w:rsid w:val="00E83380"/>
    <w:rsid w:val="00E85EB3"/>
    <w:rsid w:val="00EB046A"/>
    <w:rsid w:val="00EB1342"/>
    <w:rsid w:val="00EB31F5"/>
    <w:rsid w:val="00EB50E2"/>
    <w:rsid w:val="00ED6F7F"/>
    <w:rsid w:val="00EE3601"/>
    <w:rsid w:val="00EE3EFE"/>
    <w:rsid w:val="00EF7ED2"/>
    <w:rsid w:val="00F165F8"/>
    <w:rsid w:val="00F25CEB"/>
    <w:rsid w:val="00F4164B"/>
    <w:rsid w:val="00F50F37"/>
    <w:rsid w:val="00F54440"/>
    <w:rsid w:val="00F8534E"/>
    <w:rsid w:val="00F9692F"/>
    <w:rsid w:val="00FF1C20"/>
    <w:rsid w:val="00FF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8C6DF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C6DF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4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1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7E77"/>
  </w:style>
  <w:style w:type="paragraph" w:styleId="a7">
    <w:name w:val="footer"/>
    <w:basedOn w:val="a"/>
    <w:link w:val="a8"/>
    <w:uiPriority w:val="99"/>
    <w:unhideWhenUsed/>
    <w:rsid w:val="00857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7E77"/>
  </w:style>
  <w:style w:type="paragraph" w:styleId="a9">
    <w:name w:val="Balloon Text"/>
    <w:basedOn w:val="a"/>
    <w:link w:val="aa"/>
    <w:uiPriority w:val="99"/>
    <w:semiHidden/>
    <w:unhideWhenUsed/>
    <w:rsid w:val="0085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E7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2A3720"/>
    <w:rPr>
      <w:color w:val="0000FF" w:themeColor="hyperlink"/>
      <w:u w:val="single"/>
    </w:rPr>
  </w:style>
  <w:style w:type="paragraph" w:styleId="ac">
    <w:name w:val="Body Text Indent"/>
    <w:basedOn w:val="a"/>
    <w:link w:val="ad"/>
    <w:rsid w:val="008C6DF3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8C6DF3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55/service/mp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D6264-0B95-4EA0-B76C-862DF8F7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 Марат Альбертович</dc:creator>
  <cp:lastModifiedBy>kukieva</cp:lastModifiedBy>
  <cp:revision>2</cp:revision>
  <cp:lastPrinted>2020-06-19T07:57:00Z</cp:lastPrinted>
  <dcterms:created xsi:type="dcterms:W3CDTF">2020-09-01T12:38:00Z</dcterms:created>
  <dcterms:modified xsi:type="dcterms:W3CDTF">2020-09-01T12:38:00Z</dcterms:modified>
</cp:coreProperties>
</file>