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A1" w:rsidRPr="00CD376C" w:rsidRDefault="006471A1" w:rsidP="006471A1">
      <w:pPr>
        <w:pStyle w:val="ConsTitle"/>
        <w:widowControl/>
        <w:jc w:val="center"/>
        <w:rPr>
          <w:rFonts w:ascii="Times New Roman" w:hAnsi="Times New Roman" w:cs="Times New Roman"/>
          <w:b w:val="0"/>
          <w:sz w:val="28"/>
          <w:szCs w:val="28"/>
        </w:rPr>
      </w:pPr>
      <w:r w:rsidRPr="00CD376C">
        <w:rPr>
          <w:rFonts w:ascii="Times New Roman" w:hAnsi="Times New Roman" w:cs="Times New Roman"/>
          <w:b w:val="0"/>
          <w:sz w:val="28"/>
          <w:szCs w:val="28"/>
        </w:rPr>
        <w:t>Финансовое управление города Волгодонска</w:t>
      </w:r>
    </w:p>
    <w:p w:rsidR="006471A1" w:rsidRPr="00CD376C" w:rsidRDefault="006471A1" w:rsidP="006471A1">
      <w:pPr>
        <w:pStyle w:val="ConsTitle"/>
        <w:widowControl/>
        <w:jc w:val="center"/>
        <w:rPr>
          <w:rFonts w:ascii="Times New Roman" w:hAnsi="Times New Roman" w:cs="Times New Roman"/>
          <w:b w:val="0"/>
          <w:sz w:val="28"/>
          <w:szCs w:val="28"/>
        </w:rPr>
      </w:pPr>
    </w:p>
    <w:p w:rsidR="006471A1" w:rsidRPr="00CD376C" w:rsidRDefault="006471A1" w:rsidP="006471A1">
      <w:pPr>
        <w:pStyle w:val="ConsTitle"/>
        <w:widowControl/>
        <w:jc w:val="center"/>
        <w:rPr>
          <w:rFonts w:ascii="Times New Roman" w:hAnsi="Times New Roman" w:cs="Times New Roman"/>
          <w:b w:val="0"/>
          <w:sz w:val="28"/>
          <w:szCs w:val="28"/>
        </w:rPr>
      </w:pPr>
      <w:r w:rsidRPr="00CD376C">
        <w:rPr>
          <w:rFonts w:ascii="Times New Roman" w:hAnsi="Times New Roman" w:cs="Times New Roman"/>
          <w:b w:val="0"/>
          <w:sz w:val="28"/>
          <w:szCs w:val="28"/>
        </w:rPr>
        <w:t>ПРИКАЗ</w:t>
      </w:r>
    </w:p>
    <w:p w:rsidR="006471A1" w:rsidRPr="0091490B" w:rsidRDefault="006471A1" w:rsidP="006471A1">
      <w:pPr>
        <w:pStyle w:val="ConsTitle"/>
        <w:widowControl/>
        <w:rPr>
          <w:rFonts w:ascii="Times New Roman" w:hAnsi="Times New Roman" w:cs="Times New Roman"/>
          <w:b w:val="0"/>
          <w:color w:val="FF0000"/>
          <w:sz w:val="28"/>
          <w:szCs w:val="28"/>
        </w:rPr>
      </w:pPr>
    </w:p>
    <w:p w:rsidR="006471A1" w:rsidRPr="00B84A6C" w:rsidRDefault="00B25584" w:rsidP="006471A1">
      <w:pPr>
        <w:pStyle w:val="ConsTitle"/>
        <w:widowControl/>
        <w:rPr>
          <w:rFonts w:ascii="Times New Roman" w:hAnsi="Times New Roman" w:cs="Times New Roman"/>
          <w:b w:val="0"/>
          <w:sz w:val="28"/>
          <w:szCs w:val="28"/>
        </w:rPr>
      </w:pPr>
      <w:r>
        <w:rPr>
          <w:rFonts w:ascii="Times New Roman" w:hAnsi="Times New Roman" w:cs="Times New Roman"/>
          <w:b w:val="0"/>
          <w:sz w:val="28"/>
          <w:szCs w:val="28"/>
          <w:u w:val="single"/>
        </w:rPr>
        <w:t>03.09.2020</w:t>
      </w:r>
      <w:r>
        <w:rPr>
          <w:rFonts w:ascii="Times New Roman" w:hAnsi="Times New Roman" w:cs="Times New Roman"/>
          <w:b w:val="0"/>
          <w:sz w:val="28"/>
          <w:szCs w:val="28"/>
          <w:u w:val="single"/>
        </w:rPr>
        <w:tab/>
      </w:r>
      <w:r w:rsidR="00643809" w:rsidRPr="00B84A6C">
        <w:rPr>
          <w:rFonts w:ascii="Times New Roman" w:hAnsi="Times New Roman" w:cs="Times New Roman"/>
          <w:b w:val="0"/>
          <w:sz w:val="28"/>
          <w:szCs w:val="28"/>
        </w:rPr>
        <w:tab/>
      </w:r>
      <w:r w:rsidR="00643809" w:rsidRPr="00B84A6C">
        <w:rPr>
          <w:rFonts w:ascii="Times New Roman" w:hAnsi="Times New Roman" w:cs="Times New Roman"/>
          <w:b w:val="0"/>
          <w:sz w:val="28"/>
          <w:szCs w:val="28"/>
        </w:rPr>
        <w:tab/>
      </w:r>
      <w:r w:rsidR="00643809" w:rsidRPr="00B84A6C">
        <w:rPr>
          <w:rFonts w:ascii="Times New Roman" w:hAnsi="Times New Roman" w:cs="Times New Roman"/>
          <w:b w:val="0"/>
          <w:sz w:val="28"/>
          <w:szCs w:val="28"/>
        </w:rPr>
        <w:tab/>
      </w:r>
      <w:r w:rsidR="00643809" w:rsidRPr="00B84A6C">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E72CA3">
        <w:rPr>
          <w:rFonts w:ascii="Times New Roman" w:hAnsi="Times New Roman" w:cs="Times New Roman"/>
          <w:b w:val="0"/>
          <w:sz w:val="28"/>
          <w:szCs w:val="28"/>
        </w:rPr>
        <w:tab/>
      </w:r>
      <w:r w:rsidR="00E72CA3">
        <w:rPr>
          <w:rFonts w:ascii="Times New Roman" w:hAnsi="Times New Roman" w:cs="Times New Roman"/>
          <w:b w:val="0"/>
          <w:sz w:val="28"/>
          <w:szCs w:val="28"/>
        </w:rPr>
        <w:tab/>
      </w:r>
      <w:r w:rsidR="00207A97">
        <w:rPr>
          <w:rFonts w:ascii="Times New Roman" w:hAnsi="Times New Roman" w:cs="Times New Roman"/>
          <w:b w:val="0"/>
          <w:sz w:val="28"/>
          <w:szCs w:val="28"/>
        </w:rPr>
        <w:tab/>
      </w:r>
      <w:r w:rsidR="00643809" w:rsidRPr="00B84A6C">
        <w:rPr>
          <w:rFonts w:ascii="Times New Roman" w:hAnsi="Times New Roman" w:cs="Times New Roman"/>
          <w:b w:val="0"/>
          <w:sz w:val="28"/>
          <w:szCs w:val="28"/>
        </w:rPr>
        <w:tab/>
      </w:r>
      <w:r w:rsidR="006471A1" w:rsidRPr="00B84A6C">
        <w:rPr>
          <w:rFonts w:ascii="Times New Roman" w:hAnsi="Times New Roman" w:cs="Times New Roman"/>
          <w:b w:val="0"/>
          <w:sz w:val="28"/>
          <w:szCs w:val="28"/>
        </w:rPr>
        <w:t>№</w:t>
      </w:r>
      <w:r w:rsidR="00455021" w:rsidRPr="00B84A6C">
        <w:rPr>
          <w:rFonts w:ascii="Times New Roman" w:hAnsi="Times New Roman" w:cs="Times New Roman"/>
          <w:b w:val="0"/>
          <w:sz w:val="28"/>
          <w:szCs w:val="28"/>
        </w:rPr>
        <w:t xml:space="preserve"> </w:t>
      </w:r>
      <w:r w:rsidRPr="00B25584">
        <w:rPr>
          <w:rFonts w:ascii="Times New Roman" w:hAnsi="Times New Roman" w:cs="Times New Roman"/>
          <w:b w:val="0"/>
          <w:sz w:val="28"/>
          <w:szCs w:val="28"/>
          <w:u w:val="single"/>
        </w:rPr>
        <w:t>94Б</w:t>
      </w:r>
    </w:p>
    <w:p w:rsidR="006471A1" w:rsidRPr="00B84A6C" w:rsidRDefault="006471A1" w:rsidP="006471A1">
      <w:pPr>
        <w:pStyle w:val="ConsTitle"/>
        <w:widowControl/>
        <w:rPr>
          <w:rFonts w:ascii="Times New Roman" w:hAnsi="Times New Roman" w:cs="Times New Roman"/>
          <w:sz w:val="18"/>
          <w:szCs w:val="18"/>
        </w:rPr>
      </w:pPr>
    </w:p>
    <w:p w:rsidR="006471A1" w:rsidRPr="00CD376C" w:rsidRDefault="006471A1" w:rsidP="006471A1">
      <w:pPr>
        <w:jc w:val="center"/>
        <w:rPr>
          <w:sz w:val="28"/>
          <w:szCs w:val="28"/>
        </w:rPr>
      </w:pPr>
      <w:r w:rsidRPr="00CD376C">
        <w:rPr>
          <w:sz w:val="28"/>
          <w:szCs w:val="28"/>
        </w:rPr>
        <w:t>г. Волгодонск</w:t>
      </w:r>
    </w:p>
    <w:p w:rsidR="009B2527" w:rsidRPr="0091490B" w:rsidRDefault="009B2527" w:rsidP="003011D5">
      <w:pPr>
        <w:pStyle w:val="ConsNonformat"/>
        <w:ind w:right="0"/>
        <w:rPr>
          <w:rFonts w:ascii="Times New Roman" w:hAnsi="Times New Roman" w:cs="Times New Roman"/>
          <w:color w:val="FF0000"/>
          <w:sz w:val="28"/>
          <w:szCs w:val="28"/>
        </w:rPr>
      </w:pPr>
    </w:p>
    <w:p w:rsidR="008040F1" w:rsidRDefault="00747C0B" w:rsidP="003011D5">
      <w:pPr>
        <w:pStyle w:val="ConsNonformat"/>
        <w:ind w:right="0"/>
        <w:rPr>
          <w:rFonts w:ascii="Times New Roman" w:hAnsi="Times New Roman" w:cs="Times New Roman"/>
          <w:sz w:val="28"/>
          <w:szCs w:val="28"/>
        </w:rPr>
      </w:pPr>
      <w:r w:rsidRPr="00CD376C">
        <w:rPr>
          <w:rFonts w:ascii="Times New Roman" w:hAnsi="Times New Roman" w:cs="Times New Roman"/>
          <w:sz w:val="28"/>
          <w:szCs w:val="28"/>
        </w:rPr>
        <w:t>О</w:t>
      </w:r>
      <w:r w:rsidR="005B3C93" w:rsidRPr="00CD376C">
        <w:rPr>
          <w:rFonts w:ascii="Times New Roman" w:hAnsi="Times New Roman" w:cs="Times New Roman"/>
          <w:sz w:val="28"/>
          <w:szCs w:val="28"/>
        </w:rPr>
        <w:t xml:space="preserve"> </w:t>
      </w:r>
      <w:r w:rsidR="008040F1">
        <w:rPr>
          <w:rFonts w:ascii="Times New Roman" w:hAnsi="Times New Roman" w:cs="Times New Roman"/>
          <w:sz w:val="28"/>
          <w:szCs w:val="28"/>
        </w:rPr>
        <w:t>внесении изменени</w:t>
      </w:r>
      <w:r w:rsidR="00217237">
        <w:rPr>
          <w:rFonts w:ascii="Times New Roman" w:hAnsi="Times New Roman" w:cs="Times New Roman"/>
          <w:sz w:val="28"/>
          <w:szCs w:val="28"/>
        </w:rPr>
        <w:t>й</w:t>
      </w:r>
      <w:r w:rsidR="008040F1">
        <w:rPr>
          <w:rFonts w:ascii="Times New Roman" w:hAnsi="Times New Roman" w:cs="Times New Roman"/>
          <w:sz w:val="28"/>
          <w:szCs w:val="28"/>
        </w:rPr>
        <w:t xml:space="preserve"> в приказ </w:t>
      </w:r>
      <w:proofErr w:type="gramStart"/>
      <w:r w:rsidR="008040F1">
        <w:rPr>
          <w:rFonts w:ascii="Times New Roman" w:hAnsi="Times New Roman" w:cs="Times New Roman"/>
          <w:sz w:val="28"/>
          <w:szCs w:val="28"/>
        </w:rPr>
        <w:t>Финансового</w:t>
      </w:r>
      <w:proofErr w:type="gramEnd"/>
    </w:p>
    <w:p w:rsidR="008040F1" w:rsidRDefault="002272BA" w:rsidP="003011D5">
      <w:pPr>
        <w:pStyle w:val="ConsNonformat"/>
        <w:ind w:right="0"/>
        <w:rPr>
          <w:rFonts w:ascii="Times New Roman" w:hAnsi="Times New Roman" w:cs="Times New Roman"/>
          <w:sz w:val="28"/>
          <w:szCs w:val="28"/>
        </w:rPr>
      </w:pPr>
      <w:r>
        <w:rPr>
          <w:rFonts w:ascii="Times New Roman" w:hAnsi="Times New Roman" w:cs="Times New Roman"/>
          <w:sz w:val="28"/>
          <w:szCs w:val="28"/>
        </w:rPr>
        <w:t>у</w:t>
      </w:r>
      <w:r w:rsidR="008040F1">
        <w:rPr>
          <w:rFonts w:ascii="Times New Roman" w:hAnsi="Times New Roman" w:cs="Times New Roman"/>
          <w:sz w:val="28"/>
          <w:szCs w:val="28"/>
        </w:rPr>
        <w:t xml:space="preserve">правления города Волгодонска от </w:t>
      </w:r>
      <w:r w:rsidR="00E66834">
        <w:rPr>
          <w:rFonts w:ascii="Times New Roman" w:hAnsi="Times New Roman" w:cs="Times New Roman"/>
          <w:sz w:val="28"/>
          <w:szCs w:val="28"/>
        </w:rPr>
        <w:t>09.06.2020</w:t>
      </w:r>
    </w:p>
    <w:p w:rsidR="009B2527" w:rsidRPr="00CD376C" w:rsidRDefault="008040F1" w:rsidP="003011D5">
      <w:pPr>
        <w:pStyle w:val="ConsNonformat"/>
        <w:ind w:right="0"/>
        <w:rPr>
          <w:rFonts w:ascii="Times New Roman" w:hAnsi="Times New Roman" w:cs="Times New Roman"/>
          <w:sz w:val="28"/>
          <w:szCs w:val="28"/>
        </w:rPr>
      </w:pPr>
      <w:r>
        <w:rPr>
          <w:rFonts w:ascii="Times New Roman" w:hAnsi="Times New Roman" w:cs="Times New Roman"/>
          <w:sz w:val="28"/>
          <w:szCs w:val="28"/>
        </w:rPr>
        <w:t>№</w:t>
      </w:r>
      <w:r w:rsidR="00E66834">
        <w:rPr>
          <w:rFonts w:ascii="Times New Roman" w:hAnsi="Times New Roman" w:cs="Times New Roman"/>
          <w:sz w:val="28"/>
          <w:szCs w:val="28"/>
        </w:rPr>
        <w:t>60</w:t>
      </w:r>
      <w:r>
        <w:rPr>
          <w:rFonts w:ascii="Times New Roman" w:hAnsi="Times New Roman" w:cs="Times New Roman"/>
          <w:sz w:val="28"/>
          <w:szCs w:val="28"/>
        </w:rPr>
        <w:t xml:space="preserve">Б «О </w:t>
      </w:r>
      <w:r w:rsidR="005B3C93" w:rsidRPr="00CD376C">
        <w:rPr>
          <w:rFonts w:ascii="Times New Roman" w:hAnsi="Times New Roman" w:cs="Times New Roman"/>
          <w:sz w:val="28"/>
          <w:szCs w:val="28"/>
        </w:rPr>
        <w:t>методике</w:t>
      </w:r>
      <w:r w:rsidR="00DE5B1E" w:rsidRPr="00CD376C">
        <w:rPr>
          <w:rFonts w:ascii="Times New Roman" w:hAnsi="Times New Roman" w:cs="Times New Roman"/>
          <w:sz w:val="28"/>
          <w:szCs w:val="28"/>
        </w:rPr>
        <w:t xml:space="preserve"> </w:t>
      </w:r>
      <w:r w:rsidR="005B3C93" w:rsidRPr="00CD376C">
        <w:rPr>
          <w:rFonts w:ascii="Times New Roman" w:hAnsi="Times New Roman" w:cs="Times New Roman"/>
          <w:sz w:val="28"/>
          <w:szCs w:val="28"/>
        </w:rPr>
        <w:t xml:space="preserve">и </w:t>
      </w:r>
      <w:r w:rsidR="00DE5B1E" w:rsidRPr="00CD376C">
        <w:rPr>
          <w:rFonts w:ascii="Times New Roman" w:hAnsi="Times New Roman" w:cs="Times New Roman"/>
          <w:sz w:val="28"/>
          <w:szCs w:val="28"/>
        </w:rPr>
        <w:t>порядк</w:t>
      </w:r>
      <w:r w:rsidR="005B3C93" w:rsidRPr="00CD376C">
        <w:rPr>
          <w:rFonts w:ascii="Times New Roman" w:hAnsi="Times New Roman" w:cs="Times New Roman"/>
          <w:sz w:val="28"/>
          <w:szCs w:val="28"/>
        </w:rPr>
        <w:t>е</w:t>
      </w:r>
      <w:r w:rsidR="009B2527" w:rsidRPr="00CD376C">
        <w:rPr>
          <w:rFonts w:ascii="Times New Roman" w:hAnsi="Times New Roman" w:cs="Times New Roman"/>
          <w:sz w:val="28"/>
          <w:szCs w:val="28"/>
        </w:rPr>
        <w:t xml:space="preserve"> </w:t>
      </w:r>
      <w:r w:rsidR="005B3C93" w:rsidRPr="00CD376C">
        <w:rPr>
          <w:rFonts w:ascii="Times New Roman" w:hAnsi="Times New Roman" w:cs="Times New Roman"/>
          <w:sz w:val="28"/>
          <w:szCs w:val="28"/>
        </w:rPr>
        <w:t>п</w:t>
      </w:r>
      <w:r w:rsidR="00DE5B1E" w:rsidRPr="00CD376C">
        <w:rPr>
          <w:rFonts w:ascii="Times New Roman" w:hAnsi="Times New Roman" w:cs="Times New Roman"/>
          <w:sz w:val="28"/>
          <w:szCs w:val="28"/>
        </w:rPr>
        <w:t>ланирования</w:t>
      </w:r>
      <w:r w:rsidR="005B3C93" w:rsidRPr="00CD376C">
        <w:rPr>
          <w:rFonts w:ascii="Times New Roman" w:hAnsi="Times New Roman" w:cs="Times New Roman"/>
          <w:sz w:val="28"/>
          <w:szCs w:val="28"/>
        </w:rPr>
        <w:t xml:space="preserve"> </w:t>
      </w:r>
    </w:p>
    <w:p w:rsidR="00643809" w:rsidRDefault="009B2527" w:rsidP="003011D5">
      <w:pPr>
        <w:pStyle w:val="ConsNonformat"/>
        <w:ind w:right="0"/>
        <w:rPr>
          <w:rFonts w:ascii="Times New Roman" w:hAnsi="Times New Roman" w:cs="Times New Roman"/>
          <w:sz w:val="28"/>
          <w:szCs w:val="28"/>
        </w:rPr>
      </w:pPr>
      <w:r w:rsidRPr="00CD376C">
        <w:rPr>
          <w:rFonts w:ascii="Times New Roman" w:hAnsi="Times New Roman" w:cs="Times New Roman"/>
          <w:sz w:val="28"/>
          <w:szCs w:val="28"/>
        </w:rPr>
        <w:t>б</w:t>
      </w:r>
      <w:r w:rsidR="00DE5B1E" w:rsidRPr="00CD376C">
        <w:rPr>
          <w:rFonts w:ascii="Times New Roman" w:hAnsi="Times New Roman" w:cs="Times New Roman"/>
          <w:sz w:val="28"/>
          <w:szCs w:val="28"/>
        </w:rPr>
        <w:t>юджетных</w:t>
      </w:r>
      <w:r w:rsidRPr="00CD376C">
        <w:rPr>
          <w:rFonts w:ascii="Times New Roman" w:hAnsi="Times New Roman" w:cs="Times New Roman"/>
          <w:sz w:val="28"/>
          <w:szCs w:val="28"/>
        </w:rPr>
        <w:t xml:space="preserve"> </w:t>
      </w:r>
      <w:r w:rsidR="005B3C93" w:rsidRPr="00CD376C">
        <w:rPr>
          <w:rFonts w:ascii="Times New Roman" w:hAnsi="Times New Roman" w:cs="Times New Roman"/>
          <w:sz w:val="28"/>
          <w:szCs w:val="28"/>
        </w:rPr>
        <w:t>а</w:t>
      </w:r>
      <w:r w:rsidR="00DE5B1E" w:rsidRPr="00CD376C">
        <w:rPr>
          <w:rFonts w:ascii="Times New Roman" w:hAnsi="Times New Roman" w:cs="Times New Roman"/>
          <w:sz w:val="28"/>
          <w:szCs w:val="28"/>
        </w:rPr>
        <w:t>ссигнований</w:t>
      </w:r>
      <w:r w:rsidR="005B3C93" w:rsidRPr="00CD376C">
        <w:rPr>
          <w:rFonts w:ascii="Times New Roman" w:hAnsi="Times New Roman" w:cs="Times New Roman"/>
          <w:sz w:val="28"/>
          <w:szCs w:val="28"/>
        </w:rPr>
        <w:t xml:space="preserve"> </w:t>
      </w:r>
      <w:r w:rsidR="00846CFE" w:rsidRPr="00CD376C">
        <w:rPr>
          <w:rFonts w:ascii="Times New Roman" w:hAnsi="Times New Roman" w:cs="Times New Roman"/>
          <w:sz w:val="28"/>
          <w:szCs w:val="28"/>
        </w:rPr>
        <w:t>бюджета</w:t>
      </w:r>
      <w:r w:rsidR="005B3C93" w:rsidRPr="00CD376C">
        <w:rPr>
          <w:rFonts w:ascii="Times New Roman" w:hAnsi="Times New Roman" w:cs="Times New Roman"/>
          <w:sz w:val="28"/>
          <w:szCs w:val="28"/>
        </w:rPr>
        <w:t xml:space="preserve"> </w:t>
      </w:r>
      <w:r w:rsidR="006B7653" w:rsidRPr="00CD376C">
        <w:rPr>
          <w:rFonts w:ascii="Times New Roman" w:hAnsi="Times New Roman" w:cs="Times New Roman"/>
          <w:sz w:val="28"/>
          <w:szCs w:val="28"/>
        </w:rPr>
        <w:t>города</w:t>
      </w:r>
      <w:r w:rsidR="008040F1">
        <w:rPr>
          <w:rFonts w:ascii="Times New Roman" w:hAnsi="Times New Roman" w:cs="Times New Roman"/>
          <w:sz w:val="28"/>
          <w:szCs w:val="28"/>
        </w:rPr>
        <w:t>»</w:t>
      </w:r>
    </w:p>
    <w:p w:rsidR="00DE5B1E" w:rsidRPr="0091490B" w:rsidRDefault="00643809" w:rsidP="003011D5">
      <w:pPr>
        <w:pStyle w:val="ConsNonformat"/>
        <w:ind w:right="0"/>
        <w:rPr>
          <w:rFonts w:ascii="Times New Roman" w:hAnsi="Times New Roman" w:cs="Times New Roman"/>
          <w:color w:val="FF0000"/>
          <w:sz w:val="28"/>
          <w:szCs w:val="28"/>
        </w:rPr>
      </w:pPr>
      <w:r w:rsidRPr="0091490B">
        <w:rPr>
          <w:rFonts w:ascii="Times New Roman" w:hAnsi="Times New Roman" w:cs="Times New Roman"/>
          <w:color w:val="FF0000"/>
          <w:sz w:val="28"/>
          <w:szCs w:val="28"/>
        </w:rPr>
        <w:t xml:space="preserve"> </w:t>
      </w:r>
    </w:p>
    <w:p w:rsidR="00643809" w:rsidRDefault="00643809" w:rsidP="002272BA">
      <w:pPr>
        <w:widowControl w:val="0"/>
        <w:ind w:firstLine="709"/>
        <w:jc w:val="both"/>
        <w:rPr>
          <w:sz w:val="28"/>
        </w:rPr>
      </w:pPr>
      <w:r w:rsidRPr="009171F4">
        <w:rPr>
          <w:sz w:val="28"/>
        </w:rPr>
        <w:t xml:space="preserve">В </w:t>
      </w:r>
      <w:r w:rsidR="009171F4" w:rsidRPr="009171F4">
        <w:rPr>
          <w:sz w:val="28"/>
        </w:rPr>
        <w:t xml:space="preserve">целях </w:t>
      </w:r>
      <w:proofErr w:type="gramStart"/>
      <w:r w:rsidR="009171F4" w:rsidRPr="009171F4">
        <w:rPr>
          <w:sz w:val="28"/>
        </w:rPr>
        <w:t>уточнения порядка планирования бюджетных ассигнований местного бюджета</w:t>
      </w:r>
      <w:proofErr w:type="gramEnd"/>
      <w:r w:rsidR="009171F4" w:rsidRPr="009171F4">
        <w:rPr>
          <w:sz w:val="28"/>
        </w:rPr>
        <w:t xml:space="preserve"> на очередной финансовый год и на плановый период  </w:t>
      </w:r>
    </w:p>
    <w:p w:rsidR="008B4191" w:rsidRPr="009171F4" w:rsidRDefault="008B4191" w:rsidP="002272BA">
      <w:pPr>
        <w:widowControl w:val="0"/>
        <w:ind w:firstLine="709"/>
        <w:jc w:val="both"/>
        <w:rPr>
          <w:b/>
          <w:sz w:val="28"/>
        </w:rPr>
      </w:pPr>
    </w:p>
    <w:p w:rsidR="00747C0B" w:rsidRDefault="006471A1" w:rsidP="002272BA">
      <w:pPr>
        <w:widowControl w:val="0"/>
        <w:ind w:firstLine="709"/>
        <w:rPr>
          <w:sz w:val="28"/>
        </w:rPr>
      </w:pPr>
      <w:r w:rsidRPr="00CD376C">
        <w:rPr>
          <w:sz w:val="28"/>
        </w:rPr>
        <w:t>ПРИКАЗЫВАЮ:</w:t>
      </w:r>
    </w:p>
    <w:p w:rsidR="00880F0E" w:rsidRPr="00CD376C" w:rsidRDefault="00880F0E" w:rsidP="002272BA">
      <w:pPr>
        <w:widowControl w:val="0"/>
        <w:ind w:firstLine="709"/>
        <w:rPr>
          <w:sz w:val="28"/>
        </w:rPr>
      </w:pPr>
    </w:p>
    <w:p w:rsidR="00207A97" w:rsidRDefault="0077269B" w:rsidP="0077269B">
      <w:pPr>
        <w:widowControl w:val="0"/>
        <w:ind w:firstLine="709"/>
        <w:jc w:val="both"/>
        <w:rPr>
          <w:sz w:val="28"/>
          <w:szCs w:val="28"/>
        </w:rPr>
      </w:pPr>
      <w:r>
        <w:rPr>
          <w:sz w:val="28"/>
          <w:szCs w:val="28"/>
        </w:rPr>
        <w:t>1.</w:t>
      </w:r>
      <w:r>
        <w:rPr>
          <w:sz w:val="28"/>
          <w:szCs w:val="28"/>
        </w:rPr>
        <w:tab/>
      </w:r>
      <w:r w:rsidR="003016E9" w:rsidRPr="008004D0">
        <w:rPr>
          <w:sz w:val="28"/>
          <w:szCs w:val="28"/>
        </w:rPr>
        <w:t xml:space="preserve">Внести в приказ Финансового управления города Волгодонска от </w:t>
      </w:r>
      <w:r w:rsidR="00E66834">
        <w:rPr>
          <w:sz w:val="28"/>
          <w:szCs w:val="28"/>
        </w:rPr>
        <w:t>09.06.2020</w:t>
      </w:r>
      <w:r w:rsidR="003016E9" w:rsidRPr="008004D0">
        <w:rPr>
          <w:sz w:val="28"/>
          <w:szCs w:val="28"/>
        </w:rPr>
        <w:t xml:space="preserve"> №</w:t>
      </w:r>
      <w:r w:rsidR="00E66834">
        <w:rPr>
          <w:sz w:val="28"/>
          <w:szCs w:val="28"/>
        </w:rPr>
        <w:t>60</w:t>
      </w:r>
      <w:r w:rsidR="003016E9" w:rsidRPr="008004D0">
        <w:rPr>
          <w:sz w:val="28"/>
          <w:szCs w:val="28"/>
        </w:rPr>
        <w:t>Б «О методике и порядке планирования бюджетных ассигнований бюджета города»</w:t>
      </w:r>
      <w:r w:rsidR="00643809" w:rsidRPr="008004D0">
        <w:rPr>
          <w:sz w:val="28"/>
          <w:szCs w:val="28"/>
        </w:rPr>
        <w:t xml:space="preserve"> </w:t>
      </w:r>
      <w:r>
        <w:rPr>
          <w:sz w:val="28"/>
          <w:szCs w:val="28"/>
        </w:rPr>
        <w:t xml:space="preserve"> изменени</w:t>
      </w:r>
      <w:r w:rsidR="00207A97">
        <w:rPr>
          <w:sz w:val="28"/>
          <w:szCs w:val="28"/>
        </w:rPr>
        <w:t>я согласно приложению</w:t>
      </w:r>
      <w:r w:rsidR="00207A97" w:rsidRPr="00207A97">
        <w:rPr>
          <w:sz w:val="28"/>
          <w:szCs w:val="28"/>
        </w:rPr>
        <w:t xml:space="preserve"> </w:t>
      </w:r>
      <w:r w:rsidR="00207A97">
        <w:rPr>
          <w:sz w:val="28"/>
          <w:szCs w:val="28"/>
        </w:rPr>
        <w:t>к настоящему приказу.</w:t>
      </w:r>
    </w:p>
    <w:p w:rsidR="00006436" w:rsidRDefault="00006436" w:rsidP="00006436">
      <w:pPr>
        <w:widowControl w:val="0"/>
        <w:ind w:firstLine="709"/>
        <w:jc w:val="both"/>
        <w:rPr>
          <w:sz w:val="28"/>
          <w:szCs w:val="28"/>
        </w:rPr>
      </w:pPr>
      <w:r>
        <w:rPr>
          <w:sz w:val="28"/>
          <w:szCs w:val="28"/>
        </w:rPr>
        <w:t>2</w:t>
      </w:r>
      <w:r w:rsidRPr="00CD376C">
        <w:rPr>
          <w:sz w:val="28"/>
          <w:szCs w:val="28"/>
        </w:rPr>
        <w:t xml:space="preserve">. </w:t>
      </w:r>
      <w:r>
        <w:rPr>
          <w:sz w:val="28"/>
          <w:szCs w:val="28"/>
        </w:rPr>
        <w:tab/>
        <w:t xml:space="preserve">Приказ вступает в силу со дня его </w:t>
      </w:r>
      <w:r w:rsidR="00217237">
        <w:rPr>
          <w:sz w:val="28"/>
          <w:szCs w:val="28"/>
        </w:rPr>
        <w:t>принятия</w:t>
      </w:r>
      <w:r>
        <w:rPr>
          <w:sz w:val="28"/>
          <w:szCs w:val="28"/>
        </w:rPr>
        <w:t xml:space="preserve">. </w:t>
      </w:r>
    </w:p>
    <w:p w:rsidR="00006436" w:rsidRPr="00CD376C" w:rsidRDefault="00006436" w:rsidP="00006436">
      <w:pPr>
        <w:widowControl w:val="0"/>
        <w:ind w:firstLine="709"/>
        <w:jc w:val="both"/>
        <w:rPr>
          <w:sz w:val="28"/>
          <w:szCs w:val="28"/>
        </w:rPr>
      </w:pPr>
      <w:r>
        <w:rPr>
          <w:sz w:val="28"/>
          <w:szCs w:val="28"/>
        </w:rPr>
        <w:t xml:space="preserve">3. </w:t>
      </w:r>
      <w:r>
        <w:rPr>
          <w:sz w:val="28"/>
          <w:szCs w:val="28"/>
        </w:rPr>
        <w:tab/>
      </w:r>
      <w:proofErr w:type="gramStart"/>
      <w:r w:rsidRPr="00CD376C">
        <w:rPr>
          <w:sz w:val="28"/>
          <w:szCs w:val="28"/>
        </w:rPr>
        <w:t>Контроль за</w:t>
      </w:r>
      <w:proofErr w:type="gramEnd"/>
      <w:r w:rsidRPr="00CD376C">
        <w:rPr>
          <w:sz w:val="28"/>
          <w:szCs w:val="28"/>
        </w:rPr>
        <w:t xml:space="preserve"> исполнением приказа оставляю за собой.</w:t>
      </w:r>
    </w:p>
    <w:p w:rsidR="00006436" w:rsidRDefault="00006436" w:rsidP="00006436">
      <w:pPr>
        <w:pStyle w:val="ConsPlusNormal"/>
        <w:ind w:firstLine="0"/>
        <w:jc w:val="both"/>
        <w:rPr>
          <w:rFonts w:ascii="Times New Roman" w:hAnsi="Times New Roman" w:cs="Times New Roman"/>
          <w:sz w:val="28"/>
          <w:szCs w:val="28"/>
        </w:rPr>
      </w:pPr>
    </w:p>
    <w:p w:rsidR="00CE1D01" w:rsidRDefault="00CE1D01" w:rsidP="00006436">
      <w:pPr>
        <w:pStyle w:val="ConsPlusNormal"/>
        <w:ind w:firstLine="0"/>
        <w:jc w:val="both"/>
        <w:rPr>
          <w:rFonts w:ascii="Times New Roman" w:hAnsi="Times New Roman" w:cs="Times New Roman"/>
          <w:sz w:val="28"/>
          <w:szCs w:val="28"/>
        </w:rPr>
      </w:pPr>
    </w:p>
    <w:p w:rsidR="00CE1D01" w:rsidRDefault="00CE1D01" w:rsidP="00006436">
      <w:pPr>
        <w:pStyle w:val="ConsPlusNormal"/>
        <w:ind w:firstLine="0"/>
        <w:jc w:val="both"/>
        <w:rPr>
          <w:rFonts w:ascii="Times New Roman" w:hAnsi="Times New Roman" w:cs="Times New Roman"/>
          <w:sz w:val="28"/>
          <w:szCs w:val="28"/>
        </w:rPr>
      </w:pPr>
    </w:p>
    <w:p w:rsidR="00F84605" w:rsidRDefault="008004D0" w:rsidP="001D5841">
      <w:pPr>
        <w:pStyle w:val="ConsPlusNormal"/>
        <w:ind w:firstLine="0"/>
        <w:rPr>
          <w:rFonts w:ascii="Times New Roman" w:hAnsi="Times New Roman" w:cs="Times New Roman"/>
          <w:sz w:val="28"/>
          <w:szCs w:val="28"/>
        </w:rPr>
      </w:pPr>
      <w:r>
        <w:rPr>
          <w:rFonts w:ascii="Times New Roman" w:hAnsi="Times New Roman" w:cs="Times New Roman"/>
          <w:sz w:val="28"/>
          <w:szCs w:val="28"/>
        </w:rPr>
        <w:t>И.о. н</w:t>
      </w:r>
      <w:r w:rsidR="00006436" w:rsidRPr="00CD376C">
        <w:rPr>
          <w:rFonts w:ascii="Times New Roman" w:hAnsi="Times New Roman" w:cs="Times New Roman"/>
          <w:sz w:val="28"/>
          <w:szCs w:val="28"/>
        </w:rPr>
        <w:t>ачальник</w:t>
      </w:r>
      <w:r>
        <w:rPr>
          <w:rFonts w:ascii="Times New Roman" w:hAnsi="Times New Roman" w:cs="Times New Roman"/>
          <w:sz w:val="28"/>
          <w:szCs w:val="28"/>
        </w:rPr>
        <w:t>а</w:t>
      </w:r>
      <w:r w:rsidR="00006436" w:rsidRPr="00CD376C">
        <w:rPr>
          <w:rFonts w:ascii="Times New Roman" w:hAnsi="Times New Roman" w:cs="Times New Roman"/>
          <w:sz w:val="28"/>
          <w:szCs w:val="28"/>
        </w:rPr>
        <w:t xml:space="preserve"> Финансового </w:t>
      </w:r>
    </w:p>
    <w:p w:rsidR="00006436" w:rsidRPr="00CD376C" w:rsidRDefault="00F84605" w:rsidP="001D5841">
      <w:pPr>
        <w:pStyle w:val="ConsPlusNormal"/>
        <w:ind w:firstLine="0"/>
        <w:rPr>
          <w:rFonts w:ascii="Times New Roman" w:hAnsi="Times New Roman" w:cs="Times New Roman"/>
          <w:sz w:val="28"/>
          <w:szCs w:val="28"/>
        </w:rPr>
      </w:pPr>
      <w:r>
        <w:rPr>
          <w:rFonts w:ascii="Times New Roman" w:hAnsi="Times New Roman" w:cs="Times New Roman"/>
          <w:sz w:val="28"/>
          <w:szCs w:val="28"/>
        </w:rPr>
        <w:t>у</w:t>
      </w:r>
      <w:r w:rsidR="00006436" w:rsidRPr="00CD376C">
        <w:rPr>
          <w:rFonts w:ascii="Times New Roman" w:hAnsi="Times New Roman" w:cs="Times New Roman"/>
          <w:sz w:val="28"/>
          <w:szCs w:val="28"/>
        </w:rPr>
        <w:t>правления</w:t>
      </w:r>
      <w:r>
        <w:rPr>
          <w:rFonts w:ascii="Times New Roman" w:hAnsi="Times New Roman" w:cs="Times New Roman"/>
          <w:sz w:val="28"/>
          <w:szCs w:val="28"/>
        </w:rPr>
        <w:t xml:space="preserve"> </w:t>
      </w:r>
      <w:r w:rsidR="00006436" w:rsidRPr="00CD376C">
        <w:rPr>
          <w:rFonts w:ascii="Times New Roman" w:hAnsi="Times New Roman" w:cs="Times New Roman"/>
          <w:sz w:val="28"/>
          <w:szCs w:val="28"/>
        </w:rPr>
        <w:t>города Волгодонска</w:t>
      </w:r>
      <w:r w:rsidR="008004D0">
        <w:rPr>
          <w:rFonts w:ascii="Times New Roman" w:hAnsi="Times New Roman" w:cs="Times New Roman"/>
          <w:sz w:val="28"/>
          <w:szCs w:val="28"/>
        </w:rPr>
        <w:tab/>
      </w:r>
      <w:r w:rsidR="008004D0">
        <w:rPr>
          <w:rFonts w:ascii="Times New Roman" w:hAnsi="Times New Roman" w:cs="Times New Roman"/>
          <w:sz w:val="28"/>
          <w:szCs w:val="28"/>
        </w:rPr>
        <w:tab/>
      </w:r>
      <w:r w:rsidR="008004D0">
        <w:rPr>
          <w:rFonts w:ascii="Times New Roman" w:hAnsi="Times New Roman" w:cs="Times New Roman"/>
          <w:sz w:val="28"/>
          <w:szCs w:val="28"/>
        </w:rPr>
        <w:tab/>
      </w:r>
      <w:r w:rsidR="008004D0">
        <w:rPr>
          <w:rFonts w:ascii="Times New Roman" w:hAnsi="Times New Roman" w:cs="Times New Roman"/>
          <w:sz w:val="28"/>
          <w:szCs w:val="28"/>
        </w:rPr>
        <w:tab/>
      </w:r>
      <w:r w:rsidR="008004D0">
        <w:rPr>
          <w:rFonts w:ascii="Times New Roman" w:hAnsi="Times New Roman" w:cs="Times New Roman"/>
          <w:sz w:val="28"/>
          <w:szCs w:val="28"/>
        </w:rPr>
        <w:tab/>
        <w:t>С.В.Пивоварова</w:t>
      </w:r>
    </w:p>
    <w:p w:rsidR="00006436" w:rsidRDefault="00006436" w:rsidP="00006436">
      <w:pPr>
        <w:ind w:left="2119"/>
      </w:pPr>
    </w:p>
    <w:p w:rsidR="00006436" w:rsidRDefault="00006436" w:rsidP="00006436">
      <w:pPr>
        <w:ind w:left="2119"/>
      </w:pPr>
    </w:p>
    <w:p w:rsidR="00006436" w:rsidRDefault="00006436" w:rsidP="00006436">
      <w:pPr>
        <w:ind w:left="2119"/>
      </w:pPr>
    </w:p>
    <w:p w:rsidR="00F84605" w:rsidRDefault="00F84605" w:rsidP="00006436">
      <w:pPr>
        <w:ind w:left="2119"/>
      </w:pPr>
    </w:p>
    <w:p w:rsidR="00006436" w:rsidRPr="00CD376C" w:rsidRDefault="00006436" w:rsidP="00006436">
      <w:r>
        <w:t>Проект п</w:t>
      </w:r>
      <w:r w:rsidRPr="00CD376C">
        <w:t xml:space="preserve">риказ подготовлен </w:t>
      </w:r>
    </w:p>
    <w:p w:rsidR="00207A97" w:rsidRDefault="008004D0" w:rsidP="008004D0">
      <w:r>
        <w:t>Бюджетным отделом</w:t>
      </w:r>
    </w:p>
    <w:p w:rsidR="00207A97" w:rsidRPr="005F511C" w:rsidRDefault="00207A97" w:rsidP="00207A97">
      <w:pPr>
        <w:pStyle w:val="ConsPlusNormal"/>
        <w:ind w:firstLine="6096"/>
        <w:rPr>
          <w:rFonts w:ascii="Times New Roman" w:hAnsi="Times New Roman" w:cs="Times New Roman"/>
          <w:sz w:val="28"/>
          <w:szCs w:val="28"/>
        </w:rPr>
      </w:pPr>
      <w:r>
        <w:br w:type="page"/>
      </w:r>
      <w:r w:rsidRPr="005F511C">
        <w:rPr>
          <w:rFonts w:ascii="Times New Roman" w:hAnsi="Times New Roman" w:cs="Times New Roman"/>
          <w:sz w:val="28"/>
          <w:szCs w:val="28"/>
        </w:rPr>
        <w:lastRenderedPageBreak/>
        <w:t xml:space="preserve">Приложение </w:t>
      </w:r>
    </w:p>
    <w:p w:rsidR="00207A97" w:rsidRPr="005F511C" w:rsidRDefault="00207A97" w:rsidP="00207A97">
      <w:pPr>
        <w:shd w:val="clear" w:color="auto" w:fill="FFFFFF"/>
        <w:tabs>
          <w:tab w:val="left" w:pos="8179"/>
        </w:tabs>
        <w:ind w:left="6120"/>
        <w:rPr>
          <w:sz w:val="28"/>
          <w:szCs w:val="28"/>
        </w:rPr>
      </w:pPr>
      <w:r w:rsidRPr="005F511C">
        <w:rPr>
          <w:sz w:val="28"/>
          <w:szCs w:val="28"/>
        </w:rPr>
        <w:t>к приказу Финансового управления города Волгодонска</w:t>
      </w:r>
    </w:p>
    <w:p w:rsidR="00207A97" w:rsidRDefault="00207A97" w:rsidP="00207A97">
      <w:pPr>
        <w:shd w:val="clear" w:color="auto" w:fill="FFFFFF"/>
        <w:tabs>
          <w:tab w:val="left" w:pos="5040"/>
          <w:tab w:val="left" w:pos="8179"/>
        </w:tabs>
        <w:ind w:left="6120"/>
        <w:rPr>
          <w:sz w:val="28"/>
          <w:szCs w:val="28"/>
          <w:u w:val="single"/>
        </w:rPr>
      </w:pPr>
      <w:r w:rsidRPr="005F511C">
        <w:rPr>
          <w:sz w:val="28"/>
          <w:szCs w:val="28"/>
        </w:rPr>
        <w:t xml:space="preserve">от </w:t>
      </w:r>
      <w:r w:rsidR="00B25584" w:rsidRPr="00B25584">
        <w:rPr>
          <w:sz w:val="28"/>
          <w:szCs w:val="28"/>
          <w:u w:val="single"/>
        </w:rPr>
        <w:t>03.09.2020</w:t>
      </w:r>
      <w:r>
        <w:rPr>
          <w:sz w:val="28"/>
          <w:szCs w:val="28"/>
        </w:rPr>
        <w:t xml:space="preserve"> </w:t>
      </w:r>
      <w:r w:rsidRPr="005F511C">
        <w:rPr>
          <w:sz w:val="28"/>
          <w:szCs w:val="28"/>
        </w:rPr>
        <w:t>№</w:t>
      </w:r>
      <w:r>
        <w:rPr>
          <w:sz w:val="28"/>
          <w:szCs w:val="28"/>
        </w:rPr>
        <w:t xml:space="preserve"> </w:t>
      </w:r>
      <w:r w:rsidR="0063165A">
        <w:rPr>
          <w:sz w:val="28"/>
          <w:szCs w:val="28"/>
          <w:u w:val="single"/>
        </w:rPr>
        <w:tab/>
      </w:r>
      <w:r w:rsidR="00B25584">
        <w:rPr>
          <w:sz w:val="28"/>
          <w:szCs w:val="28"/>
          <w:u w:val="single"/>
        </w:rPr>
        <w:t>94Б</w:t>
      </w:r>
    </w:p>
    <w:p w:rsidR="0063165A" w:rsidRDefault="0063165A" w:rsidP="00207A97">
      <w:pPr>
        <w:shd w:val="clear" w:color="auto" w:fill="FFFFFF"/>
        <w:tabs>
          <w:tab w:val="left" w:pos="5040"/>
          <w:tab w:val="left" w:pos="8179"/>
        </w:tabs>
        <w:ind w:left="6120"/>
        <w:rPr>
          <w:sz w:val="28"/>
          <w:szCs w:val="28"/>
          <w:u w:val="single"/>
        </w:rPr>
      </w:pPr>
    </w:p>
    <w:p w:rsidR="0063165A" w:rsidRDefault="0063165A" w:rsidP="00207A97">
      <w:pPr>
        <w:shd w:val="clear" w:color="auto" w:fill="FFFFFF"/>
        <w:tabs>
          <w:tab w:val="left" w:pos="5040"/>
          <w:tab w:val="left" w:pos="8179"/>
        </w:tabs>
        <w:ind w:left="6120"/>
        <w:rPr>
          <w:sz w:val="28"/>
          <w:szCs w:val="28"/>
          <w:u w:val="single"/>
        </w:rPr>
      </w:pPr>
    </w:p>
    <w:p w:rsidR="0063165A" w:rsidRPr="00ED375E" w:rsidRDefault="0063165A" w:rsidP="0063165A">
      <w:pPr>
        <w:ind w:firstLine="720"/>
        <w:jc w:val="center"/>
        <w:rPr>
          <w:sz w:val="28"/>
          <w:szCs w:val="28"/>
        </w:rPr>
      </w:pPr>
      <w:r w:rsidRPr="00ED375E">
        <w:rPr>
          <w:sz w:val="28"/>
          <w:szCs w:val="28"/>
        </w:rPr>
        <w:t>Изменения,</w:t>
      </w:r>
    </w:p>
    <w:p w:rsidR="0063165A" w:rsidRPr="00ED375E" w:rsidRDefault="0063165A" w:rsidP="0063165A">
      <w:pPr>
        <w:ind w:firstLine="720"/>
        <w:jc w:val="center"/>
        <w:rPr>
          <w:sz w:val="28"/>
          <w:szCs w:val="28"/>
        </w:rPr>
      </w:pPr>
      <w:r w:rsidRPr="00ED375E">
        <w:rPr>
          <w:sz w:val="28"/>
          <w:szCs w:val="28"/>
        </w:rPr>
        <w:t>вносимые в приказ Финансового управления города Волгодонска</w:t>
      </w:r>
    </w:p>
    <w:p w:rsidR="0063165A" w:rsidRDefault="0063165A" w:rsidP="0063165A">
      <w:pPr>
        <w:jc w:val="center"/>
        <w:rPr>
          <w:sz w:val="28"/>
          <w:szCs w:val="28"/>
        </w:rPr>
      </w:pPr>
      <w:r w:rsidRPr="00ED375E">
        <w:rPr>
          <w:sz w:val="28"/>
        </w:rPr>
        <w:t xml:space="preserve">от </w:t>
      </w:r>
      <w:r>
        <w:rPr>
          <w:sz w:val="28"/>
        </w:rPr>
        <w:t>09.06.2020</w:t>
      </w:r>
      <w:r w:rsidRPr="00ED375E">
        <w:rPr>
          <w:sz w:val="28"/>
        </w:rPr>
        <w:t xml:space="preserve"> №</w:t>
      </w:r>
      <w:r>
        <w:rPr>
          <w:sz w:val="28"/>
        </w:rPr>
        <w:t>60</w:t>
      </w:r>
      <w:r w:rsidRPr="00ED375E">
        <w:rPr>
          <w:sz w:val="28"/>
        </w:rPr>
        <w:t xml:space="preserve">Б «О </w:t>
      </w:r>
      <w:r>
        <w:rPr>
          <w:sz w:val="28"/>
        </w:rPr>
        <w:t>методике и порядке планирования бюджетных ассигнований бюджета города</w:t>
      </w:r>
      <w:r w:rsidRPr="00ED375E">
        <w:rPr>
          <w:sz w:val="28"/>
          <w:szCs w:val="28"/>
        </w:rPr>
        <w:t>»</w:t>
      </w:r>
    </w:p>
    <w:p w:rsidR="0063165A" w:rsidRPr="00ED375E" w:rsidRDefault="0063165A" w:rsidP="0063165A">
      <w:pPr>
        <w:jc w:val="center"/>
        <w:rPr>
          <w:sz w:val="28"/>
          <w:szCs w:val="28"/>
        </w:rPr>
      </w:pPr>
    </w:p>
    <w:p w:rsidR="0063165A" w:rsidRDefault="0063165A" w:rsidP="0063165A">
      <w:pPr>
        <w:autoSpaceDE w:val="0"/>
        <w:autoSpaceDN w:val="0"/>
        <w:adjustRightInd w:val="0"/>
        <w:ind w:firstLine="708"/>
        <w:jc w:val="both"/>
        <w:outlineLvl w:val="4"/>
        <w:rPr>
          <w:sz w:val="28"/>
          <w:szCs w:val="28"/>
        </w:rPr>
      </w:pPr>
      <w:r w:rsidRPr="00E35043">
        <w:rPr>
          <w:sz w:val="28"/>
          <w:szCs w:val="28"/>
        </w:rPr>
        <w:t xml:space="preserve">В приложении 1 к </w:t>
      </w:r>
      <w:r>
        <w:rPr>
          <w:sz w:val="28"/>
          <w:szCs w:val="28"/>
        </w:rPr>
        <w:t>приказу</w:t>
      </w:r>
      <w:r w:rsidR="00217237">
        <w:rPr>
          <w:sz w:val="28"/>
          <w:szCs w:val="28"/>
        </w:rPr>
        <w:t>:</w:t>
      </w:r>
      <w:r w:rsidRPr="00E35043">
        <w:rPr>
          <w:sz w:val="28"/>
          <w:szCs w:val="28"/>
        </w:rPr>
        <w:t xml:space="preserve"> </w:t>
      </w:r>
    </w:p>
    <w:p w:rsidR="00182B7E" w:rsidRDefault="00182B7E" w:rsidP="00182B7E">
      <w:pPr>
        <w:numPr>
          <w:ilvl w:val="0"/>
          <w:numId w:val="15"/>
        </w:numPr>
        <w:autoSpaceDE w:val="0"/>
        <w:autoSpaceDN w:val="0"/>
        <w:adjustRightInd w:val="0"/>
        <w:jc w:val="both"/>
        <w:outlineLvl w:val="4"/>
        <w:rPr>
          <w:color w:val="000000"/>
          <w:sz w:val="28"/>
          <w:szCs w:val="28"/>
        </w:rPr>
      </w:pPr>
      <w:r>
        <w:rPr>
          <w:color w:val="000000"/>
          <w:sz w:val="28"/>
          <w:szCs w:val="28"/>
        </w:rPr>
        <w:t>Абзац третий пункта 2 изложить в следующей редакции:</w:t>
      </w:r>
    </w:p>
    <w:p w:rsidR="00182B7E" w:rsidRDefault="00182B7E" w:rsidP="00182B7E">
      <w:pPr>
        <w:widowControl w:val="0"/>
        <w:autoSpaceDE w:val="0"/>
        <w:autoSpaceDN w:val="0"/>
        <w:adjustRightInd w:val="0"/>
        <w:ind w:firstLine="709"/>
        <w:jc w:val="both"/>
        <w:rPr>
          <w:sz w:val="28"/>
          <w:szCs w:val="28"/>
        </w:rPr>
      </w:pPr>
      <w:r>
        <w:rPr>
          <w:color w:val="000000"/>
          <w:sz w:val="28"/>
          <w:szCs w:val="28"/>
        </w:rPr>
        <w:t>«</w:t>
      </w:r>
      <w:r w:rsidRPr="008968CD">
        <w:rPr>
          <w:sz w:val="28"/>
          <w:szCs w:val="28"/>
        </w:rPr>
        <w:t xml:space="preserve">При формировании </w:t>
      </w:r>
      <w:r>
        <w:rPr>
          <w:sz w:val="28"/>
          <w:szCs w:val="28"/>
        </w:rPr>
        <w:t>предельных показателей расходов местного бюджета на очередной финансовый год и на плановый период необходимо руководствоваться следующими основными подходами</w:t>
      </w:r>
      <w:proofErr w:type="gramStart"/>
      <w:r w:rsidRPr="008968CD">
        <w:rPr>
          <w:sz w:val="28"/>
          <w:szCs w:val="28"/>
        </w:rPr>
        <w:t>.</w:t>
      </w:r>
      <w:r>
        <w:rPr>
          <w:sz w:val="28"/>
          <w:szCs w:val="28"/>
        </w:rPr>
        <w:t>».</w:t>
      </w:r>
      <w:proofErr w:type="gramEnd"/>
    </w:p>
    <w:p w:rsidR="00182B7E" w:rsidRPr="0063460A" w:rsidRDefault="00182B7E" w:rsidP="00182B7E">
      <w:pPr>
        <w:numPr>
          <w:ilvl w:val="0"/>
          <w:numId w:val="15"/>
        </w:numPr>
        <w:autoSpaceDE w:val="0"/>
        <w:autoSpaceDN w:val="0"/>
        <w:adjustRightInd w:val="0"/>
        <w:jc w:val="both"/>
        <w:outlineLvl w:val="4"/>
        <w:rPr>
          <w:color w:val="000000"/>
          <w:sz w:val="28"/>
          <w:szCs w:val="28"/>
        </w:rPr>
      </w:pPr>
      <w:r w:rsidRPr="0063460A">
        <w:rPr>
          <w:color w:val="000000"/>
          <w:sz w:val="28"/>
          <w:szCs w:val="28"/>
        </w:rPr>
        <w:t>Подпункт 2.2. пункта 2 изложить в следующей редакции:</w:t>
      </w:r>
    </w:p>
    <w:p w:rsidR="00182B7E" w:rsidRPr="009F3D1E" w:rsidRDefault="006026E7" w:rsidP="006026E7">
      <w:pPr>
        <w:widowControl w:val="0"/>
        <w:autoSpaceDE w:val="0"/>
        <w:autoSpaceDN w:val="0"/>
        <w:adjustRightInd w:val="0"/>
        <w:ind w:firstLine="708"/>
        <w:jc w:val="both"/>
        <w:rPr>
          <w:color w:val="000000"/>
          <w:sz w:val="28"/>
          <w:szCs w:val="28"/>
        </w:rPr>
      </w:pPr>
      <w:r w:rsidRPr="009F3D1E">
        <w:rPr>
          <w:color w:val="000000"/>
          <w:sz w:val="28"/>
          <w:szCs w:val="28"/>
        </w:rPr>
        <w:t>«2.2.</w:t>
      </w:r>
      <w:r w:rsidRPr="009F3D1E">
        <w:rPr>
          <w:color w:val="000000"/>
          <w:sz w:val="28"/>
          <w:szCs w:val="28"/>
        </w:rPr>
        <w:tab/>
      </w:r>
      <w:r w:rsidR="0063460A" w:rsidRPr="009F3D1E">
        <w:rPr>
          <w:color w:val="000000"/>
          <w:sz w:val="28"/>
          <w:szCs w:val="28"/>
        </w:rPr>
        <w:t>При формировании предельных показателей расходов местного бюджета на 2021 год и на плановый период 2022 и 2023 годов объем базовых бюджетных ассигнований корректируется с учетом:</w:t>
      </w:r>
    </w:p>
    <w:p w:rsidR="006026E7" w:rsidRPr="009F3D1E" w:rsidRDefault="006026E7" w:rsidP="0063460A">
      <w:pPr>
        <w:pStyle w:val="Style12"/>
        <w:widowControl/>
        <w:shd w:val="clear" w:color="auto" w:fill="auto"/>
        <w:spacing w:before="0" w:after="0" w:line="240" w:lineRule="auto"/>
        <w:ind w:firstLine="0"/>
        <w:rPr>
          <w:color w:val="000000"/>
          <w:sz w:val="28"/>
          <w:szCs w:val="28"/>
          <w:lang w:val="ru-RU" w:eastAsia="ru-RU"/>
        </w:rPr>
      </w:pPr>
      <w:r w:rsidRPr="009F3D1E">
        <w:rPr>
          <w:color w:val="000000"/>
          <w:sz w:val="28"/>
          <w:szCs w:val="28"/>
          <w:lang w:val="ru-RU" w:eastAsia="ru-RU"/>
        </w:rPr>
        <w:tab/>
      </w:r>
      <w:r w:rsidR="00182B7E" w:rsidRPr="009F3D1E">
        <w:rPr>
          <w:color w:val="000000"/>
          <w:sz w:val="28"/>
          <w:szCs w:val="28"/>
          <w:lang w:val="ru-RU" w:eastAsia="ru-RU"/>
        </w:rPr>
        <w:t>2.2.1.</w:t>
      </w:r>
      <w:r w:rsidR="00182B7E" w:rsidRPr="009F3D1E">
        <w:rPr>
          <w:color w:val="000000"/>
          <w:sz w:val="28"/>
          <w:szCs w:val="28"/>
          <w:lang w:val="ru-RU" w:eastAsia="ru-RU"/>
        </w:rPr>
        <w:tab/>
        <w:t>Результатов исполнения расходов местного бюджета за отчетный финансовый год с учетом, сложившихся остатков на 1 января текущего года  и изменений плановых ассигнований на 1 июля текущего финансового года.</w:t>
      </w:r>
    </w:p>
    <w:p w:rsidR="0063460A" w:rsidRPr="009F3D1E" w:rsidRDefault="006026E7" w:rsidP="005F3F2C">
      <w:pPr>
        <w:widowControl w:val="0"/>
        <w:autoSpaceDE w:val="0"/>
        <w:autoSpaceDN w:val="0"/>
        <w:adjustRightInd w:val="0"/>
        <w:jc w:val="both"/>
        <w:rPr>
          <w:color w:val="000000"/>
          <w:sz w:val="28"/>
          <w:szCs w:val="28"/>
        </w:rPr>
      </w:pPr>
      <w:r w:rsidRPr="009F3D1E">
        <w:rPr>
          <w:color w:val="000000"/>
          <w:sz w:val="28"/>
          <w:szCs w:val="28"/>
        </w:rPr>
        <w:tab/>
      </w:r>
      <w:r w:rsidR="00182B7E" w:rsidRPr="009F3D1E">
        <w:rPr>
          <w:color w:val="000000"/>
          <w:sz w:val="28"/>
          <w:szCs w:val="28"/>
        </w:rPr>
        <w:t>2.2.2.</w:t>
      </w:r>
      <w:r w:rsidR="00182B7E" w:rsidRPr="009F3D1E">
        <w:rPr>
          <w:color w:val="000000"/>
          <w:sz w:val="28"/>
          <w:szCs w:val="28"/>
        </w:rPr>
        <w:tab/>
      </w:r>
      <w:r w:rsidR="0063460A" w:rsidRPr="009F3D1E">
        <w:rPr>
          <w:color w:val="000000"/>
          <w:sz w:val="28"/>
          <w:szCs w:val="28"/>
        </w:rPr>
        <w:t>Уточнения расходов на оплату труда в 2021 году (в 2022 и 2023 годах – на уровне 2021года):</w:t>
      </w:r>
    </w:p>
    <w:p w:rsidR="0063460A" w:rsidRPr="009F3D1E" w:rsidRDefault="00182B7E" w:rsidP="009F3D1E">
      <w:pPr>
        <w:widowControl w:val="0"/>
        <w:autoSpaceDE w:val="0"/>
        <w:autoSpaceDN w:val="0"/>
        <w:adjustRightInd w:val="0"/>
        <w:ind w:firstLine="708"/>
        <w:jc w:val="both"/>
        <w:rPr>
          <w:color w:val="000000"/>
          <w:sz w:val="28"/>
          <w:szCs w:val="28"/>
        </w:rPr>
      </w:pPr>
      <w:r w:rsidRPr="009F3D1E">
        <w:rPr>
          <w:color w:val="000000"/>
          <w:sz w:val="28"/>
          <w:szCs w:val="28"/>
        </w:rPr>
        <w:t>в соответствии с Федеральным законом от 19.06.2000 № 82-ФЗ «О мини</w:t>
      </w:r>
      <w:r w:rsidR="006026E7" w:rsidRPr="009F3D1E">
        <w:rPr>
          <w:color w:val="000000"/>
          <w:sz w:val="28"/>
          <w:szCs w:val="28"/>
        </w:rPr>
        <w:t xml:space="preserve">мальном </w:t>
      </w:r>
      <w:proofErr w:type="gramStart"/>
      <w:r w:rsidR="006026E7" w:rsidRPr="009F3D1E">
        <w:rPr>
          <w:color w:val="000000"/>
          <w:sz w:val="28"/>
          <w:szCs w:val="28"/>
        </w:rPr>
        <w:t>размере оплаты труда</w:t>
      </w:r>
      <w:proofErr w:type="gramEnd"/>
      <w:r w:rsidR="006026E7" w:rsidRPr="009F3D1E">
        <w:rPr>
          <w:color w:val="000000"/>
          <w:sz w:val="28"/>
          <w:szCs w:val="28"/>
        </w:rPr>
        <w:t>»;</w:t>
      </w:r>
    </w:p>
    <w:p w:rsidR="0063460A" w:rsidRPr="009F3D1E" w:rsidRDefault="0063460A" w:rsidP="009F3D1E">
      <w:pPr>
        <w:widowControl w:val="0"/>
        <w:autoSpaceDE w:val="0"/>
        <w:autoSpaceDN w:val="0"/>
        <w:adjustRightInd w:val="0"/>
        <w:ind w:firstLine="708"/>
        <w:jc w:val="both"/>
        <w:rPr>
          <w:color w:val="000000"/>
          <w:sz w:val="28"/>
          <w:szCs w:val="28"/>
        </w:rPr>
      </w:pPr>
      <w:proofErr w:type="gramStart"/>
      <w:r w:rsidRPr="009F3D1E">
        <w:rPr>
          <w:color w:val="000000"/>
          <w:sz w:val="28"/>
          <w:szCs w:val="28"/>
        </w:rPr>
        <w:t>в связи с необходимостью сохранения соотношения средней заработной платы отдельных категорий работников</w:t>
      </w:r>
      <w:r w:rsidR="00182B7E" w:rsidRPr="009F3D1E">
        <w:rPr>
          <w:color w:val="000000"/>
          <w:sz w:val="28"/>
          <w:szCs w:val="28"/>
        </w:rPr>
        <w:t xml:space="preserve">, установленных Указами Президента Российской Федерации от 07.05.2012 № 597 «О мероприятиях по реализации государственной социальной политики» (далее - программные указы Президента Российской Федерации), </w:t>
      </w:r>
      <w:r w:rsidRPr="009F3D1E">
        <w:rPr>
          <w:color w:val="000000"/>
          <w:sz w:val="28"/>
          <w:szCs w:val="28"/>
        </w:rPr>
        <w:t xml:space="preserve">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w:t>
      </w:r>
      <w:proofErr w:type="gramEnd"/>
    </w:p>
    <w:p w:rsidR="0063460A" w:rsidRPr="009F3D1E" w:rsidRDefault="0063460A" w:rsidP="009F3D1E">
      <w:pPr>
        <w:widowControl w:val="0"/>
        <w:autoSpaceDE w:val="0"/>
        <w:autoSpaceDN w:val="0"/>
        <w:adjustRightInd w:val="0"/>
        <w:ind w:firstLine="708"/>
        <w:jc w:val="both"/>
        <w:rPr>
          <w:color w:val="000000"/>
          <w:sz w:val="28"/>
          <w:szCs w:val="28"/>
        </w:rPr>
      </w:pPr>
      <w:r w:rsidRPr="009F3D1E">
        <w:rPr>
          <w:color w:val="000000"/>
          <w:sz w:val="28"/>
          <w:szCs w:val="28"/>
        </w:rPr>
        <w:t>с учетом пропуска (отказа) от индексации с</w:t>
      </w:r>
      <w:r w:rsidR="00A22666" w:rsidRPr="009F3D1E">
        <w:rPr>
          <w:color w:val="000000"/>
          <w:sz w:val="28"/>
          <w:szCs w:val="28"/>
        </w:rPr>
        <w:t xml:space="preserve"> 1 октября 2021 года на оплату </w:t>
      </w:r>
      <w:r w:rsidRPr="009F3D1E">
        <w:rPr>
          <w:color w:val="000000"/>
          <w:sz w:val="28"/>
          <w:szCs w:val="28"/>
        </w:rPr>
        <w:t xml:space="preserve">труда лиц, замещающих муниципальные должности, муниципальных служащих, </w:t>
      </w:r>
      <w:r w:rsidR="00A22666" w:rsidRPr="009F3D1E">
        <w:rPr>
          <w:color w:val="000000"/>
          <w:sz w:val="28"/>
          <w:szCs w:val="28"/>
        </w:rPr>
        <w:t>обслуживающего и технического персонала органов местного самоуправления и отраслевых (функциональных) органов Администрации города Волгодонска, специалистов, координирующих деятельность муниципальных учреждений, подведомственных соответствующему отраслевому (функциональному) органу Администрации города Волгодонска</w:t>
      </w:r>
      <w:r w:rsidR="009F3D1E" w:rsidRPr="009F3D1E">
        <w:rPr>
          <w:color w:val="000000"/>
          <w:sz w:val="28"/>
          <w:szCs w:val="28"/>
        </w:rPr>
        <w:t>, работников муниципальных учреждений</w:t>
      </w:r>
      <w:r w:rsidR="00A22666" w:rsidRPr="009F3D1E">
        <w:rPr>
          <w:color w:val="000000"/>
          <w:sz w:val="28"/>
          <w:szCs w:val="28"/>
        </w:rPr>
        <w:t>.</w:t>
      </w:r>
    </w:p>
    <w:p w:rsidR="00B41407" w:rsidRPr="009F3D1E" w:rsidRDefault="006026E7" w:rsidP="00B41407">
      <w:pPr>
        <w:autoSpaceDE w:val="0"/>
        <w:autoSpaceDN w:val="0"/>
        <w:adjustRightInd w:val="0"/>
        <w:jc w:val="both"/>
        <w:rPr>
          <w:color w:val="000000"/>
          <w:sz w:val="28"/>
          <w:szCs w:val="28"/>
        </w:rPr>
      </w:pPr>
      <w:r w:rsidRPr="009F3D1E">
        <w:rPr>
          <w:color w:val="000000"/>
          <w:sz w:val="28"/>
          <w:szCs w:val="28"/>
        </w:rPr>
        <w:tab/>
      </w:r>
      <w:r w:rsidR="00182B7E" w:rsidRPr="00B41407">
        <w:rPr>
          <w:color w:val="000000"/>
          <w:sz w:val="28"/>
          <w:szCs w:val="28"/>
        </w:rPr>
        <w:t>2.2.3.</w:t>
      </w:r>
      <w:r w:rsidR="00182B7E" w:rsidRPr="00B41407">
        <w:rPr>
          <w:color w:val="000000"/>
          <w:sz w:val="28"/>
          <w:szCs w:val="28"/>
        </w:rPr>
        <w:tab/>
      </w:r>
      <w:proofErr w:type="gramStart"/>
      <w:r w:rsidR="00B41407" w:rsidRPr="009F3D1E">
        <w:rPr>
          <w:color w:val="000000"/>
          <w:sz w:val="28"/>
          <w:szCs w:val="28"/>
        </w:rPr>
        <w:t xml:space="preserve">Уточнения расходов на оплату труда педагогических работников на 2021 год в целях выполнения целевых показателей, определенных </w:t>
      </w:r>
      <w:r w:rsidR="00B41407" w:rsidRPr="009F3D1E">
        <w:rPr>
          <w:color w:val="000000"/>
          <w:sz w:val="28"/>
          <w:szCs w:val="28"/>
        </w:rPr>
        <w:lastRenderedPageBreak/>
        <w:t>программными Указами Президента Российской Федерации, путем увеличения объема фонда оплаты труда соответствующей категории работников за 2019 год на объем дополнительной потребности, рассчитанный исходя из роста прогнозного целевого показателя на 2021 год к фактически сложившейся среднемесячной заработной плате в 2019 году и среднесписочной численности соответствующей</w:t>
      </w:r>
      <w:proofErr w:type="gramEnd"/>
      <w:r w:rsidR="00B41407" w:rsidRPr="009F3D1E">
        <w:rPr>
          <w:color w:val="000000"/>
          <w:sz w:val="28"/>
          <w:szCs w:val="28"/>
        </w:rPr>
        <w:t xml:space="preserve"> категории работников</w:t>
      </w:r>
      <w:r w:rsidR="001B2606">
        <w:rPr>
          <w:color w:val="000000"/>
          <w:sz w:val="28"/>
          <w:szCs w:val="28"/>
        </w:rPr>
        <w:t xml:space="preserve"> за 2019 год</w:t>
      </w:r>
      <w:r w:rsidR="00B41407" w:rsidRPr="009F3D1E">
        <w:rPr>
          <w:color w:val="000000"/>
          <w:sz w:val="28"/>
          <w:szCs w:val="28"/>
        </w:rPr>
        <w:t xml:space="preserve"> (в 2022 и 2023 годах на уровне 2021 года</w:t>
      </w:r>
      <w:r w:rsidR="009F3D1E">
        <w:rPr>
          <w:color w:val="000000"/>
          <w:sz w:val="28"/>
          <w:szCs w:val="28"/>
        </w:rPr>
        <w:t>)</w:t>
      </w:r>
      <w:r w:rsidR="00B41407" w:rsidRPr="009F3D1E">
        <w:rPr>
          <w:color w:val="000000"/>
          <w:sz w:val="28"/>
          <w:szCs w:val="28"/>
        </w:rPr>
        <w:t>.</w:t>
      </w:r>
    </w:p>
    <w:p w:rsidR="006026E7" w:rsidRPr="009F3D1E" w:rsidRDefault="00B41407" w:rsidP="00B41407">
      <w:pPr>
        <w:pStyle w:val="Style12"/>
        <w:widowControl/>
        <w:shd w:val="clear" w:color="auto" w:fill="auto"/>
        <w:spacing w:before="0" w:after="0" w:line="240" w:lineRule="auto"/>
        <w:ind w:firstLine="708"/>
        <w:rPr>
          <w:color w:val="000000"/>
          <w:sz w:val="28"/>
          <w:szCs w:val="28"/>
          <w:lang w:val="ru-RU" w:eastAsia="ru-RU"/>
        </w:rPr>
      </w:pPr>
      <w:r w:rsidRPr="009F3D1E">
        <w:rPr>
          <w:color w:val="000000"/>
          <w:sz w:val="28"/>
          <w:szCs w:val="28"/>
          <w:lang w:val="ru-RU" w:eastAsia="ru-RU"/>
        </w:rPr>
        <w:t xml:space="preserve">2.2.4. </w:t>
      </w:r>
      <w:r w:rsidR="00217237">
        <w:rPr>
          <w:color w:val="000000"/>
          <w:sz w:val="28"/>
          <w:szCs w:val="28"/>
          <w:lang w:val="ru-RU" w:eastAsia="ru-RU"/>
        </w:rPr>
        <w:t>Сокращения</w:t>
      </w:r>
      <w:r w:rsidR="00182B7E" w:rsidRPr="009F3D1E">
        <w:rPr>
          <w:color w:val="000000"/>
          <w:sz w:val="28"/>
          <w:szCs w:val="28"/>
          <w:lang w:val="ru-RU" w:eastAsia="ru-RU"/>
        </w:rPr>
        <w:t xml:space="preserve"> расходов на первый и второй годы планового периода по мероприятиям на строительство, реконструкцию и капитальный ремонт объектов муниципальной собственности, которые будут  завершены в очередном финансовом году и (или) в первом году планового периода.</w:t>
      </w:r>
    </w:p>
    <w:p w:rsidR="006026E7" w:rsidRPr="009F3D1E" w:rsidRDefault="006026E7" w:rsidP="0063460A">
      <w:pPr>
        <w:pStyle w:val="Style12"/>
        <w:widowControl/>
        <w:shd w:val="clear" w:color="auto" w:fill="auto"/>
        <w:spacing w:before="0" w:after="0" w:line="240" w:lineRule="auto"/>
        <w:ind w:firstLine="0"/>
        <w:rPr>
          <w:color w:val="000000"/>
          <w:sz w:val="28"/>
          <w:szCs w:val="28"/>
          <w:lang w:val="ru-RU" w:eastAsia="ru-RU"/>
        </w:rPr>
      </w:pPr>
      <w:r w:rsidRPr="009F3D1E">
        <w:rPr>
          <w:color w:val="000000"/>
          <w:sz w:val="28"/>
          <w:szCs w:val="28"/>
          <w:lang w:val="ru-RU" w:eastAsia="ru-RU"/>
        </w:rPr>
        <w:tab/>
      </w:r>
      <w:r w:rsidR="00182B7E" w:rsidRPr="009F3D1E">
        <w:rPr>
          <w:color w:val="000000"/>
          <w:sz w:val="28"/>
          <w:szCs w:val="28"/>
          <w:lang w:val="ru-RU" w:eastAsia="ru-RU"/>
        </w:rPr>
        <w:t>2.2.</w:t>
      </w:r>
      <w:r w:rsidR="00B41407" w:rsidRPr="009F3D1E">
        <w:rPr>
          <w:color w:val="000000"/>
          <w:sz w:val="28"/>
          <w:szCs w:val="28"/>
          <w:lang w:val="ru-RU" w:eastAsia="ru-RU"/>
        </w:rPr>
        <w:t>5</w:t>
      </w:r>
      <w:r w:rsidR="00182B7E" w:rsidRPr="009F3D1E">
        <w:rPr>
          <w:color w:val="000000"/>
          <w:sz w:val="28"/>
          <w:szCs w:val="28"/>
          <w:lang w:val="ru-RU" w:eastAsia="ru-RU"/>
        </w:rPr>
        <w:t>.</w:t>
      </w:r>
      <w:r w:rsidR="00182B7E" w:rsidRPr="009F3D1E">
        <w:rPr>
          <w:color w:val="000000"/>
          <w:sz w:val="28"/>
          <w:szCs w:val="28"/>
          <w:lang w:val="ru-RU" w:eastAsia="ru-RU"/>
        </w:rPr>
        <w:tab/>
        <w:t>Ежегодн</w:t>
      </w:r>
      <w:r w:rsidR="00217237">
        <w:rPr>
          <w:color w:val="000000"/>
          <w:sz w:val="28"/>
          <w:szCs w:val="28"/>
          <w:lang w:val="ru-RU" w:eastAsia="ru-RU"/>
        </w:rPr>
        <w:t>ого</w:t>
      </w:r>
      <w:r w:rsidR="00182B7E" w:rsidRPr="009F3D1E">
        <w:rPr>
          <w:color w:val="000000"/>
          <w:sz w:val="28"/>
          <w:szCs w:val="28"/>
          <w:lang w:val="ru-RU" w:eastAsia="ru-RU"/>
        </w:rPr>
        <w:t xml:space="preserve"> увеличени</w:t>
      </w:r>
      <w:r w:rsidR="00217237">
        <w:rPr>
          <w:color w:val="000000"/>
          <w:sz w:val="28"/>
          <w:szCs w:val="28"/>
          <w:lang w:val="ru-RU" w:eastAsia="ru-RU"/>
        </w:rPr>
        <w:t>я</w:t>
      </w:r>
      <w:r w:rsidR="00182B7E" w:rsidRPr="009F3D1E">
        <w:rPr>
          <w:color w:val="000000"/>
          <w:sz w:val="28"/>
          <w:szCs w:val="28"/>
          <w:lang w:val="ru-RU" w:eastAsia="ru-RU"/>
        </w:rPr>
        <w:t xml:space="preserve"> расходов на реализацию мероприятий «длящегося» характера, расходные обязательства по которым приняты в соответствии с решением Волгодонской городской Думы о бюджете города Волгодонска на текущий год и на плановый период.</w:t>
      </w:r>
    </w:p>
    <w:p w:rsidR="00182B7E" w:rsidRPr="009F3D1E" w:rsidRDefault="006026E7" w:rsidP="0063460A">
      <w:pPr>
        <w:pStyle w:val="Style12"/>
        <w:widowControl/>
        <w:shd w:val="clear" w:color="auto" w:fill="auto"/>
        <w:spacing w:before="0" w:after="0" w:line="240" w:lineRule="auto"/>
        <w:ind w:firstLine="0"/>
        <w:rPr>
          <w:color w:val="000000"/>
          <w:sz w:val="28"/>
          <w:szCs w:val="28"/>
          <w:lang w:val="ru-RU" w:eastAsia="ru-RU"/>
        </w:rPr>
      </w:pPr>
      <w:r w:rsidRPr="009F3D1E">
        <w:rPr>
          <w:color w:val="000000"/>
          <w:sz w:val="28"/>
          <w:szCs w:val="28"/>
          <w:lang w:val="ru-RU" w:eastAsia="ru-RU"/>
        </w:rPr>
        <w:tab/>
      </w:r>
      <w:r w:rsidR="00182B7E" w:rsidRPr="009F3D1E">
        <w:rPr>
          <w:color w:val="000000"/>
          <w:sz w:val="28"/>
          <w:szCs w:val="28"/>
          <w:lang w:val="ru-RU" w:eastAsia="ru-RU"/>
        </w:rPr>
        <w:t>2.2.</w:t>
      </w:r>
      <w:r w:rsidR="00B41407" w:rsidRPr="009F3D1E">
        <w:rPr>
          <w:color w:val="000000"/>
          <w:sz w:val="28"/>
          <w:szCs w:val="28"/>
          <w:lang w:val="ru-RU" w:eastAsia="ru-RU"/>
        </w:rPr>
        <w:t>6</w:t>
      </w:r>
      <w:r w:rsidR="00182B7E" w:rsidRPr="009F3D1E">
        <w:rPr>
          <w:color w:val="000000"/>
          <w:sz w:val="28"/>
          <w:szCs w:val="28"/>
          <w:lang w:val="ru-RU" w:eastAsia="ru-RU"/>
        </w:rPr>
        <w:t>.</w:t>
      </w:r>
      <w:r w:rsidR="00182B7E" w:rsidRPr="009F3D1E">
        <w:rPr>
          <w:color w:val="000000"/>
          <w:sz w:val="28"/>
          <w:szCs w:val="28"/>
          <w:lang w:val="ru-RU" w:eastAsia="ru-RU"/>
        </w:rPr>
        <w:tab/>
        <w:t>Уменьшени</w:t>
      </w:r>
      <w:r w:rsidR="00217237">
        <w:rPr>
          <w:color w:val="000000"/>
          <w:sz w:val="28"/>
          <w:szCs w:val="28"/>
          <w:lang w:val="ru-RU" w:eastAsia="ru-RU"/>
        </w:rPr>
        <w:t>я</w:t>
      </w:r>
      <w:r w:rsidR="00182B7E" w:rsidRPr="009F3D1E">
        <w:rPr>
          <w:color w:val="000000"/>
          <w:sz w:val="28"/>
          <w:szCs w:val="28"/>
          <w:lang w:val="ru-RU" w:eastAsia="ru-RU"/>
        </w:rPr>
        <w:t xml:space="preserve"> расходов на содержание органов местного самоуправления на объем бюджетных ассигнований, предусмотренный на выплату единовременного пособия </w:t>
      </w:r>
      <w:proofErr w:type="gramStart"/>
      <w:r w:rsidR="00182B7E" w:rsidRPr="009F3D1E">
        <w:rPr>
          <w:color w:val="000000"/>
          <w:sz w:val="28"/>
          <w:szCs w:val="28"/>
          <w:lang w:val="ru-RU" w:eastAsia="ru-RU"/>
        </w:rPr>
        <w:t>за полные годы</w:t>
      </w:r>
      <w:proofErr w:type="gramEnd"/>
      <w:r w:rsidR="00182B7E" w:rsidRPr="009F3D1E">
        <w:rPr>
          <w:color w:val="000000"/>
          <w:sz w:val="28"/>
          <w:szCs w:val="28"/>
          <w:lang w:val="ru-RU" w:eastAsia="ru-RU"/>
        </w:rPr>
        <w:t xml:space="preserve"> стажа муниципальной службы при увольнении муниципального служащего, достигшего пенсионного возраста.</w:t>
      </w:r>
    </w:p>
    <w:p w:rsidR="00B41407" w:rsidRPr="009F3D1E" w:rsidRDefault="00B41407" w:rsidP="00B41407">
      <w:pPr>
        <w:pStyle w:val="Style12"/>
        <w:widowControl/>
        <w:shd w:val="clear" w:color="auto" w:fill="auto"/>
        <w:spacing w:before="0" w:after="0" w:line="240" w:lineRule="auto"/>
        <w:ind w:firstLine="709"/>
        <w:rPr>
          <w:color w:val="000000"/>
          <w:sz w:val="28"/>
          <w:szCs w:val="28"/>
          <w:lang w:val="ru-RU" w:eastAsia="ru-RU"/>
        </w:rPr>
      </w:pPr>
      <w:r w:rsidRPr="009F3D1E">
        <w:rPr>
          <w:color w:val="000000"/>
          <w:sz w:val="28"/>
          <w:szCs w:val="28"/>
          <w:lang w:val="ru-RU" w:eastAsia="ru-RU"/>
        </w:rPr>
        <w:t>2.2.7. Уточнения расходов на обслуживание муниципального долга</w:t>
      </w:r>
      <w:r w:rsidR="00217237">
        <w:rPr>
          <w:color w:val="000000"/>
          <w:sz w:val="28"/>
          <w:szCs w:val="28"/>
          <w:lang w:val="ru-RU" w:eastAsia="ru-RU"/>
        </w:rPr>
        <w:t xml:space="preserve"> города Волгодонска</w:t>
      </w:r>
      <w:r w:rsidR="009F3D1E">
        <w:rPr>
          <w:color w:val="000000"/>
          <w:sz w:val="28"/>
          <w:szCs w:val="28"/>
          <w:lang w:val="ru-RU" w:eastAsia="ru-RU"/>
        </w:rPr>
        <w:t>.</w:t>
      </w:r>
    </w:p>
    <w:p w:rsidR="00B41407" w:rsidRPr="009F3D1E" w:rsidRDefault="00B41407" w:rsidP="00B41407">
      <w:pPr>
        <w:pStyle w:val="Style12"/>
        <w:widowControl/>
        <w:shd w:val="clear" w:color="auto" w:fill="auto"/>
        <w:spacing w:before="0" w:after="0" w:line="240" w:lineRule="auto"/>
        <w:ind w:firstLine="709"/>
        <w:rPr>
          <w:color w:val="000000"/>
          <w:sz w:val="28"/>
          <w:szCs w:val="28"/>
          <w:lang w:val="ru-RU" w:eastAsia="ru-RU"/>
        </w:rPr>
      </w:pPr>
      <w:r w:rsidRPr="009F3D1E">
        <w:rPr>
          <w:color w:val="000000"/>
          <w:sz w:val="28"/>
          <w:szCs w:val="28"/>
          <w:lang w:val="ru-RU" w:eastAsia="ru-RU"/>
        </w:rPr>
        <w:t>2.2.8. Уточнения условно утвержденных расходов.</w:t>
      </w:r>
    </w:p>
    <w:p w:rsidR="00B41407" w:rsidRPr="009F3D1E" w:rsidRDefault="00B41407" w:rsidP="00B41407">
      <w:pPr>
        <w:pStyle w:val="Style12"/>
        <w:widowControl/>
        <w:shd w:val="clear" w:color="auto" w:fill="auto"/>
        <w:spacing w:before="0" w:after="0" w:line="240" w:lineRule="auto"/>
        <w:ind w:firstLine="709"/>
        <w:rPr>
          <w:color w:val="000000"/>
          <w:sz w:val="28"/>
          <w:szCs w:val="28"/>
          <w:lang w:val="ru-RU" w:eastAsia="ru-RU"/>
        </w:rPr>
      </w:pPr>
      <w:r w:rsidRPr="009F3D1E">
        <w:rPr>
          <w:color w:val="000000"/>
          <w:sz w:val="28"/>
          <w:szCs w:val="28"/>
          <w:lang w:val="ru-RU" w:eastAsia="ru-RU"/>
        </w:rPr>
        <w:t>2.2.9. Уточнения расходов на формирование резервного фонда</w:t>
      </w:r>
      <w:r w:rsidR="009F3D1E">
        <w:rPr>
          <w:color w:val="000000"/>
          <w:sz w:val="28"/>
          <w:szCs w:val="28"/>
          <w:lang w:val="ru-RU" w:eastAsia="ru-RU"/>
        </w:rPr>
        <w:t xml:space="preserve"> Администрации города Волгодонска</w:t>
      </w:r>
      <w:proofErr w:type="gramStart"/>
      <w:r w:rsidRPr="009F3D1E">
        <w:rPr>
          <w:color w:val="000000"/>
          <w:sz w:val="28"/>
          <w:szCs w:val="28"/>
          <w:lang w:val="ru-RU" w:eastAsia="ru-RU"/>
        </w:rPr>
        <w:t>.».</w:t>
      </w:r>
      <w:proofErr w:type="gramEnd"/>
    </w:p>
    <w:p w:rsidR="00182B7E" w:rsidRDefault="006026E7" w:rsidP="00182B7E">
      <w:pPr>
        <w:numPr>
          <w:ilvl w:val="0"/>
          <w:numId w:val="15"/>
        </w:numPr>
        <w:autoSpaceDE w:val="0"/>
        <w:autoSpaceDN w:val="0"/>
        <w:adjustRightInd w:val="0"/>
        <w:jc w:val="both"/>
        <w:outlineLvl w:val="4"/>
        <w:rPr>
          <w:color w:val="000000"/>
          <w:sz w:val="28"/>
          <w:szCs w:val="28"/>
        </w:rPr>
      </w:pPr>
      <w:r>
        <w:rPr>
          <w:color w:val="000000"/>
          <w:sz w:val="28"/>
          <w:szCs w:val="28"/>
        </w:rPr>
        <w:t>Дополнить пунктом 2.4. следующего содержания:</w:t>
      </w:r>
    </w:p>
    <w:p w:rsidR="006026E7" w:rsidRPr="009F3D1E" w:rsidRDefault="006026E7" w:rsidP="006026E7">
      <w:pPr>
        <w:pStyle w:val="Style12"/>
        <w:widowControl/>
        <w:shd w:val="clear" w:color="auto" w:fill="auto"/>
        <w:spacing w:before="0" w:after="0" w:line="240" w:lineRule="auto"/>
        <w:ind w:firstLine="709"/>
        <w:rPr>
          <w:color w:val="000000"/>
          <w:sz w:val="28"/>
          <w:szCs w:val="28"/>
          <w:lang w:val="ru-RU" w:eastAsia="ru-RU"/>
        </w:rPr>
      </w:pPr>
      <w:r w:rsidRPr="009F3D1E">
        <w:rPr>
          <w:color w:val="000000"/>
          <w:sz w:val="28"/>
          <w:szCs w:val="28"/>
          <w:lang w:val="ru-RU" w:eastAsia="ru-RU"/>
        </w:rPr>
        <w:t>«Расходы дорожного фонда города Волгодонска планируются в размере не менее прогнозируемого объема доходов, установленных частью 3 решения Волгодонской городской Думы от 24.10.2013 №71 «О создании муниципального дорожного фонда города Волгодонска»</w:t>
      </w:r>
      <w:proofErr w:type="gramStart"/>
      <w:r w:rsidR="00B76C9A" w:rsidRPr="009F3D1E">
        <w:rPr>
          <w:color w:val="000000"/>
          <w:sz w:val="28"/>
          <w:szCs w:val="28"/>
          <w:lang w:val="ru-RU" w:eastAsia="ru-RU"/>
        </w:rPr>
        <w:t>.</w:t>
      </w:r>
      <w:r w:rsidR="005F3F2C">
        <w:rPr>
          <w:color w:val="000000"/>
          <w:sz w:val="28"/>
          <w:szCs w:val="28"/>
          <w:lang w:val="ru-RU" w:eastAsia="ru-RU"/>
        </w:rPr>
        <w:t>»</w:t>
      </w:r>
      <w:proofErr w:type="gramEnd"/>
      <w:r w:rsidR="005F3F2C">
        <w:rPr>
          <w:color w:val="000000"/>
          <w:sz w:val="28"/>
          <w:szCs w:val="28"/>
          <w:lang w:val="ru-RU" w:eastAsia="ru-RU"/>
        </w:rPr>
        <w:t>.</w:t>
      </w:r>
      <w:r w:rsidRPr="009F3D1E">
        <w:rPr>
          <w:color w:val="000000"/>
          <w:sz w:val="28"/>
          <w:szCs w:val="28"/>
          <w:lang w:val="ru-RU" w:eastAsia="ru-RU"/>
        </w:rPr>
        <w:t xml:space="preserve"> </w:t>
      </w:r>
    </w:p>
    <w:p w:rsidR="00B76C9A" w:rsidRPr="009F3D1E" w:rsidRDefault="00B76C9A" w:rsidP="00B76C9A">
      <w:pPr>
        <w:pStyle w:val="Style12"/>
        <w:widowControl/>
        <w:shd w:val="clear" w:color="auto" w:fill="auto"/>
        <w:spacing w:before="0" w:after="0" w:line="240" w:lineRule="auto"/>
        <w:ind w:firstLine="0"/>
        <w:rPr>
          <w:color w:val="000000"/>
          <w:sz w:val="28"/>
          <w:szCs w:val="28"/>
          <w:lang w:val="ru-RU" w:eastAsia="ru-RU"/>
        </w:rPr>
      </w:pPr>
    </w:p>
    <w:p w:rsidR="00B76C9A" w:rsidRPr="009F3D1E" w:rsidRDefault="00B76C9A" w:rsidP="00B76C9A">
      <w:pPr>
        <w:pStyle w:val="Style12"/>
        <w:widowControl/>
        <w:shd w:val="clear" w:color="auto" w:fill="auto"/>
        <w:spacing w:before="0" w:after="0" w:line="240" w:lineRule="auto"/>
        <w:ind w:firstLine="0"/>
        <w:rPr>
          <w:color w:val="000000"/>
          <w:sz w:val="28"/>
          <w:szCs w:val="28"/>
          <w:lang w:val="ru-RU" w:eastAsia="ru-RU"/>
        </w:rPr>
      </w:pPr>
    </w:p>
    <w:p w:rsidR="00B76C9A" w:rsidRPr="009F3D1E" w:rsidRDefault="00B76C9A" w:rsidP="00B76C9A">
      <w:pPr>
        <w:pStyle w:val="Style12"/>
        <w:widowControl/>
        <w:shd w:val="clear" w:color="auto" w:fill="auto"/>
        <w:spacing w:before="0" w:after="0" w:line="240" w:lineRule="auto"/>
        <w:ind w:firstLine="0"/>
        <w:rPr>
          <w:color w:val="000000"/>
          <w:sz w:val="28"/>
          <w:szCs w:val="28"/>
          <w:lang w:val="ru-RU" w:eastAsia="ru-RU"/>
        </w:rPr>
      </w:pPr>
    </w:p>
    <w:p w:rsidR="00B76C9A" w:rsidRPr="009F3D1E" w:rsidRDefault="00B76C9A" w:rsidP="00B76C9A">
      <w:pPr>
        <w:pStyle w:val="ConsPlusNormal"/>
        <w:ind w:firstLine="0"/>
        <w:rPr>
          <w:rFonts w:ascii="Times New Roman" w:hAnsi="Times New Roman" w:cs="Times New Roman"/>
          <w:color w:val="000000"/>
          <w:sz w:val="28"/>
          <w:szCs w:val="28"/>
        </w:rPr>
      </w:pPr>
      <w:r w:rsidRPr="009F3D1E">
        <w:rPr>
          <w:rFonts w:ascii="Times New Roman" w:hAnsi="Times New Roman" w:cs="Times New Roman"/>
          <w:color w:val="000000"/>
          <w:sz w:val="28"/>
          <w:szCs w:val="28"/>
        </w:rPr>
        <w:t xml:space="preserve">И.о. начальника Финансового </w:t>
      </w:r>
    </w:p>
    <w:p w:rsidR="00B76C9A" w:rsidRPr="009F3D1E" w:rsidRDefault="00B76C9A" w:rsidP="00B76C9A">
      <w:pPr>
        <w:pStyle w:val="ConsPlusNormal"/>
        <w:ind w:firstLine="0"/>
        <w:rPr>
          <w:rFonts w:ascii="Times New Roman" w:hAnsi="Times New Roman" w:cs="Times New Roman"/>
          <w:color w:val="000000"/>
          <w:sz w:val="28"/>
          <w:szCs w:val="28"/>
        </w:rPr>
      </w:pPr>
      <w:r w:rsidRPr="009F3D1E">
        <w:rPr>
          <w:rFonts w:ascii="Times New Roman" w:hAnsi="Times New Roman" w:cs="Times New Roman"/>
          <w:color w:val="000000"/>
          <w:sz w:val="28"/>
          <w:szCs w:val="28"/>
        </w:rPr>
        <w:t>управления города Волгодонска</w:t>
      </w:r>
      <w:r w:rsidRPr="009F3D1E">
        <w:rPr>
          <w:rFonts w:ascii="Times New Roman" w:hAnsi="Times New Roman" w:cs="Times New Roman"/>
          <w:color w:val="000000"/>
          <w:sz w:val="28"/>
          <w:szCs w:val="28"/>
        </w:rPr>
        <w:tab/>
      </w:r>
      <w:r w:rsidRPr="009F3D1E">
        <w:rPr>
          <w:rFonts w:ascii="Times New Roman" w:hAnsi="Times New Roman" w:cs="Times New Roman"/>
          <w:color w:val="000000"/>
          <w:sz w:val="28"/>
          <w:szCs w:val="28"/>
        </w:rPr>
        <w:tab/>
      </w:r>
      <w:r w:rsidRPr="009F3D1E">
        <w:rPr>
          <w:rFonts w:ascii="Times New Roman" w:hAnsi="Times New Roman" w:cs="Times New Roman"/>
          <w:color w:val="000000"/>
          <w:sz w:val="28"/>
          <w:szCs w:val="28"/>
        </w:rPr>
        <w:tab/>
      </w:r>
      <w:r w:rsidRPr="009F3D1E">
        <w:rPr>
          <w:rFonts w:ascii="Times New Roman" w:hAnsi="Times New Roman" w:cs="Times New Roman"/>
          <w:color w:val="000000"/>
          <w:sz w:val="28"/>
          <w:szCs w:val="28"/>
        </w:rPr>
        <w:tab/>
      </w:r>
      <w:r w:rsidRPr="009F3D1E">
        <w:rPr>
          <w:rFonts w:ascii="Times New Roman" w:hAnsi="Times New Roman" w:cs="Times New Roman"/>
          <w:color w:val="000000"/>
          <w:sz w:val="28"/>
          <w:szCs w:val="28"/>
        </w:rPr>
        <w:tab/>
        <w:t>С.В.Пивоварова</w:t>
      </w:r>
    </w:p>
    <w:sectPr w:rsidR="00B76C9A" w:rsidRPr="009F3D1E" w:rsidSect="00F84605">
      <w:footerReference w:type="even" r:id="rId8"/>
      <w:footerReference w:type="default" r:id="rId9"/>
      <w:pgSz w:w="11906" w:h="16838"/>
      <w:pgMar w:top="992"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C3" w:rsidRDefault="00B303C3">
      <w:r>
        <w:separator/>
      </w:r>
    </w:p>
  </w:endnote>
  <w:endnote w:type="continuationSeparator" w:id="0">
    <w:p w:rsidR="00B303C3" w:rsidRDefault="00B3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2C" w:rsidRDefault="005F3F2C" w:rsidP="000953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3F2C" w:rsidRDefault="005F3F2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2C" w:rsidRDefault="005F3F2C" w:rsidP="000953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D11B4">
      <w:rPr>
        <w:rStyle w:val="ab"/>
        <w:noProof/>
      </w:rPr>
      <w:t>3</w:t>
    </w:r>
    <w:r>
      <w:rPr>
        <w:rStyle w:val="ab"/>
      </w:rPr>
      <w:fldChar w:fldCharType="end"/>
    </w:r>
  </w:p>
  <w:p w:rsidR="005F3F2C" w:rsidRDefault="005F3F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C3" w:rsidRDefault="00B303C3">
      <w:r>
        <w:separator/>
      </w:r>
    </w:p>
  </w:footnote>
  <w:footnote w:type="continuationSeparator" w:id="0">
    <w:p w:rsidR="00B303C3" w:rsidRDefault="00B30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635"/>
    <w:multiLevelType w:val="hybridMultilevel"/>
    <w:tmpl w:val="49F8FC6C"/>
    <w:lvl w:ilvl="0" w:tplc="B1BC0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467264"/>
    <w:multiLevelType w:val="multilevel"/>
    <w:tmpl w:val="47EA45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5D5139"/>
    <w:multiLevelType w:val="multilevel"/>
    <w:tmpl w:val="78724446"/>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8BA44A2"/>
    <w:multiLevelType w:val="multilevel"/>
    <w:tmpl w:val="5B262F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B23B0E"/>
    <w:multiLevelType w:val="multilevel"/>
    <w:tmpl w:val="980EF99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18042D3"/>
    <w:multiLevelType w:val="hybridMultilevel"/>
    <w:tmpl w:val="A5589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7E5E25"/>
    <w:multiLevelType w:val="multilevel"/>
    <w:tmpl w:val="F2F093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62112B"/>
    <w:multiLevelType w:val="hybridMultilevel"/>
    <w:tmpl w:val="52C6057C"/>
    <w:lvl w:ilvl="0" w:tplc="BDB443C6">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8">
    <w:nsid w:val="42E749BB"/>
    <w:multiLevelType w:val="hybridMultilevel"/>
    <w:tmpl w:val="2408BF84"/>
    <w:lvl w:ilvl="0" w:tplc="C728F8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D97717"/>
    <w:multiLevelType w:val="hybridMultilevel"/>
    <w:tmpl w:val="99025750"/>
    <w:lvl w:ilvl="0" w:tplc="7D26B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963513"/>
    <w:multiLevelType w:val="hybridMultilevel"/>
    <w:tmpl w:val="EF3C646A"/>
    <w:lvl w:ilvl="0" w:tplc="D35ADFF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712209C"/>
    <w:multiLevelType w:val="multilevel"/>
    <w:tmpl w:val="665E863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8044F9D"/>
    <w:multiLevelType w:val="multilevel"/>
    <w:tmpl w:val="E73CA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F911BC"/>
    <w:multiLevelType w:val="multilevel"/>
    <w:tmpl w:val="4FC6CAAA"/>
    <w:lvl w:ilvl="0">
      <w:start w:val="1"/>
      <w:numFmt w:val="decimal"/>
      <w:lvlText w:val="%1."/>
      <w:lvlJc w:val="left"/>
      <w:pPr>
        <w:ind w:left="1211" w:hanging="360"/>
      </w:pPr>
      <w:rPr>
        <w:rFonts w:ascii="Times New Roman" w:eastAsia="Times New Roman" w:hAnsi="Times New Roman" w:cs="Times New Roman"/>
        <w:color w:val="auto"/>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6282971"/>
    <w:multiLevelType w:val="multilevel"/>
    <w:tmpl w:val="5CA466DE"/>
    <w:lvl w:ilvl="0">
      <w:start w:val="1"/>
      <w:numFmt w:val="decimal"/>
      <w:lvlText w:val="%1."/>
      <w:lvlJc w:val="left"/>
      <w:pPr>
        <w:ind w:left="2119" w:hanging="141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5"/>
  </w:num>
  <w:num w:numId="3">
    <w:abstractNumId w:val="8"/>
  </w:num>
  <w:num w:numId="4">
    <w:abstractNumId w:val="9"/>
  </w:num>
  <w:num w:numId="5">
    <w:abstractNumId w:val="7"/>
  </w:num>
  <w:num w:numId="6">
    <w:abstractNumId w:val="13"/>
  </w:num>
  <w:num w:numId="7">
    <w:abstractNumId w:val="6"/>
  </w:num>
  <w:num w:numId="8">
    <w:abstractNumId w:val="1"/>
  </w:num>
  <w:num w:numId="9">
    <w:abstractNumId w:val="14"/>
  </w:num>
  <w:num w:numId="10">
    <w:abstractNumId w:val="11"/>
  </w:num>
  <w:num w:numId="11">
    <w:abstractNumId w:val="3"/>
  </w:num>
  <w:num w:numId="12">
    <w:abstractNumId w:val="12"/>
  </w:num>
  <w:num w:numId="13">
    <w:abstractNumId w:val="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characterSpacingControl w:val="doNotCompress"/>
  <w:footnotePr>
    <w:footnote w:id="-1"/>
    <w:footnote w:id="0"/>
  </w:footnotePr>
  <w:endnotePr>
    <w:endnote w:id="-1"/>
    <w:endnote w:id="0"/>
  </w:endnotePr>
  <w:compat/>
  <w:rsids>
    <w:rsidRoot w:val="006D2EDD"/>
    <w:rsid w:val="00002398"/>
    <w:rsid w:val="000024F4"/>
    <w:rsid w:val="00002763"/>
    <w:rsid w:val="000045AF"/>
    <w:rsid w:val="00006436"/>
    <w:rsid w:val="00006A07"/>
    <w:rsid w:val="00010BB1"/>
    <w:rsid w:val="00012740"/>
    <w:rsid w:val="0001497E"/>
    <w:rsid w:val="0001777C"/>
    <w:rsid w:val="00021BD2"/>
    <w:rsid w:val="00022D6B"/>
    <w:rsid w:val="00024BF0"/>
    <w:rsid w:val="00025A4F"/>
    <w:rsid w:val="000313A2"/>
    <w:rsid w:val="00031804"/>
    <w:rsid w:val="00032584"/>
    <w:rsid w:val="00032A94"/>
    <w:rsid w:val="0003313A"/>
    <w:rsid w:val="00034939"/>
    <w:rsid w:val="000410F6"/>
    <w:rsid w:val="00041964"/>
    <w:rsid w:val="0004505E"/>
    <w:rsid w:val="00045D20"/>
    <w:rsid w:val="00045D4E"/>
    <w:rsid w:val="0005038E"/>
    <w:rsid w:val="000520F9"/>
    <w:rsid w:val="00053A2C"/>
    <w:rsid w:val="0005468D"/>
    <w:rsid w:val="00063DFD"/>
    <w:rsid w:val="00065E9D"/>
    <w:rsid w:val="00065F7B"/>
    <w:rsid w:val="00067521"/>
    <w:rsid w:val="00067A17"/>
    <w:rsid w:val="00067E37"/>
    <w:rsid w:val="00072BC0"/>
    <w:rsid w:val="00074E44"/>
    <w:rsid w:val="00075A43"/>
    <w:rsid w:val="00077FE3"/>
    <w:rsid w:val="0008099F"/>
    <w:rsid w:val="00081EB1"/>
    <w:rsid w:val="00083E1A"/>
    <w:rsid w:val="00085D9C"/>
    <w:rsid w:val="00087D5B"/>
    <w:rsid w:val="00093AC4"/>
    <w:rsid w:val="000953D0"/>
    <w:rsid w:val="00097D4E"/>
    <w:rsid w:val="000A1939"/>
    <w:rsid w:val="000A2F1F"/>
    <w:rsid w:val="000A51DA"/>
    <w:rsid w:val="000A7AD9"/>
    <w:rsid w:val="000B0360"/>
    <w:rsid w:val="000B1C31"/>
    <w:rsid w:val="000B5E5B"/>
    <w:rsid w:val="000C29FA"/>
    <w:rsid w:val="000C2B7F"/>
    <w:rsid w:val="000C4E4E"/>
    <w:rsid w:val="000C5218"/>
    <w:rsid w:val="000D2FF4"/>
    <w:rsid w:val="000D6C3F"/>
    <w:rsid w:val="000D74BF"/>
    <w:rsid w:val="000E1B91"/>
    <w:rsid w:val="000E226C"/>
    <w:rsid w:val="000E24A4"/>
    <w:rsid w:val="000E3D12"/>
    <w:rsid w:val="000E5579"/>
    <w:rsid w:val="000E75EB"/>
    <w:rsid w:val="000F07BD"/>
    <w:rsid w:val="000F0871"/>
    <w:rsid w:val="000F17A4"/>
    <w:rsid w:val="000F2C51"/>
    <w:rsid w:val="000F2D8B"/>
    <w:rsid w:val="000F4F51"/>
    <w:rsid w:val="000F7252"/>
    <w:rsid w:val="00102165"/>
    <w:rsid w:val="00102AEA"/>
    <w:rsid w:val="00105B5E"/>
    <w:rsid w:val="00106AE4"/>
    <w:rsid w:val="00106B72"/>
    <w:rsid w:val="0011086E"/>
    <w:rsid w:val="001131FF"/>
    <w:rsid w:val="0011488E"/>
    <w:rsid w:val="00117D37"/>
    <w:rsid w:val="001318E8"/>
    <w:rsid w:val="0013368B"/>
    <w:rsid w:val="001351CB"/>
    <w:rsid w:val="001369F3"/>
    <w:rsid w:val="00140CB4"/>
    <w:rsid w:val="00140CB8"/>
    <w:rsid w:val="00141999"/>
    <w:rsid w:val="001423D5"/>
    <w:rsid w:val="00142869"/>
    <w:rsid w:val="0014407D"/>
    <w:rsid w:val="00144248"/>
    <w:rsid w:val="00145EAF"/>
    <w:rsid w:val="0015016E"/>
    <w:rsid w:val="00150D5A"/>
    <w:rsid w:val="001602A6"/>
    <w:rsid w:val="00162B47"/>
    <w:rsid w:val="00164A22"/>
    <w:rsid w:val="00167103"/>
    <w:rsid w:val="00167FAE"/>
    <w:rsid w:val="00172BE3"/>
    <w:rsid w:val="00173B07"/>
    <w:rsid w:val="00175E28"/>
    <w:rsid w:val="00176583"/>
    <w:rsid w:val="0017716B"/>
    <w:rsid w:val="00177950"/>
    <w:rsid w:val="00177B45"/>
    <w:rsid w:val="0018027F"/>
    <w:rsid w:val="00181D40"/>
    <w:rsid w:val="0018221F"/>
    <w:rsid w:val="00182B7E"/>
    <w:rsid w:val="00186293"/>
    <w:rsid w:val="00193F26"/>
    <w:rsid w:val="00194875"/>
    <w:rsid w:val="001949C0"/>
    <w:rsid w:val="0019512B"/>
    <w:rsid w:val="00197983"/>
    <w:rsid w:val="001A170D"/>
    <w:rsid w:val="001A2140"/>
    <w:rsid w:val="001A37DE"/>
    <w:rsid w:val="001A5491"/>
    <w:rsid w:val="001A62E5"/>
    <w:rsid w:val="001B04AE"/>
    <w:rsid w:val="001B0D7C"/>
    <w:rsid w:val="001B1457"/>
    <w:rsid w:val="001B14C0"/>
    <w:rsid w:val="001B2606"/>
    <w:rsid w:val="001B2EC8"/>
    <w:rsid w:val="001B4727"/>
    <w:rsid w:val="001B4AE6"/>
    <w:rsid w:val="001C2F78"/>
    <w:rsid w:val="001C37C7"/>
    <w:rsid w:val="001C4A45"/>
    <w:rsid w:val="001C4A8A"/>
    <w:rsid w:val="001C6BDC"/>
    <w:rsid w:val="001C7EA3"/>
    <w:rsid w:val="001D00C1"/>
    <w:rsid w:val="001D1FA6"/>
    <w:rsid w:val="001D22C3"/>
    <w:rsid w:val="001D23EA"/>
    <w:rsid w:val="001D46F3"/>
    <w:rsid w:val="001D5841"/>
    <w:rsid w:val="001D7622"/>
    <w:rsid w:val="001E053B"/>
    <w:rsid w:val="001E0CDE"/>
    <w:rsid w:val="001E4E15"/>
    <w:rsid w:val="001E5350"/>
    <w:rsid w:val="001F3883"/>
    <w:rsid w:val="001F4686"/>
    <w:rsid w:val="001F46C1"/>
    <w:rsid w:val="001F495F"/>
    <w:rsid w:val="001F5A4F"/>
    <w:rsid w:val="00201443"/>
    <w:rsid w:val="00202545"/>
    <w:rsid w:val="0020436E"/>
    <w:rsid w:val="00207A97"/>
    <w:rsid w:val="00207B53"/>
    <w:rsid w:val="002153AD"/>
    <w:rsid w:val="00217237"/>
    <w:rsid w:val="00217A21"/>
    <w:rsid w:val="0022074C"/>
    <w:rsid w:val="00221864"/>
    <w:rsid w:val="002262E4"/>
    <w:rsid w:val="002272BA"/>
    <w:rsid w:val="00233D0B"/>
    <w:rsid w:val="002342EC"/>
    <w:rsid w:val="00236E4C"/>
    <w:rsid w:val="00236E58"/>
    <w:rsid w:val="00243CB1"/>
    <w:rsid w:val="00245A6C"/>
    <w:rsid w:val="00247FCA"/>
    <w:rsid w:val="00251B70"/>
    <w:rsid w:val="00252ABB"/>
    <w:rsid w:val="002613C9"/>
    <w:rsid w:val="00261BB0"/>
    <w:rsid w:val="00264ABD"/>
    <w:rsid w:val="002652DB"/>
    <w:rsid w:val="002667FC"/>
    <w:rsid w:val="0026716A"/>
    <w:rsid w:val="0027299E"/>
    <w:rsid w:val="00281BFE"/>
    <w:rsid w:val="00283AB5"/>
    <w:rsid w:val="00290CF3"/>
    <w:rsid w:val="00297E73"/>
    <w:rsid w:val="002A1846"/>
    <w:rsid w:val="002A1C72"/>
    <w:rsid w:val="002A4C2F"/>
    <w:rsid w:val="002B1C6D"/>
    <w:rsid w:val="002B4560"/>
    <w:rsid w:val="002B5C8C"/>
    <w:rsid w:val="002B682A"/>
    <w:rsid w:val="002C4439"/>
    <w:rsid w:val="002C6CED"/>
    <w:rsid w:val="002D2F8A"/>
    <w:rsid w:val="002D34ED"/>
    <w:rsid w:val="002D4709"/>
    <w:rsid w:val="002D7533"/>
    <w:rsid w:val="002D7740"/>
    <w:rsid w:val="002E5210"/>
    <w:rsid w:val="002E6B08"/>
    <w:rsid w:val="002E76D9"/>
    <w:rsid w:val="002E7867"/>
    <w:rsid w:val="002E7BF6"/>
    <w:rsid w:val="002F110D"/>
    <w:rsid w:val="002F23A0"/>
    <w:rsid w:val="002F24E9"/>
    <w:rsid w:val="002F7A04"/>
    <w:rsid w:val="003011D5"/>
    <w:rsid w:val="003016E9"/>
    <w:rsid w:val="00302FD8"/>
    <w:rsid w:val="00303802"/>
    <w:rsid w:val="00305335"/>
    <w:rsid w:val="0031056B"/>
    <w:rsid w:val="00311073"/>
    <w:rsid w:val="00312E68"/>
    <w:rsid w:val="003142F6"/>
    <w:rsid w:val="00315C6B"/>
    <w:rsid w:val="0032080C"/>
    <w:rsid w:val="00321DAE"/>
    <w:rsid w:val="00324BE7"/>
    <w:rsid w:val="00325D08"/>
    <w:rsid w:val="00327124"/>
    <w:rsid w:val="00334F22"/>
    <w:rsid w:val="003355C7"/>
    <w:rsid w:val="00336BA9"/>
    <w:rsid w:val="00340D24"/>
    <w:rsid w:val="00342D09"/>
    <w:rsid w:val="003432A0"/>
    <w:rsid w:val="00351D5F"/>
    <w:rsid w:val="00353D9C"/>
    <w:rsid w:val="00355FD6"/>
    <w:rsid w:val="003568D1"/>
    <w:rsid w:val="00356DE9"/>
    <w:rsid w:val="00357129"/>
    <w:rsid w:val="003604CD"/>
    <w:rsid w:val="0036055C"/>
    <w:rsid w:val="00360B1F"/>
    <w:rsid w:val="00364BC1"/>
    <w:rsid w:val="00367B6E"/>
    <w:rsid w:val="00371AD2"/>
    <w:rsid w:val="00372C72"/>
    <w:rsid w:val="00376450"/>
    <w:rsid w:val="003813B8"/>
    <w:rsid w:val="00381FF9"/>
    <w:rsid w:val="00383EFB"/>
    <w:rsid w:val="00387CDF"/>
    <w:rsid w:val="00387F43"/>
    <w:rsid w:val="00391FC7"/>
    <w:rsid w:val="00393984"/>
    <w:rsid w:val="0039500E"/>
    <w:rsid w:val="00396575"/>
    <w:rsid w:val="00396CEC"/>
    <w:rsid w:val="00397D34"/>
    <w:rsid w:val="003A14BB"/>
    <w:rsid w:val="003A2C79"/>
    <w:rsid w:val="003A4677"/>
    <w:rsid w:val="003A69AC"/>
    <w:rsid w:val="003B0EFD"/>
    <w:rsid w:val="003B1D05"/>
    <w:rsid w:val="003B1FA8"/>
    <w:rsid w:val="003B340B"/>
    <w:rsid w:val="003B3743"/>
    <w:rsid w:val="003B5767"/>
    <w:rsid w:val="003B64A8"/>
    <w:rsid w:val="003B67DB"/>
    <w:rsid w:val="003C1ECC"/>
    <w:rsid w:val="003C231D"/>
    <w:rsid w:val="003C2956"/>
    <w:rsid w:val="003D0493"/>
    <w:rsid w:val="003D1703"/>
    <w:rsid w:val="003D1948"/>
    <w:rsid w:val="003D1F1F"/>
    <w:rsid w:val="003D2EA5"/>
    <w:rsid w:val="003D42F5"/>
    <w:rsid w:val="003E2EE5"/>
    <w:rsid w:val="003E3F93"/>
    <w:rsid w:val="003E41DB"/>
    <w:rsid w:val="003E5EFA"/>
    <w:rsid w:val="003E6000"/>
    <w:rsid w:val="003E7CDC"/>
    <w:rsid w:val="003F3AFC"/>
    <w:rsid w:val="003F6141"/>
    <w:rsid w:val="003F7A8F"/>
    <w:rsid w:val="004015A0"/>
    <w:rsid w:val="0040293E"/>
    <w:rsid w:val="00402C81"/>
    <w:rsid w:val="004055E7"/>
    <w:rsid w:val="00405C07"/>
    <w:rsid w:val="0041160B"/>
    <w:rsid w:val="00413F0C"/>
    <w:rsid w:val="00417DE1"/>
    <w:rsid w:val="004227D0"/>
    <w:rsid w:val="00423BDB"/>
    <w:rsid w:val="00425162"/>
    <w:rsid w:val="0043047A"/>
    <w:rsid w:val="00430AE3"/>
    <w:rsid w:val="00431695"/>
    <w:rsid w:val="00432972"/>
    <w:rsid w:val="00432D7E"/>
    <w:rsid w:val="0043425D"/>
    <w:rsid w:val="00434F6A"/>
    <w:rsid w:val="00435952"/>
    <w:rsid w:val="00435966"/>
    <w:rsid w:val="0043763F"/>
    <w:rsid w:val="00444E51"/>
    <w:rsid w:val="0044677A"/>
    <w:rsid w:val="00446D65"/>
    <w:rsid w:val="00453459"/>
    <w:rsid w:val="00454BB8"/>
    <w:rsid w:val="00455021"/>
    <w:rsid w:val="00455E27"/>
    <w:rsid w:val="004567BF"/>
    <w:rsid w:val="00457E65"/>
    <w:rsid w:val="00461A7F"/>
    <w:rsid w:val="0046543C"/>
    <w:rsid w:val="00466730"/>
    <w:rsid w:val="004700EA"/>
    <w:rsid w:val="004705F6"/>
    <w:rsid w:val="00473755"/>
    <w:rsid w:val="00474208"/>
    <w:rsid w:val="00475765"/>
    <w:rsid w:val="004816E2"/>
    <w:rsid w:val="004837C9"/>
    <w:rsid w:val="004839B1"/>
    <w:rsid w:val="00485E1A"/>
    <w:rsid w:val="00486EEE"/>
    <w:rsid w:val="00495F35"/>
    <w:rsid w:val="00495FF0"/>
    <w:rsid w:val="004968C3"/>
    <w:rsid w:val="00496E2A"/>
    <w:rsid w:val="004971CA"/>
    <w:rsid w:val="004A1262"/>
    <w:rsid w:val="004A2D4A"/>
    <w:rsid w:val="004A44FD"/>
    <w:rsid w:val="004A483A"/>
    <w:rsid w:val="004A54E1"/>
    <w:rsid w:val="004A6494"/>
    <w:rsid w:val="004B1EC3"/>
    <w:rsid w:val="004B339C"/>
    <w:rsid w:val="004B453A"/>
    <w:rsid w:val="004B63AE"/>
    <w:rsid w:val="004C03BE"/>
    <w:rsid w:val="004C230B"/>
    <w:rsid w:val="004C2AF9"/>
    <w:rsid w:val="004C44D8"/>
    <w:rsid w:val="004C5134"/>
    <w:rsid w:val="004D04D0"/>
    <w:rsid w:val="004D1BF7"/>
    <w:rsid w:val="004D34B1"/>
    <w:rsid w:val="004D59F6"/>
    <w:rsid w:val="004E0BC6"/>
    <w:rsid w:val="004E16AA"/>
    <w:rsid w:val="004E187C"/>
    <w:rsid w:val="004E2263"/>
    <w:rsid w:val="004E2656"/>
    <w:rsid w:val="004E2CCC"/>
    <w:rsid w:val="004E3984"/>
    <w:rsid w:val="004F4866"/>
    <w:rsid w:val="004F74FD"/>
    <w:rsid w:val="004F75C1"/>
    <w:rsid w:val="004F76DF"/>
    <w:rsid w:val="004F7850"/>
    <w:rsid w:val="004F7CEB"/>
    <w:rsid w:val="005018C6"/>
    <w:rsid w:val="00505825"/>
    <w:rsid w:val="00505CBC"/>
    <w:rsid w:val="005115E5"/>
    <w:rsid w:val="00511D12"/>
    <w:rsid w:val="00512852"/>
    <w:rsid w:val="00516C6E"/>
    <w:rsid w:val="00517844"/>
    <w:rsid w:val="00521F58"/>
    <w:rsid w:val="005232BD"/>
    <w:rsid w:val="0052527F"/>
    <w:rsid w:val="005262F2"/>
    <w:rsid w:val="00527A93"/>
    <w:rsid w:val="0053125A"/>
    <w:rsid w:val="00550735"/>
    <w:rsid w:val="00552120"/>
    <w:rsid w:val="0055230E"/>
    <w:rsid w:val="00556654"/>
    <w:rsid w:val="00560DC5"/>
    <w:rsid w:val="00564B07"/>
    <w:rsid w:val="00567143"/>
    <w:rsid w:val="00567492"/>
    <w:rsid w:val="00570566"/>
    <w:rsid w:val="00570CE5"/>
    <w:rsid w:val="00571D06"/>
    <w:rsid w:val="005722C1"/>
    <w:rsid w:val="0057317E"/>
    <w:rsid w:val="005755F3"/>
    <w:rsid w:val="005758F9"/>
    <w:rsid w:val="00585562"/>
    <w:rsid w:val="00585E60"/>
    <w:rsid w:val="00586D7F"/>
    <w:rsid w:val="00587D4B"/>
    <w:rsid w:val="00587F6A"/>
    <w:rsid w:val="005919E3"/>
    <w:rsid w:val="00591EAF"/>
    <w:rsid w:val="00592DEA"/>
    <w:rsid w:val="005947B5"/>
    <w:rsid w:val="00595AE1"/>
    <w:rsid w:val="005A0059"/>
    <w:rsid w:val="005A248E"/>
    <w:rsid w:val="005A2923"/>
    <w:rsid w:val="005A3A93"/>
    <w:rsid w:val="005A5A63"/>
    <w:rsid w:val="005A5ACA"/>
    <w:rsid w:val="005A78FE"/>
    <w:rsid w:val="005A7A4A"/>
    <w:rsid w:val="005B2111"/>
    <w:rsid w:val="005B2119"/>
    <w:rsid w:val="005B3C93"/>
    <w:rsid w:val="005B4239"/>
    <w:rsid w:val="005B5B50"/>
    <w:rsid w:val="005B6556"/>
    <w:rsid w:val="005C17CA"/>
    <w:rsid w:val="005D0276"/>
    <w:rsid w:val="005D11B4"/>
    <w:rsid w:val="005D17C4"/>
    <w:rsid w:val="005D1B63"/>
    <w:rsid w:val="005D1EA1"/>
    <w:rsid w:val="005D2DA2"/>
    <w:rsid w:val="005D6135"/>
    <w:rsid w:val="005D62C2"/>
    <w:rsid w:val="005D681C"/>
    <w:rsid w:val="005D75B9"/>
    <w:rsid w:val="005D7EFB"/>
    <w:rsid w:val="005F14D6"/>
    <w:rsid w:val="005F25E7"/>
    <w:rsid w:val="005F3F2C"/>
    <w:rsid w:val="005F59B4"/>
    <w:rsid w:val="005F5FBB"/>
    <w:rsid w:val="0060075D"/>
    <w:rsid w:val="006026E7"/>
    <w:rsid w:val="00604830"/>
    <w:rsid w:val="00606B92"/>
    <w:rsid w:val="00610417"/>
    <w:rsid w:val="00610DD8"/>
    <w:rsid w:val="00612AFD"/>
    <w:rsid w:val="00612F6C"/>
    <w:rsid w:val="00622C3D"/>
    <w:rsid w:val="00623E6C"/>
    <w:rsid w:val="0062554C"/>
    <w:rsid w:val="0062771F"/>
    <w:rsid w:val="00627800"/>
    <w:rsid w:val="0063165A"/>
    <w:rsid w:val="00632195"/>
    <w:rsid w:val="00632484"/>
    <w:rsid w:val="00632C5C"/>
    <w:rsid w:val="00633AEB"/>
    <w:rsid w:val="00633EFD"/>
    <w:rsid w:val="0063460A"/>
    <w:rsid w:val="00637724"/>
    <w:rsid w:val="00641C20"/>
    <w:rsid w:val="00643809"/>
    <w:rsid w:val="006443AA"/>
    <w:rsid w:val="006446C1"/>
    <w:rsid w:val="006448CE"/>
    <w:rsid w:val="00644D59"/>
    <w:rsid w:val="00646CEF"/>
    <w:rsid w:val="006471A1"/>
    <w:rsid w:val="0064790C"/>
    <w:rsid w:val="00653099"/>
    <w:rsid w:val="0065499A"/>
    <w:rsid w:val="006576F5"/>
    <w:rsid w:val="00660C2A"/>
    <w:rsid w:val="00660EC7"/>
    <w:rsid w:val="006652CF"/>
    <w:rsid w:val="0067136A"/>
    <w:rsid w:val="006727A6"/>
    <w:rsid w:val="006739FC"/>
    <w:rsid w:val="006755CA"/>
    <w:rsid w:val="00676905"/>
    <w:rsid w:val="006811AA"/>
    <w:rsid w:val="006837DE"/>
    <w:rsid w:val="006839A2"/>
    <w:rsid w:val="00684C2E"/>
    <w:rsid w:val="00684D6A"/>
    <w:rsid w:val="006942D2"/>
    <w:rsid w:val="006A0CE4"/>
    <w:rsid w:val="006A0EF7"/>
    <w:rsid w:val="006A118B"/>
    <w:rsid w:val="006A4D96"/>
    <w:rsid w:val="006B266C"/>
    <w:rsid w:val="006B701D"/>
    <w:rsid w:val="006B70E4"/>
    <w:rsid w:val="006B7653"/>
    <w:rsid w:val="006C0EEA"/>
    <w:rsid w:val="006C321C"/>
    <w:rsid w:val="006C5C30"/>
    <w:rsid w:val="006C5ECF"/>
    <w:rsid w:val="006C6333"/>
    <w:rsid w:val="006D0648"/>
    <w:rsid w:val="006D0D23"/>
    <w:rsid w:val="006D23C3"/>
    <w:rsid w:val="006D2EDD"/>
    <w:rsid w:val="006D3159"/>
    <w:rsid w:val="006D3624"/>
    <w:rsid w:val="006D44E9"/>
    <w:rsid w:val="006E0168"/>
    <w:rsid w:val="006E279D"/>
    <w:rsid w:val="006E6A9D"/>
    <w:rsid w:val="006E6DC2"/>
    <w:rsid w:val="006E7BC7"/>
    <w:rsid w:val="006F2285"/>
    <w:rsid w:val="006F4698"/>
    <w:rsid w:val="00713080"/>
    <w:rsid w:val="00720267"/>
    <w:rsid w:val="00733D87"/>
    <w:rsid w:val="0073437E"/>
    <w:rsid w:val="00734BB3"/>
    <w:rsid w:val="0073658D"/>
    <w:rsid w:val="0073684E"/>
    <w:rsid w:val="00740DF7"/>
    <w:rsid w:val="00741AF1"/>
    <w:rsid w:val="00743C5C"/>
    <w:rsid w:val="00744E6F"/>
    <w:rsid w:val="0074786D"/>
    <w:rsid w:val="00747C0B"/>
    <w:rsid w:val="0075055A"/>
    <w:rsid w:val="00760C90"/>
    <w:rsid w:val="00761002"/>
    <w:rsid w:val="0076228C"/>
    <w:rsid w:val="007625C0"/>
    <w:rsid w:val="0076487D"/>
    <w:rsid w:val="00765A69"/>
    <w:rsid w:val="007715CC"/>
    <w:rsid w:val="00772098"/>
    <w:rsid w:val="0077269B"/>
    <w:rsid w:val="007763A3"/>
    <w:rsid w:val="00777C43"/>
    <w:rsid w:val="00781FCC"/>
    <w:rsid w:val="0078216D"/>
    <w:rsid w:val="0078261D"/>
    <w:rsid w:val="00784FE5"/>
    <w:rsid w:val="00790772"/>
    <w:rsid w:val="00790B84"/>
    <w:rsid w:val="00790EF4"/>
    <w:rsid w:val="00791327"/>
    <w:rsid w:val="00791DAA"/>
    <w:rsid w:val="00797EAB"/>
    <w:rsid w:val="007A1187"/>
    <w:rsid w:val="007A46CD"/>
    <w:rsid w:val="007A7318"/>
    <w:rsid w:val="007B0C19"/>
    <w:rsid w:val="007B0D34"/>
    <w:rsid w:val="007B345C"/>
    <w:rsid w:val="007B50DC"/>
    <w:rsid w:val="007B5CCA"/>
    <w:rsid w:val="007B6075"/>
    <w:rsid w:val="007B61AE"/>
    <w:rsid w:val="007B6400"/>
    <w:rsid w:val="007C37C5"/>
    <w:rsid w:val="007C62BF"/>
    <w:rsid w:val="007D30A7"/>
    <w:rsid w:val="007D3818"/>
    <w:rsid w:val="007D3872"/>
    <w:rsid w:val="007D448C"/>
    <w:rsid w:val="007D56EA"/>
    <w:rsid w:val="007D65A4"/>
    <w:rsid w:val="007E4D05"/>
    <w:rsid w:val="007F1DAC"/>
    <w:rsid w:val="007F1E76"/>
    <w:rsid w:val="007F2870"/>
    <w:rsid w:val="007F30E9"/>
    <w:rsid w:val="007F43A0"/>
    <w:rsid w:val="007F55EF"/>
    <w:rsid w:val="007F7F71"/>
    <w:rsid w:val="008004D0"/>
    <w:rsid w:val="0080055B"/>
    <w:rsid w:val="008040F1"/>
    <w:rsid w:val="00810E03"/>
    <w:rsid w:val="0081100C"/>
    <w:rsid w:val="00817D45"/>
    <w:rsid w:val="0082045E"/>
    <w:rsid w:val="00822380"/>
    <w:rsid w:val="00822537"/>
    <w:rsid w:val="00826468"/>
    <w:rsid w:val="008272AE"/>
    <w:rsid w:val="008274AB"/>
    <w:rsid w:val="00827A46"/>
    <w:rsid w:val="00831DB4"/>
    <w:rsid w:val="00832012"/>
    <w:rsid w:val="00833ABE"/>
    <w:rsid w:val="008341B1"/>
    <w:rsid w:val="00834B9F"/>
    <w:rsid w:val="00836191"/>
    <w:rsid w:val="00836B63"/>
    <w:rsid w:val="00836ED2"/>
    <w:rsid w:val="00840C96"/>
    <w:rsid w:val="00841E7E"/>
    <w:rsid w:val="00845054"/>
    <w:rsid w:val="0084648A"/>
    <w:rsid w:val="00846CFE"/>
    <w:rsid w:val="00847D48"/>
    <w:rsid w:val="00850E07"/>
    <w:rsid w:val="00851496"/>
    <w:rsid w:val="0085149F"/>
    <w:rsid w:val="00852C68"/>
    <w:rsid w:val="00860957"/>
    <w:rsid w:val="00860B26"/>
    <w:rsid w:val="00867A5C"/>
    <w:rsid w:val="00875E6B"/>
    <w:rsid w:val="00876923"/>
    <w:rsid w:val="00880F0E"/>
    <w:rsid w:val="00882278"/>
    <w:rsid w:val="00884E44"/>
    <w:rsid w:val="008854F3"/>
    <w:rsid w:val="008858F5"/>
    <w:rsid w:val="00890500"/>
    <w:rsid w:val="00892AF2"/>
    <w:rsid w:val="00892E8A"/>
    <w:rsid w:val="00897CE0"/>
    <w:rsid w:val="008A02F4"/>
    <w:rsid w:val="008A3A45"/>
    <w:rsid w:val="008A5005"/>
    <w:rsid w:val="008A6363"/>
    <w:rsid w:val="008B0F5A"/>
    <w:rsid w:val="008B394A"/>
    <w:rsid w:val="008B4191"/>
    <w:rsid w:val="008B56B8"/>
    <w:rsid w:val="008B7734"/>
    <w:rsid w:val="008C1521"/>
    <w:rsid w:val="008C19F8"/>
    <w:rsid w:val="008C289C"/>
    <w:rsid w:val="008C3B08"/>
    <w:rsid w:val="008C4186"/>
    <w:rsid w:val="008C5E7B"/>
    <w:rsid w:val="008C637C"/>
    <w:rsid w:val="008C7394"/>
    <w:rsid w:val="008D090F"/>
    <w:rsid w:val="008D2E6C"/>
    <w:rsid w:val="008D41ED"/>
    <w:rsid w:val="008D4922"/>
    <w:rsid w:val="008D6526"/>
    <w:rsid w:val="008E22FF"/>
    <w:rsid w:val="008F2901"/>
    <w:rsid w:val="008F478B"/>
    <w:rsid w:val="008F611D"/>
    <w:rsid w:val="008F70C8"/>
    <w:rsid w:val="008F7DF1"/>
    <w:rsid w:val="00903CF5"/>
    <w:rsid w:val="00905ACA"/>
    <w:rsid w:val="00905C66"/>
    <w:rsid w:val="009062C6"/>
    <w:rsid w:val="00907C02"/>
    <w:rsid w:val="00913FB6"/>
    <w:rsid w:val="0091490B"/>
    <w:rsid w:val="009171F4"/>
    <w:rsid w:val="00920EE9"/>
    <w:rsid w:val="009330B7"/>
    <w:rsid w:val="009357E9"/>
    <w:rsid w:val="00935AAE"/>
    <w:rsid w:val="0093716F"/>
    <w:rsid w:val="00937BB4"/>
    <w:rsid w:val="00937D2E"/>
    <w:rsid w:val="00941675"/>
    <w:rsid w:val="009418CA"/>
    <w:rsid w:val="00945C0C"/>
    <w:rsid w:val="009472A1"/>
    <w:rsid w:val="00947DD2"/>
    <w:rsid w:val="009516B0"/>
    <w:rsid w:val="00951D06"/>
    <w:rsid w:val="009521C6"/>
    <w:rsid w:val="00953400"/>
    <w:rsid w:val="0095593E"/>
    <w:rsid w:val="009567D8"/>
    <w:rsid w:val="00960A4F"/>
    <w:rsid w:val="00960B26"/>
    <w:rsid w:val="00961338"/>
    <w:rsid w:val="00962FAE"/>
    <w:rsid w:val="00964306"/>
    <w:rsid w:val="00964616"/>
    <w:rsid w:val="0096503A"/>
    <w:rsid w:val="009717FC"/>
    <w:rsid w:val="00971B72"/>
    <w:rsid w:val="00975BB8"/>
    <w:rsid w:val="009834EA"/>
    <w:rsid w:val="00986042"/>
    <w:rsid w:val="00991536"/>
    <w:rsid w:val="00992CD6"/>
    <w:rsid w:val="0099567E"/>
    <w:rsid w:val="00996407"/>
    <w:rsid w:val="009A1C1D"/>
    <w:rsid w:val="009A1D12"/>
    <w:rsid w:val="009A401D"/>
    <w:rsid w:val="009A6732"/>
    <w:rsid w:val="009A772C"/>
    <w:rsid w:val="009B22C1"/>
    <w:rsid w:val="009B2527"/>
    <w:rsid w:val="009B3F96"/>
    <w:rsid w:val="009C0673"/>
    <w:rsid w:val="009C1A0C"/>
    <w:rsid w:val="009C516A"/>
    <w:rsid w:val="009C7C5E"/>
    <w:rsid w:val="009D162F"/>
    <w:rsid w:val="009D24A6"/>
    <w:rsid w:val="009D26E7"/>
    <w:rsid w:val="009D2BFF"/>
    <w:rsid w:val="009D4BD6"/>
    <w:rsid w:val="009D5664"/>
    <w:rsid w:val="009D63DF"/>
    <w:rsid w:val="009D6B27"/>
    <w:rsid w:val="009D7F42"/>
    <w:rsid w:val="009E2B3C"/>
    <w:rsid w:val="009E57AA"/>
    <w:rsid w:val="009E5C21"/>
    <w:rsid w:val="009E6E63"/>
    <w:rsid w:val="009F0040"/>
    <w:rsid w:val="009F0E52"/>
    <w:rsid w:val="009F2E52"/>
    <w:rsid w:val="009F3D1E"/>
    <w:rsid w:val="009F57D0"/>
    <w:rsid w:val="00A02B51"/>
    <w:rsid w:val="00A04C14"/>
    <w:rsid w:val="00A0656C"/>
    <w:rsid w:val="00A11D06"/>
    <w:rsid w:val="00A146A5"/>
    <w:rsid w:val="00A15118"/>
    <w:rsid w:val="00A22666"/>
    <w:rsid w:val="00A242E0"/>
    <w:rsid w:val="00A2485F"/>
    <w:rsid w:val="00A25B28"/>
    <w:rsid w:val="00A25E46"/>
    <w:rsid w:val="00A26182"/>
    <w:rsid w:val="00A263DD"/>
    <w:rsid w:val="00A31C2C"/>
    <w:rsid w:val="00A31EAA"/>
    <w:rsid w:val="00A34390"/>
    <w:rsid w:val="00A4024D"/>
    <w:rsid w:val="00A41E48"/>
    <w:rsid w:val="00A45E7D"/>
    <w:rsid w:val="00A46B0D"/>
    <w:rsid w:val="00A46C57"/>
    <w:rsid w:val="00A5088A"/>
    <w:rsid w:val="00A510D7"/>
    <w:rsid w:val="00A5441A"/>
    <w:rsid w:val="00A55FDE"/>
    <w:rsid w:val="00A56C35"/>
    <w:rsid w:val="00A57553"/>
    <w:rsid w:val="00A60AB6"/>
    <w:rsid w:val="00A706FA"/>
    <w:rsid w:val="00A73B67"/>
    <w:rsid w:val="00A7567E"/>
    <w:rsid w:val="00A86020"/>
    <w:rsid w:val="00A86C65"/>
    <w:rsid w:val="00A9076C"/>
    <w:rsid w:val="00A96440"/>
    <w:rsid w:val="00A96559"/>
    <w:rsid w:val="00A966D4"/>
    <w:rsid w:val="00A97A0A"/>
    <w:rsid w:val="00AA0CB1"/>
    <w:rsid w:val="00AB0F1D"/>
    <w:rsid w:val="00AB5A53"/>
    <w:rsid w:val="00AB5EFB"/>
    <w:rsid w:val="00AB66F6"/>
    <w:rsid w:val="00AC07E5"/>
    <w:rsid w:val="00AC7F45"/>
    <w:rsid w:val="00AD2F36"/>
    <w:rsid w:val="00AD45F6"/>
    <w:rsid w:val="00AE2894"/>
    <w:rsid w:val="00AE2E30"/>
    <w:rsid w:val="00AF0271"/>
    <w:rsid w:val="00AF241C"/>
    <w:rsid w:val="00AF5973"/>
    <w:rsid w:val="00B012EF"/>
    <w:rsid w:val="00B0141A"/>
    <w:rsid w:val="00B0202D"/>
    <w:rsid w:val="00B03A47"/>
    <w:rsid w:val="00B11DBA"/>
    <w:rsid w:val="00B15D58"/>
    <w:rsid w:val="00B15E67"/>
    <w:rsid w:val="00B16EDB"/>
    <w:rsid w:val="00B22C15"/>
    <w:rsid w:val="00B25584"/>
    <w:rsid w:val="00B26370"/>
    <w:rsid w:val="00B26C7A"/>
    <w:rsid w:val="00B301C9"/>
    <w:rsid w:val="00B30269"/>
    <w:rsid w:val="00B303C3"/>
    <w:rsid w:val="00B31B50"/>
    <w:rsid w:val="00B3214A"/>
    <w:rsid w:val="00B32193"/>
    <w:rsid w:val="00B337EF"/>
    <w:rsid w:val="00B36B20"/>
    <w:rsid w:val="00B37678"/>
    <w:rsid w:val="00B37E5A"/>
    <w:rsid w:val="00B41407"/>
    <w:rsid w:val="00B4709F"/>
    <w:rsid w:val="00B4717F"/>
    <w:rsid w:val="00B47D2C"/>
    <w:rsid w:val="00B50AF4"/>
    <w:rsid w:val="00B5183A"/>
    <w:rsid w:val="00B57D45"/>
    <w:rsid w:val="00B60445"/>
    <w:rsid w:val="00B651C3"/>
    <w:rsid w:val="00B655B4"/>
    <w:rsid w:val="00B6592F"/>
    <w:rsid w:val="00B6798E"/>
    <w:rsid w:val="00B67E8F"/>
    <w:rsid w:val="00B70BEE"/>
    <w:rsid w:val="00B72446"/>
    <w:rsid w:val="00B72AF4"/>
    <w:rsid w:val="00B73434"/>
    <w:rsid w:val="00B74424"/>
    <w:rsid w:val="00B76BC6"/>
    <w:rsid w:val="00B76C9A"/>
    <w:rsid w:val="00B81C5C"/>
    <w:rsid w:val="00B84A6C"/>
    <w:rsid w:val="00B86C0E"/>
    <w:rsid w:val="00B873A5"/>
    <w:rsid w:val="00B9036C"/>
    <w:rsid w:val="00B92A06"/>
    <w:rsid w:val="00B92D92"/>
    <w:rsid w:val="00B92FBC"/>
    <w:rsid w:val="00B934C0"/>
    <w:rsid w:val="00B93BA5"/>
    <w:rsid w:val="00B96E12"/>
    <w:rsid w:val="00B971F1"/>
    <w:rsid w:val="00B97A94"/>
    <w:rsid w:val="00BA5953"/>
    <w:rsid w:val="00BA6214"/>
    <w:rsid w:val="00BA7737"/>
    <w:rsid w:val="00BB0F98"/>
    <w:rsid w:val="00BB321D"/>
    <w:rsid w:val="00BB440F"/>
    <w:rsid w:val="00BB53D0"/>
    <w:rsid w:val="00BB6426"/>
    <w:rsid w:val="00BC0D84"/>
    <w:rsid w:val="00BC21A7"/>
    <w:rsid w:val="00BC280B"/>
    <w:rsid w:val="00BC4564"/>
    <w:rsid w:val="00BC45BD"/>
    <w:rsid w:val="00BD5AE3"/>
    <w:rsid w:val="00BD696A"/>
    <w:rsid w:val="00BF0AEB"/>
    <w:rsid w:val="00BF1B1F"/>
    <w:rsid w:val="00C027BD"/>
    <w:rsid w:val="00C03A61"/>
    <w:rsid w:val="00C063FD"/>
    <w:rsid w:val="00C10494"/>
    <w:rsid w:val="00C10994"/>
    <w:rsid w:val="00C12413"/>
    <w:rsid w:val="00C12CB7"/>
    <w:rsid w:val="00C13728"/>
    <w:rsid w:val="00C13A38"/>
    <w:rsid w:val="00C13BC7"/>
    <w:rsid w:val="00C16342"/>
    <w:rsid w:val="00C17565"/>
    <w:rsid w:val="00C17CCF"/>
    <w:rsid w:val="00C20E69"/>
    <w:rsid w:val="00C20EA5"/>
    <w:rsid w:val="00C222DA"/>
    <w:rsid w:val="00C231D2"/>
    <w:rsid w:val="00C23C10"/>
    <w:rsid w:val="00C26C12"/>
    <w:rsid w:val="00C3068A"/>
    <w:rsid w:val="00C319D9"/>
    <w:rsid w:val="00C328AB"/>
    <w:rsid w:val="00C34A2F"/>
    <w:rsid w:val="00C35EB0"/>
    <w:rsid w:val="00C35F4F"/>
    <w:rsid w:val="00C3728D"/>
    <w:rsid w:val="00C40A12"/>
    <w:rsid w:val="00C438B0"/>
    <w:rsid w:val="00C43A37"/>
    <w:rsid w:val="00C449D0"/>
    <w:rsid w:val="00C51A02"/>
    <w:rsid w:val="00C535E1"/>
    <w:rsid w:val="00C53C18"/>
    <w:rsid w:val="00C56DCD"/>
    <w:rsid w:val="00C6041C"/>
    <w:rsid w:val="00C612CE"/>
    <w:rsid w:val="00C6133D"/>
    <w:rsid w:val="00C6448E"/>
    <w:rsid w:val="00C64A77"/>
    <w:rsid w:val="00C65D1E"/>
    <w:rsid w:val="00C66588"/>
    <w:rsid w:val="00C667B3"/>
    <w:rsid w:val="00C66E73"/>
    <w:rsid w:val="00C6718B"/>
    <w:rsid w:val="00C713F3"/>
    <w:rsid w:val="00C71FCE"/>
    <w:rsid w:val="00C72798"/>
    <w:rsid w:val="00C74ADF"/>
    <w:rsid w:val="00C77406"/>
    <w:rsid w:val="00C77D45"/>
    <w:rsid w:val="00C77D7C"/>
    <w:rsid w:val="00C84F25"/>
    <w:rsid w:val="00C9028F"/>
    <w:rsid w:val="00C902C5"/>
    <w:rsid w:val="00C90570"/>
    <w:rsid w:val="00C91A1E"/>
    <w:rsid w:val="00C9267B"/>
    <w:rsid w:val="00C937B4"/>
    <w:rsid w:val="00C9418A"/>
    <w:rsid w:val="00C95264"/>
    <w:rsid w:val="00C95A38"/>
    <w:rsid w:val="00C96C91"/>
    <w:rsid w:val="00C97042"/>
    <w:rsid w:val="00C976C1"/>
    <w:rsid w:val="00C97BC2"/>
    <w:rsid w:val="00CA1E30"/>
    <w:rsid w:val="00CA2204"/>
    <w:rsid w:val="00CA337E"/>
    <w:rsid w:val="00CA3F28"/>
    <w:rsid w:val="00CA733B"/>
    <w:rsid w:val="00CB160F"/>
    <w:rsid w:val="00CB6775"/>
    <w:rsid w:val="00CB7519"/>
    <w:rsid w:val="00CB7A80"/>
    <w:rsid w:val="00CC20E4"/>
    <w:rsid w:val="00CC233A"/>
    <w:rsid w:val="00CC2801"/>
    <w:rsid w:val="00CC2EE0"/>
    <w:rsid w:val="00CC5A85"/>
    <w:rsid w:val="00CD1B52"/>
    <w:rsid w:val="00CD376C"/>
    <w:rsid w:val="00CD7549"/>
    <w:rsid w:val="00CE1BFC"/>
    <w:rsid w:val="00CE1D01"/>
    <w:rsid w:val="00CE3DF3"/>
    <w:rsid w:val="00CE6938"/>
    <w:rsid w:val="00CF21C3"/>
    <w:rsid w:val="00CF2DD4"/>
    <w:rsid w:val="00CF6046"/>
    <w:rsid w:val="00D00618"/>
    <w:rsid w:val="00D03B75"/>
    <w:rsid w:val="00D04471"/>
    <w:rsid w:val="00D06849"/>
    <w:rsid w:val="00D075E9"/>
    <w:rsid w:val="00D117E9"/>
    <w:rsid w:val="00D12889"/>
    <w:rsid w:val="00D12A93"/>
    <w:rsid w:val="00D14157"/>
    <w:rsid w:val="00D146C3"/>
    <w:rsid w:val="00D15C06"/>
    <w:rsid w:val="00D16C6B"/>
    <w:rsid w:val="00D21329"/>
    <w:rsid w:val="00D21E1A"/>
    <w:rsid w:val="00D2398F"/>
    <w:rsid w:val="00D2444E"/>
    <w:rsid w:val="00D2460C"/>
    <w:rsid w:val="00D2591E"/>
    <w:rsid w:val="00D25F47"/>
    <w:rsid w:val="00D26C6D"/>
    <w:rsid w:val="00D30114"/>
    <w:rsid w:val="00D32A3B"/>
    <w:rsid w:val="00D32A69"/>
    <w:rsid w:val="00D33222"/>
    <w:rsid w:val="00D3360B"/>
    <w:rsid w:val="00D339A6"/>
    <w:rsid w:val="00D34A71"/>
    <w:rsid w:val="00D367F1"/>
    <w:rsid w:val="00D401E9"/>
    <w:rsid w:val="00D40882"/>
    <w:rsid w:val="00D416B7"/>
    <w:rsid w:val="00D41C77"/>
    <w:rsid w:val="00D42223"/>
    <w:rsid w:val="00D43B56"/>
    <w:rsid w:val="00D479F9"/>
    <w:rsid w:val="00D53C7E"/>
    <w:rsid w:val="00D53F50"/>
    <w:rsid w:val="00D54633"/>
    <w:rsid w:val="00D5653E"/>
    <w:rsid w:val="00D578BF"/>
    <w:rsid w:val="00D6392C"/>
    <w:rsid w:val="00D64CA3"/>
    <w:rsid w:val="00D65EAF"/>
    <w:rsid w:val="00D66D8E"/>
    <w:rsid w:val="00D703AF"/>
    <w:rsid w:val="00D722AE"/>
    <w:rsid w:val="00D73B97"/>
    <w:rsid w:val="00D754F1"/>
    <w:rsid w:val="00D82647"/>
    <w:rsid w:val="00D82CCD"/>
    <w:rsid w:val="00D87911"/>
    <w:rsid w:val="00D95239"/>
    <w:rsid w:val="00DA01FB"/>
    <w:rsid w:val="00DA08A2"/>
    <w:rsid w:val="00DA1B11"/>
    <w:rsid w:val="00DA571B"/>
    <w:rsid w:val="00DA6F4A"/>
    <w:rsid w:val="00DA7592"/>
    <w:rsid w:val="00DB001D"/>
    <w:rsid w:val="00DB1561"/>
    <w:rsid w:val="00DB2067"/>
    <w:rsid w:val="00DB59BE"/>
    <w:rsid w:val="00DB7D70"/>
    <w:rsid w:val="00DB7E15"/>
    <w:rsid w:val="00DC2DE3"/>
    <w:rsid w:val="00DC4396"/>
    <w:rsid w:val="00DD3580"/>
    <w:rsid w:val="00DD3BC0"/>
    <w:rsid w:val="00DD590C"/>
    <w:rsid w:val="00DD6522"/>
    <w:rsid w:val="00DD6544"/>
    <w:rsid w:val="00DD6E39"/>
    <w:rsid w:val="00DE0226"/>
    <w:rsid w:val="00DE044D"/>
    <w:rsid w:val="00DE222E"/>
    <w:rsid w:val="00DE27E2"/>
    <w:rsid w:val="00DE3A6A"/>
    <w:rsid w:val="00DE5274"/>
    <w:rsid w:val="00DE5B1E"/>
    <w:rsid w:val="00DE5C45"/>
    <w:rsid w:val="00DE68E3"/>
    <w:rsid w:val="00DE6F8E"/>
    <w:rsid w:val="00DF350E"/>
    <w:rsid w:val="00DF389C"/>
    <w:rsid w:val="00DF3ADA"/>
    <w:rsid w:val="00DF44D2"/>
    <w:rsid w:val="00DF630F"/>
    <w:rsid w:val="00DF6A48"/>
    <w:rsid w:val="00DF6C0F"/>
    <w:rsid w:val="00E017C8"/>
    <w:rsid w:val="00E0354E"/>
    <w:rsid w:val="00E0569B"/>
    <w:rsid w:val="00E05E75"/>
    <w:rsid w:val="00E068CF"/>
    <w:rsid w:val="00E069D1"/>
    <w:rsid w:val="00E1005A"/>
    <w:rsid w:val="00E133EE"/>
    <w:rsid w:val="00E145A5"/>
    <w:rsid w:val="00E16BA1"/>
    <w:rsid w:val="00E17D37"/>
    <w:rsid w:val="00E24F38"/>
    <w:rsid w:val="00E26093"/>
    <w:rsid w:val="00E30262"/>
    <w:rsid w:val="00E33DA8"/>
    <w:rsid w:val="00E42723"/>
    <w:rsid w:val="00E43F78"/>
    <w:rsid w:val="00E44A04"/>
    <w:rsid w:val="00E45580"/>
    <w:rsid w:val="00E4570A"/>
    <w:rsid w:val="00E53088"/>
    <w:rsid w:val="00E55DE7"/>
    <w:rsid w:val="00E57C8A"/>
    <w:rsid w:val="00E60056"/>
    <w:rsid w:val="00E606B7"/>
    <w:rsid w:val="00E61CA4"/>
    <w:rsid w:val="00E64A9F"/>
    <w:rsid w:val="00E66834"/>
    <w:rsid w:val="00E729A3"/>
    <w:rsid w:val="00E72CA3"/>
    <w:rsid w:val="00E748FD"/>
    <w:rsid w:val="00E76F76"/>
    <w:rsid w:val="00E81167"/>
    <w:rsid w:val="00E82C91"/>
    <w:rsid w:val="00E8354B"/>
    <w:rsid w:val="00E86BFE"/>
    <w:rsid w:val="00E87635"/>
    <w:rsid w:val="00E91E95"/>
    <w:rsid w:val="00E94897"/>
    <w:rsid w:val="00E95254"/>
    <w:rsid w:val="00E97982"/>
    <w:rsid w:val="00EA0293"/>
    <w:rsid w:val="00EA5CC3"/>
    <w:rsid w:val="00EA5F93"/>
    <w:rsid w:val="00EB0746"/>
    <w:rsid w:val="00EB0F32"/>
    <w:rsid w:val="00EB2AC1"/>
    <w:rsid w:val="00EB50EF"/>
    <w:rsid w:val="00EB60B7"/>
    <w:rsid w:val="00EC04FA"/>
    <w:rsid w:val="00EC22A4"/>
    <w:rsid w:val="00EC2855"/>
    <w:rsid w:val="00EC29D5"/>
    <w:rsid w:val="00EC5C1D"/>
    <w:rsid w:val="00EC6E27"/>
    <w:rsid w:val="00EC6E4C"/>
    <w:rsid w:val="00ED2679"/>
    <w:rsid w:val="00ED276C"/>
    <w:rsid w:val="00ED4AC0"/>
    <w:rsid w:val="00ED4CD5"/>
    <w:rsid w:val="00ED5547"/>
    <w:rsid w:val="00ED5982"/>
    <w:rsid w:val="00ED67C6"/>
    <w:rsid w:val="00EE0393"/>
    <w:rsid w:val="00EE2BBE"/>
    <w:rsid w:val="00EE3CA3"/>
    <w:rsid w:val="00EF0EC1"/>
    <w:rsid w:val="00EF1087"/>
    <w:rsid w:val="00EF163F"/>
    <w:rsid w:val="00EF3822"/>
    <w:rsid w:val="00EF3B68"/>
    <w:rsid w:val="00EF5200"/>
    <w:rsid w:val="00EF634A"/>
    <w:rsid w:val="00F00EB4"/>
    <w:rsid w:val="00F017C4"/>
    <w:rsid w:val="00F05627"/>
    <w:rsid w:val="00F108B1"/>
    <w:rsid w:val="00F13B4A"/>
    <w:rsid w:val="00F16246"/>
    <w:rsid w:val="00F2097A"/>
    <w:rsid w:val="00F213AA"/>
    <w:rsid w:val="00F2338F"/>
    <w:rsid w:val="00F24D40"/>
    <w:rsid w:val="00F307C2"/>
    <w:rsid w:val="00F32AD4"/>
    <w:rsid w:val="00F32F39"/>
    <w:rsid w:val="00F34078"/>
    <w:rsid w:val="00F3434A"/>
    <w:rsid w:val="00F4087E"/>
    <w:rsid w:val="00F41764"/>
    <w:rsid w:val="00F44EDF"/>
    <w:rsid w:val="00F47D31"/>
    <w:rsid w:val="00F52623"/>
    <w:rsid w:val="00F56A16"/>
    <w:rsid w:val="00F6270E"/>
    <w:rsid w:val="00F6381D"/>
    <w:rsid w:val="00F63BB0"/>
    <w:rsid w:val="00F66BF8"/>
    <w:rsid w:val="00F73411"/>
    <w:rsid w:val="00F73CF3"/>
    <w:rsid w:val="00F7441D"/>
    <w:rsid w:val="00F758BE"/>
    <w:rsid w:val="00F76D59"/>
    <w:rsid w:val="00F832CC"/>
    <w:rsid w:val="00F84605"/>
    <w:rsid w:val="00F850B9"/>
    <w:rsid w:val="00F857C6"/>
    <w:rsid w:val="00F866E2"/>
    <w:rsid w:val="00F92241"/>
    <w:rsid w:val="00F93872"/>
    <w:rsid w:val="00F95D13"/>
    <w:rsid w:val="00FA14DF"/>
    <w:rsid w:val="00FA2A8D"/>
    <w:rsid w:val="00FA3663"/>
    <w:rsid w:val="00FA6463"/>
    <w:rsid w:val="00FB6A71"/>
    <w:rsid w:val="00FB6B07"/>
    <w:rsid w:val="00FB74A9"/>
    <w:rsid w:val="00FB7522"/>
    <w:rsid w:val="00FC2F78"/>
    <w:rsid w:val="00FC34A4"/>
    <w:rsid w:val="00FC3E5A"/>
    <w:rsid w:val="00FC509A"/>
    <w:rsid w:val="00FC65A2"/>
    <w:rsid w:val="00FC6A0C"/>
    <w:rsid w:val="00FD0303"/>
    <w:rsid w:val="00FD158F"/>
    <w:rsid w:val="00FD31AD"/>
    <w:rsid w:val="00FD3607"/>
    <w:rsid w:val="00FD42B0"/>
    <w:rsid w:val="00FD5E0C"/>
    <w:rsid w:val="00FD6210"/>
    <w:rsid w:val="00FD69E0"/>
    <w:rsid w:val="00FD72FD"/>
    <w:rsid w:val="00FD7F84"/>
    <w:rsid w:val="00FE29FE"/>
    <w:rsid w:val="00FE2C11"/>
    <w:rsid w:val="00FE3AD6"/>
    <w:rsid w:val="00FF0787"/>
    <w:rsid w:val="00FF12F8"/>
    <w:rsid w:val="00FF1723"/>
    <w:rsid w:val="00FF264A"/>
    <w:rsid w:val="00FF3A5A"/>
    <w:rsid w:val="00FF4B04"/>
    <w:rsid w:val="00FF5087"/>
    <w:rsid w:val="00FF5E51"/>
    <w:rsid w:val="00FF61B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EDD"/>
    <w:rPr>
      <w:sz w:val="24"/>
      <w:szCs w:val="24"/>
    </w:rPr>
  </w:style>
  <w:style w:type="paragraph" w:styleId="1">
    <w:name w:val="heading 1"/>
    <w:basedOn w:val="a"/>
    <w:next w:val="a"/>
    <w:link w:val="10"/>
    <w:qFormat/>
    <w:rsid w:val="006D2EDD"/>
    <w:pPr>
      <w:keepNext/>
      <w:outlineLvl w:val="0"/>
    </w:pPr>
    <w:rPr>
      <w:sz w:val="28"/>
      <w:szCs w:val="1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6D2EDD"/>
    <w:pPr>
      <w:ind w:firstLine="900"/>
      <w:jc w:val="both"/>
    </w:pPr>
    <w:rPr>
      <w:sz w:val="28"/>
      <w:lang/>
    </w:rPr>
  </w:style>
  <w:style w:type="paragraph" w:customStyle="1" w:styleId="ConsTitle">
    <w:name w:val="ConsTitle"/>
    <w:rsid w:val="006D2EDD"/>
    <w:pPr>
      <w:widowControl w:val="0"/>
      <w:autoSpaceDE w:val="0"/>
      <w:autoSpaceDN w:val="0"/>
      <w:adjustRightInd w:val="0"/>
    </w:pPr>
    <w:rPr>
      <w:rFonts w:ascii="Arial" w:hAnsi="Arial" w:cs="Arial"/>
      <w:b/>
      <w:bCs/>
      <w:sz w:val="16"/>
      <w:szCs w:val="16"/>
    </w:rPr>
  </w:style>
  <w:style w:type="paragraph" w:styleId="a5">
    <w:name w:val="Balloon Text"/>
    <w:basedOn w:val="a"/>
    <w:link w:val="a6"/>
    <w:semiHidden/>
    <w:rsid w:val="0067136A"/>
    <w:rPr>
      <w:rFonts w:ascii="Tahoma" w:hAnsi="Tahoma"/>
      <w:sz w:val="16"/>
      <w:szCs w:val="16"/>
      <w:lang/>
    </w:rPr>
  </w:style>
  <w:style w:type="paragraph" w:styleId="a7">
    <w:name w:val="Document Map"/>
    <w:basedOn w:val="a"/>
    <w:link w:val="a8"/>
    <w:semiHidden/>
    <w:rsid w:val="005F25E7"/>
    <w:pPr>
      <w:shd w:val="clear" w:color="auto" w:fill="000080"/>
    </w:pPr>
    <w:rPr>
      <w:rFonts w:ascii="Tahoma" w:hAnsi="Tahoma"/>
      <w:sz w:val="20"/>
      <w:szCs w:val="20"/>
      <w:lang/>
    </w:rPr>
  </w:style>
  <w:style w:type="paragraph" w:styleId="a9">
    <w:name w:val="footer"/>
    <w:basedOn w:val="a"/>
    <w:link w:val="aa"/>
    <w:uiPriority w:val="99"/>
    <w:rsid w:val="000953D0"/>
    <w:pPr>
      <w:tabs>
        <w:tab w:val="center" w:pos="4677"/>
        <w:tab w:val="right" w:pos="9355"/>
      </w:tabs>
    </w:pPr>
    <w:rPr>
      <w:lang/>
    </w:rPr>
  </w:style>
  <w:style w:type="character" w:styleId="ab">
    <w:name w:val="page number"/>
    <w:basedOn w:val="a0"/>
    <w:rsid w:val="000953D0"/>
  </w:style>
  <w:style w:type="paragraph" w:customStyle="1" w:styleId="ConsNonformat">
    <w:name w:val="ConsNonformat"/>
    <w:rsid w:val="00747C0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747C0B"/>
    <w:pPr>
      <w:widowControl w:val="0"/>
      <w:autoSpaceDE w:val="0"/>
      <w:autoSpaceDN w:val="0"/>
      <w:adjustRightInd w:val="0"/>
      <w:ind w:firstLine="720"/>
    </w:pPr>
    <w:rPr>
      <w:rFonts w:ascii="Arial" w:hAnsi="Arial" w:cs="Arial"/>
    </w:rPr>
  </w:style>
  <w:style w:type="character" w:styleId="ac">
    <w:name w:val="Strong"/>
    <w:qFormat/>
    <w:rsid w:val="008C5E7B"/>
    <w:rPr>
      <w:b/>
    </w:rPr>
  </w:style>
  <w:style w:type="paragraph" w:customStyle="1" w:styleId="ConsPlusTitle">
    <w:name w:val="ConsPlusTitle"/>
    <w:rsid w:val="006471A1"/>
    <w:pPr>
      <w:widowControl w:val="0"/>
      <w:autoSpaceDE w:val="0"/>
      <w:autoSpaceDN w:val="0"/>
      <w:adjustRightInd w:val="0"/>
    </w:pPr>
    <w:rPr>
      <w:b/>
      <w:bCs/>
      <w:sz w:val="24"/>
      <w:szCs w:val="24"/>
    </w:rPr>
  </w:style>
  <w:style w:type="paragraph" w:customStyle="1" w:styleId="ConsPlusNonformat">
    <w:name w:val="ConsPlusNonformat"/>
    <w:uiPriority w:val="99"/>
    <w:rsid w:val="00C3728D"/>
    <w:pPr>
      <w:widowControl w:val="0"/>
      <w:autoSpaceDE w:val="0"/>
      <w:autoSpaceDN w:val="0"/>
      <w:adjustRightInd w:val="0"/>
    </w:pPr>
    <w:rPr>
      <w:rFonts w:ascii="Courier New" w:hAnsi="Courier New" w:cs="Courier New"/>
    </w:rPr>
  </w:style>
  <w:style w:type="character" w:customStyle="1" w:styleId="a6">
    <w:name w:val="Текст выноски Знак"/>
    <w:link w:val="a5"/>
    <w:semiHidden/>
    <w:rsid w:val="007F43A0"/>
    <w:rPr>
      <w:rFonts w:ascii="Tahoma" w:hAnsi="Tahoma" w:cs="Tahoma"/>
      <w:sz w:val="16"/>
      <w:szCs w:val="16"/>
    </w:rPr>
  </w:style>
  <w:style w:type="paragraph" w:styleId="ad">
    <w:name w:val="header"/>
    <w:basedOn w:val="a"/>
    <w:link w:val="ae"/>
    <w:uiPriority w:val="99"/>
    <w:unhideWhenUsed/>
    <w:rsid w:val="007F43A0"/>
    <w:pPr>
      <w:tabs>
        <w:tab w:val="center" w:pos="4677"/>
        <w:tab w:val="right" w:pos="9355"/>
      </w:tabs>
    </w:pPr>
    <w:rPr>
      <w:lang/>
    </w:rPr>
  </w:style>
  <w:style w:type="character" w:customStyle="1" w:styleId="ae">
    <w:name w:val="Верхний колонтитул Знак"/>
    <w:link w:val="ad"/>
    <w:uiPriority w:val="99"/>
    <w:rsid w:val="007F43A0"/>
    <w:rPr>
      <w:sz w:val="24"/>
      <w:szCs w:val="24"/>
      <w:lang/>
    </w:rPr>
  </w:style>
  <w:style w:type="character" w:customStyle="1" w:styleId="aa">
    <w:name w:val="Нижний колонтитул Знак"/>
    <w:link w:val="a9"/>
    <w:uiPriority w:val="99"/>
    <w:rsid w:val="007F43A0"/>
    <w:rPr>
      <w:sz w:val="24"/>
      <w:szCs w:val="24"/>
    </w:rPr>
  </w:style>
  <w:style w:type="character" w:customStyle="1" w:styleId="10">
    <w:name w:val="Заголовок 1 Знак"/>
    <w:link w:val="1"/>
    <w:rsid w:val="007F43A0"/>
    <w:rPr>
      <w:sz w:val="28"/>
      <w:szCs w:val="16"/>
    </w:rPr>
  </w:style>
  <w:style w:type="character" w:customStyle="1" w:styleId="a4">
    <w:name w:val="Основной текст с отступом Знак"/>
    <w:link w:val="a3"/>
    <w:rsid w:val="007F43A0"/>
    <w:rPr>
      <w:sz w:val="28"/>
      <w:szCs w:val="24"/>
    </w:rPr>
  </w:style>
  <w:style w:type="character" w:customStyle="1" w:styleId="a8">
    <w:name w:val="Схема документа Знак"/>
    <w:link w:val="a7"/>
    <w:semiHidden/>
    <w:rsid w:val="007F43A0"/>
    <w:rPr>
      <w:rFonts w:ascii="Tahoma" w:hAnsi="Tahoma" w:cs="Tahoma"/>
      <w:shd w:val="clear" w:color="auto" w:fill="000080"/>
    </w:rPr>
  </w:style>
  <w:style w:type="paragraph" w:styleId="3">
    <w:name w:val="Body Text Indent 3"/>
    <w:basedOn w:val="a"/>
    <w:link w:val="30"/>
    <w:rsid w:val="007F43A0"/>
    <w:pPr>
      <w:spacing w:after="120"/>
      <w:ind w:left="283"/>
    </w:pPr>
    <w:rPr>
      <w:sz w:val="16"/>
      <w:szCs w:val="16"/>
      <w:lang/>
    </w:rPr>
  </w:style>
  <w:style w:type="character" w:customStyle="1" w:styleId="30">
    <w:name w:val="Основной текст с отступом 3 Знак"/>
    <w:link w:val="3"/>
    <w:rsid w:val="007F43A0"/>
    <w:rPr>
      <w:sz w:val="16"/>
      <w:szCs w:val="16"/>
    </w:rPr>
  </w:style>
  <w:style w:type="character" w:customStyle="1" w:styleId="FontStyle13">
    <w:name w:val="Font Style13"/>
    <w:uiPriority w:val="99"/>
    <w:rsid w:val="007F43A0"/>
    <w:rPr>
      <w:rFonts w:ascii="Times New Roman" w:hAnsi="Times New Roman" w:cs="Times New Roman"/>
      <w:b/>
      <w:bCs/>
      <w:sz w:val="24"/>
      <w:szCs w:val="24"/>
    </w:rPr>
  </w:style>
  <w:style w:type="paragraph" w:styleId="af">
    <w:name w:val="List Paragraph"/>
    <w:basedOn w:val="a"/>
    <w:uiPriority w:val="34"/>
    <w:qFormat/>
    <w:rsid w:val="007F43A0"/>
    <w:pPr>
      <w:spacing w:after="200" w:line="276" w:lineRule="auto"/>
      <w:ind w:left="720"/>
      <w:contextualSpacing/>
    </w:pPr>
    <w:rPr>
      <w:rFonts w:ascii="Calibri" w:eastAsia="Calibri" w:hAnsi="Calibri"/>
      <w:sz w:val="22"/>
      <w:szCs w:val="22"/>
      <w:lang w:eastAsia="en-US"/>
    </w:rPr>
  </w:style>
  <w:style w:type="character" w:styleId="af0">
    <w:name w:val="Emphasis"/>
    <w:qFormat/>
    <w:rsid w:val="00781FCC"/>
    <w:rPr>
      <w:i/>
      <w:iCs/>
    </w:rPr>
  </w:style>
  <w:style w:type="character" w:customStyle="1" w:styleId="fontstyle01">
    <w:name w:val="fontstyle01"/>
    <w:basedOn w:val="a0"/>
    <w:rsid w:val="00336BA9"/>
    <w:rPr>
      <w:rFonts w:ascii="TimesNewRomanPSMT" w:hAnsi="TimesNewRomanPSMT" w:hint="default"/>
      <w:b w:val="0"/>
      <w:bCs w:val="0"/>
      <w:i w:val="0"/>
      <w:iCs w:val="0"/>
      <w:color w:val="000000"/>
      <w:sz w:val="28"/>
      <w:szCs w:val="28"/>
    </w:rPr>
  </w:style>
  <w:style w:type="character" w:customStyle="1" w:styleId="2">
    <w:name w:val="Основной текст (2)_"/>
    <w:basedOn w:val="a0"/>
    <w:rsid w:val="00B15E67"/>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20">
    <w:name w:val="Основной текст (2)"/>
    <w:basedOn w:val="2"/>
    <w:rsid w:val="00B15E67"/>
    <w:rPr>
      <w:color w:val="000000"/>
      <w:w w:val="100"/>
      <w:position w:val="0"/>
      <w:lang w:val="ru-RU" w:eastAsia="ru-RU" w:bidi="ru-RU"/>
    </w:rPr>
  </w:style>
  <w:style w:type="character" w:customStyle="1" w:styleId="214pt-2pt">
    <w:name w:val="Основной текст (2) + 14 pt;Курсив;Интервал -2 pt"/>
    <w:basedOn w:val="2"/>
    <w:rsid w:val="00B15E67"/>
    <w:rPr>
      <w:i/>
      <w:iCs/>
      <w:color w:val="000000"/>
      <w:spacing w:val="-40"/>
      <w:w w:val="100"/>
      <w:position w:val="0"/>
      <w:sz w:val="28"/>
      <w:szCs w:val="28"/>
      <w:lang w:val="ru-RU" w:eastAsia="ru-RU" w:bidi="ru-RU"/>
    </w:rPr>
  </w:style>
  <w:style w:type="character" w:customStyle="1" w:styleId="CharStyle13">
    <w:name w:val="Char Style 13"/>
    <w:link w:val="Style12"/>
    <w:uiPriority w:val="99"/>
    <w:locked/>
    <w:rsid w:val="00182B7E"/>
    <w:rPr>
      <w:sz w:val="26"/>
      <w:szCs w:val="26"/>
      <w:shd w:val="clear" w:color="auto" w:fill="FFFFFF"/>
    </w:rPr>
  </w:style>
  <w:style w:type="paragraph" w:customStyle="1" w:styleId="Style12">
    <w:name w:val="Style 12"/>
    <w:basedOn w:val="a"/>
    <w:link w:val="CharStyle13"/>
    <w:uiPriority w:val="99"/>
    <w:rsid w:val="00182B7E"/>
    <w:pPr>
      <w:widowControl w:val="0"/>
      <w:shd w:val="clear" w:color="auto" w:fill="FFFFFF"/>
      <w:spacing w:before="1440" w:after="180" w:line="367" w:lineRule="exact"/>
      <w:ind w:hanging="360"/>
      <w:jc w:val="both"/>
    </w:pPr>
    <w:rPr>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1248-8B34-44E2-B7DD-FE0ED989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Чапиковский</dc:creator>
  <cp:lastModifiedBy>Leg</cp:lastModifiedBy>
  <cp:revision>2</cp:revision>
  <cp:lastPrinted>2020-09-03T14:18:00Z</cp:lastPrinted>
  <dcterms:created xsi:type="dcterms:W3CDTF">2020-09-07T07:51:00Z</dcterms:created>
  <dcterms:modified xsi:type="dcterms:W3CDTF">2020-09-07T07:51:00Z</dcterms:modified>
</cp:coreProperties>
</file>