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B3491" w:rsidRDefault="00F33E75" w:rsidP="005B349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17.12.2020</w:t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005263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5B3491" w:rsidRPr="005B349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123</w:t>
      </w:r>
      <w:r w:rsidR="005B349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772C66" w:rsidRDefault="00772C66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4D4703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4D4703" w:rsidRDefault="005B3491" w:rsidP="00005263">
      <w:pPr>
        <w:rPr>
          <w:sz w:val="28"/>
          <w:szCs w:val="28"/>
        </w:rPr>
      </w:pPr>
      <w:r>
        <w:rPr>
          <w:sz w:val="28"/>
          <w:szCs w:val="28"/>
        </w:rPr>
        <w:t>завершения операций по исполнению</w:t>
      </w:r>
    </w:p>
    <w:p w:rsidR="004D4703" w:rsidRDefault="00005263" w:rsidP="00005263">
      <w:pPr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4D4703">
        <w:rPr>
          <w:sz w:val="28"/>
          <w:szCs w:val="28"/>
        </w:rPr>
        <w:t xml:space="preserve"> </w:t>
      </w:r>
      <w:r w:rsidR="00AE4382">
        <w:rPr>
          <w:sz w:val="28"/>
          <w:szCs w:val="28"/>
        </w:rPr>
        <w:t xml:space="preserve">города Волгодонска </w:t>
      </w:r>
      <w:r w:rsidR="005B3491">
        <w:rPr>
          <w:sz w:val="28"/>
          <w:szCs w:val="28"/>
        </w:rPr>
        <w:t xml:space="preserve">в </w:t>
      </w:r>
      <w:proofErr w:type="gramStart"/>
      <w:r w:rsidR="00B142CC">
        <w:rPr>
          <w:sz w:val="28"/>
          <w:szCs w:val="28"/>
        </w:rPr>
        <w:t>текущем</w:t>
      </w:r>
      <w:proofErr w:type="gramEnd"/>
      <w:r w:rsidR="00B142CC">
        <w:rPr>
          <w:sz w:val="28"/>
          <w:szCs w:val="28"/>
        </w:rPr>
        <w:t xml:space="preserve"> </w:t>
      </w:r>
    </w:p>
    <w:p w:rsidR="005B3491" w:rsidRDefault="00B142CC" w:rsidP="000052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финансовом </w:t>
      </w:r>
      <w:r w:rsidR="005B3491">
        <w:rPr>
          <w:sz w:val="28"/>
          <w:szCs w:val="28"/>
        </w:rPr>
        <w:t xml:space="preserve">году </w:t>
      </w:r>
      <w:proofErr w:type="gramEnd"/>
    </w:p>
    <w:p w:rsidR="005B3491" w:rsidRDefault="005B3491" w:rsidP="005B3491">
      <w:pPr>
        <w:rPr>
          <w:sz w:val="28"/>
          <w:szCs w:val="28"/>
        </w:rPr>
      </w:pPr>
    </w:p>
    <w:p w:rsidR="005B3491" w:rsidRDefault="00005263" w:rsidP="00C2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242 Бюджетного кодекса Российской Федерации </w:t>
      </w:r>
    </w:p>
    <w:p w:rsidR="005B3491" w:rsidRDefault="005B3491" w:rsidP="005B3491">
      <w:pPr>
        <w:ind w:firstLine="708"/>
        <w:rPr>
          <w:sz w:val="28"/>
          <w:szCs w:val="28"/>
        </w:rPr>
      </w:pPr>
    </w:p>
    <w:p w:rsidR="005B3491" w:rsidRDefault="005B3491" w:rsidP="000052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3491" w:rsidRDefault="005B3491" w:rsidP="00E3701A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5263">
        <w:rPr>
          <w:sz w:val="28"/>
          <w:szCs w:val="28"/>
        </w:rPr>
        <w:t>.</w:t>
      </w:r>
      <w:r w:rsidR="00005263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 w:rsidR="0000526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завершения операций по исполнению бюджета </w:t>
      </w:r>
      <w:r w:rsidR="00AE4382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 xml:space="preserve">в </w:t>
      </w:r>
      <w:r w:rsidR="00B142CC">
        <w:rPr>
          <w:sz w:val="28"/>
          <w:szCs w:val="28"/>
        </w:rPr>
        <w:t>текущем финансовом</w:t>
      </w:r>
      <w:r>
        <w:rPr>
          <w:sz w:val="28"/>
          <w:szCs w:val="28"/>
        </w:rPr>
        <w:t xml:space="preserve"> году</w:t>
      </w:r>
      <w:r w:rsidR="00005263">
        <w:rPr>
          <w:sz w:val="28"/>
          <w:szCs w:val="28"/>
        </w:rPr>
        <w:t xml:space="preserve"> согласно приложению.</w:t>
      </w:r>
    </w:p>
    <w:p w:rsidR="009633EA" w:rsidRPr="00AE4382" w:rsidRDefault="00005263" w:rsidP="00E3701A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633EA" w:rsidRPr="00AE4382">
        <w:rPr>
          <w:sz w:val="28"/>
          <w:szCs w:val="28"/>
        </w:rPr>
        <w:t xml:space="preserve">Главным распорядителям, получателям средств местного бюджета и главным администраторам </w:t>
      </w:r>
      <w:proofErr w:type="gramStart"/>
      <w:r w:rsidR="009633EA" w:rsidRPr="00AE4382">
        <w:rPr>
          <w:sz w:val="28"/>
          <w:szCs w:val="28"/>
        </w:rPr>
        <w:t xml:space="preserve">источников финансирования дефицита  бюджета </w:t>
      </w:r>
      <w:r w:rsidR="00AE4382">
        <w:rPr>
          <w:sz w:val="28"/>
          <w:szCs w:val="28"/>
        </w:rPr>
        <w:t>города Волгодонска</w:t>
      </w:r>
      <w:proofErr w:type="gramEnd"/>
      <w:r w:rsidR="00AE4382">
        <w:rPr>
          <w:sz w:val="28"/>
          <w:szCs w:val="28"/>
        </w:rPr>
        <w:t xml:space="preserve"> </w:t>
      </w:r>
      <w:r w:rsidR="009633EA" w:rsidRPr="00AE4382">
        <w:rPr>
          <w:sz w:val="28"/>
          <w:szCs w:val="28"/>
        </w:rPr>
        <w:t>обеспечить исполнение настоящего приказа.</w:t>
      </w:r>
    </w:p>
    <w:p w:rsidR="00005263" w:rsidRDefault="009633EA" w:rsidP="00E3701A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AE4382">
        <w:rPr>
          <w:sz w:val="28"/>
          <w:szCs w:val="28"/>
        </w:rPr>
        <w:t>3.</w:t>
      </w:r>
      <w:r w:rsidRPr="00AE4382">
        <w:rPr>
          <w:sz w:val="28"/>
          <w:szCs w:val="28"/>
        </w:rPr>
        <w:tab/>
      </w:r>
      <w:r w:rsidR="00005263">
        <w:rPr>
          <w:sz w:val="28"/>
          <w:szCs w:val="28"/>
        </w:rPr>
        <w:t>Признать утратившим</w:t>
      </w:r>
      <w:r w:rsidR="00BD0AE7">
        <w:rPr>
          <w:sz w:val="28"/>
          <w:szCs w:val="28"/>
        </w:rPr>
        <w:t>и</w:t>
      </w:r>
      <w:r w:rsidR="00005263">
        <w:rPr>
          <w:sz w:val="28"/>
          <w:szCs w:val="28"/>
        </w:rPr>
        <w:t xml:space="preserve"> силу:</w:t>
      </w:r>
    </w:p>
    <w:p w:rsidR="00005263" w:rsidRDefault="00005263" w:rsidP="00E3701A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Финансового управления города Волгодонска от 20.12.2013 №43/1Б «Об утверждении Порядка завершения операций по исполнению бюджета города Волгодонска в текущем финансовом году»;</w:t>
      </w:r>
    </w:p>
    <w:p w:rsidR="00A977D2" w:rsidRPr="00C0706A" w:rsidRDefault="00005263" w:rsidP="00E3701A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A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города Волгодонска от 18.12.2014 №76Б </w:t>
      </w:r>
      <w:r w:rsidR="00C0706A">
        <w:rPr>
          <w:rFonts w:ascii="Times New Roman" w:hAnsi="Times New Roman" w:cs="Times New Roman"/>
          <w:sz w:val="28"/>
          <w:szCs w:val="28"/>
        </w:rPr>
        <w:t>«</w:t>
      </w:r>
      <w:r w:rsidR="00C0706A" w:rsidRPr="00C0706A">
        <w:rPr>
          <w:rFonts w:ascii="Times New Roman" w:hAnsi="Times New Roman" w:cs="Times New Roman"/>
          <w:sz w:val="28"/>
          <w:szCs w:val="28"/>
        </w:rPr>
        <w:t>О внесении изменения в приложение  к приказу Финансового управления города Волгодонска от 20.12.2013 № 43/1Б</w:t>
      </w:r>
      <w:r w:rsidR="00C0706A">
        <w:rPr>
          <w:rFonts w:ascii="Times New Roman" w:hAnsi="Times New Roman" w:cs="Times New Roman"/>
          <w:sz w:val="28"/>
          <w:szCs w:val="28"/>
        </w:rPr>
        <w:t xml:space="preserve"> «</w:t>
      </w:r>
      <w:r w:rsidR="00C0706A" w:rsidRPr="00C0706A">
        <w:rPr>
          <w:rFonts w:ascii="Times New Roman" w:hAnsi="Times New Roman" w:cs="Times New Roman"/>
          <w:sz w:val="28"/>
          <w:szCs w:val="28"/>
        </w:rPr>
        <w:t>Об утверждении Порядка завершения операций по исполнению бюджета города Волгодонска в текущем финансовом году»;</w:t>
      </w:r>
    </w:p>
    <w:p w:rsidR="00A977D2" w:rsidRPr="00C0706A" w:rsidRDefault="00A977D2" w:rsidP="00E3701A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A">
        <w:rPr>
          <w:rFonts w:ascii="Times New Roman" w:hAnsi="Times New Roman" w:cs="Times New Roman"/>
          <w:sz w:val="28"/>
          <w:szCs w:val="28"/>
        </w:rPr>
        <w:t>приказ Финансового управления города Волгодонска от 20.12.2016 №80Б</w:t>
      </w:r>
      <w:r w:rsidR="00C0706A" w:rsidRPr="00C0706A">
        <w:rPr>
          <w:rFonts w:ascii="Times New Roman" w:hAnsi="Times New Roman" w:cs="Times New Roman"/>
          <w:szCs w:val="28"/>
        </w:rPr>
        <w:t xml:space="preserve"> </w:t>
      </w:r>
      <w:r w:rsidR="00CD44D7">
        <w:rPr>
          <w:rFonts w:ascii="Times New Roman" w:hAnsi="Times New Roman" w:cs="Times New Roman"/>
          <w:szCs w:val="28"/>
        </w:rPr>
        <w:t>«</w:t>
      </w:r>
      <w:r w:rsidR="00C0706A" w:rsidRPr="00C0706A">
        <w:rPr>
          <w:rFonts w:ascii="Times New Roman" w:hAnsi="Times New Roman" w:cs="Times New Roman"/>
          <w:sz w:val="28"/>
          <w:szCs w:val="28"/>
        </w:rPr>
        <w:t>О внесении изменения в приказ Финансового управления города Волгодонска от 20.12.2013 № 43/1Б «Об утверждении Порядка завершения операций по исполнению бюджета города Волгодонска в текущем финансовом году»;</w:t>
      </w:r>
    </w:p>
    <w:p w:rsidR="00A977D2" w:rsidRDefault="00A977D2" w:rsidP="00E3701A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A">
        <w:rPr>
          <w:rFonts w:ascii="Times New Roman" w:hAnsi="Times New Roman" w:cs="Times New Roman"/>
          <w:sz w:val="28"/>
          <w:szCs w:val="28"/>
        </w:rPr>
        <w:t>приказ Финансового управления города Волгодонска от 22.12.2017 №86Б</w:t>
      </w:r>
      <w:r w:rsidR="00C0706A" w:rsidRPr="00C0706A">
        <w:rPr>
          <w:rFonts w:ascii="Times New Roman" w:hAnsi="Times New Roman" w:cs="Times New Roman"/>
          <w:szCs w:val="28"/>
        </w:rPr>
        <w:t xml:space="preserve"> </w:t>
      </w:r>
      <w:r w:rsidR="00CD44D7">
        <w:rPr>
          <w:rFonts w:ascii="Times New Roman" w:hAnsi="Times New Roman" w:cs="Times New Roman"/>
          <w:szCs w:val="28"/>
        </w:rPr>
        <w:t>«</w:t>
      </w:r>
      <w:r w:rsidR="00C0706A" w:rsidRPr="00C0706A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Финансового управления города Волгодонска от 20.12.2013 № 43/1Б</w:t>
      </w:r>
      <w:r w:rsidR="00C0706A">
        <w:rPr>
          <w:rFonts w:ascii="Times New Roman" w:hAnsi="Times New Roman" w:cs="Times New Roman"/>
          <w:sz w:val="28"/>
          <w:szCs w:val="28"/>
        </w:rPr>
        <w:t xml:space="preserve"> </w:t>
      </w:r>
      <w:r w:rsidR="00C0706A" w:rsidRPr="00C0706A">
        <w:rPr>
          <w:rFonts w:ascii="Times New Roman" w:hAnsi="Times New Roman" w:cs="Times New Roman"/>
          <w:sz w:val="28"/>
          <w:szCs w:val="28"/>
        </w:rPr>
        <w:t>«Об утверждении Порядка завершения операций по исполнению бюджета города Волгодонска в текущем финансовом году»</w:t>
      </w:r>
      <w:r w:rsidR="00C0706A">
        <w:rPr>
          <w:rFonts w:ascii="Times New Roman" w:hAnsi="Times New Roman" w:cs="Times New Roman"/>
          <w:sz w:val="28"/>
          <w:szCs w:val="28"/>
        </w:rPr>
        <w:t>.</w:t>
      </w:r>
    </w:p>
    <w:p w:rsidR="00E3701A" w:rsidRPr="00E07FB7" w:rsidRDefault="00E3701A" w:rsidP="00E3701A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FB7">
        <w:rPr>
          <w:rFonts w:ascii="Times New Roman" w:hAnsi="Times New Roman" w:cs="Times New Roman"/>
          <w:sz w:val="28"/>
          <w:szCs w:val="28"/>
        </w:rPr>
        <w:t>Настоящий приказ вступает в силу с</w:t>
      </w:r>
      <w:r>
        <w:rPr>
          <w:rFonts w:ascii="Times New Roman" w:hAnsi="Times New Roman" w:cs="Times New Roman"/>
          <w:sz w:val="28"/>
          <w:szCs w:val="28"/>
        </w:rPr>
        <w:t>о дня принятия</w:t>
      </w:r>
      <w:r w:rsidRPr="00E07FB7">
        <w:rPr>
          <w:rFonts w:ascii="Times New Roman" w:hAnsi="Times New Roman" w:cs="Times New Roman"/>
          <w:sz w:val="28"/>
          <w:szCs w:val="28"/>
        </w:rPr>
        <w:t>.</w:t>
      </w:r>
    </w:p>
    <w:p w:rsidR="009D0A06" w:rsidRDefault="00E3701A" w:rsidP="00E3701A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7D2">
        <w:rPr>
          <w:sz w:val="28"/>
          <w:szCs w:val="28"/>
        </w:rPr>
        <w:t>.</w:t>
      </w:r>
      <w:r w:rsidR="00A977D2">
        <w:rPr>
          <w:sz w:val="28"/>
          <w:szCs w:val="28"/>
        </w:rPr>
        <w:tab/>
      </w:r>
      <w:proofErr w:type="gramStart"/>
      <w:r w:rsidR="009D0A06">
        <w:rPr>
          <w:sz w:val="28"/>
          <w:szCs w:val="28"/>
        </w:rPr>
        <w:t>Контроль за</w:t>
      </w:r>
      <w:proofErr w:type="gramEnd"/>
      <w:r w:rsidR="009D0A06">
        <w:rPr>
          <w:sz w:val="28"/>
          <w:szCs w:val="28"/>
        </w:rPr>
        <w:t xml:space="preserve"> исполнением приказа оставляю за собой.</w:t>
      </w:r>
    </w:p>
    <w:p w:rsidR="00AE4382" w:rsidRDefault="00AE4382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D0A06" w:rsidRDefault="00A977D2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C0706A" w:rsidRDefault="00C0706A" w:rsidP="00A9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3E75" w:rsidRDefault="00F33E75" w:rsidP="00A9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7D2" w:rsidRPr="005969C6" w:rsidRDefault="00A977D2" w:rsidP="00A9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5969C6">
        <w:rPr>
          <w:rFonts w:ascii="Times New Roman" w:hAnsi="Times New Roman" w:cs="Times New Roman"/>
          <w:sz w:val="24"/>
          <w:szCs w:val="24"/>
        </w:rPr>
        <w:t>оект приказа подготовлен</w:t>
      </w:r>
    </w:p>
    <w:p w:rsidR="00A977D2" w:rsidRDefault="00A977D2" w:rsidP="004D4703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санкционирования</w:t>
      </w: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F33E75" w:rsidRDefault="00F33E75" w:rsidP="004D4703">
      <w:pPr>
        <w:ind w:left="708" w:firstLine="4962"/>
        <w:jc w:val="both"/>
        <w:rPr>
          <w:sz w:val="28"/>
          <w:szCs w:val="28"/>
        </w:rPr>
      </w:pPr>
    </w:p>
    <w:p w:rsidR="00AA48D8" w:rsidRDefault="00B50131" w:rsidP="004D4703">
      <w:pPr>
        <w:ind w:left="708" w:firstLine="4962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Приложение </w:t>
      </w:r>
    </w:p>
    <w:p w:rsidR="00B50131" w:rsidRPr="00954CF3" w:rsidRDefault="00B50131" w:rsidP="004D4703">
      <w:pPr>
        <w:ind w:left="5670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к приказу </w:t>
      </w:r>
      <w:r w:rsidR="00AA48D8">
        <w:rPr>
          <w:sz w:val="28"/>
          <w:szCs w:val="28"/>
        </w:rPr>
        <w:t xml:space="preserve">Финансового </w:t>
      </w:r>
      <w:r w:rsidR="006A2BA2">
        <w:rPr>
          <w:sz w:val="28"/>
          <w:szCs w:val="28"/>
        </w:rPr>
        <w:t>управления</w:t>
      </w:r>
      <w:r w:rsidRPr="00954CF3">
        <w:rPr>
          <w:sz w:val="28"/>
          <w:szCs w:val="28"/>
        </w:rPr>
        <w:t xml:space="preserve"> </w:t>
      </w:r>
      <w:r w:rsidR="006A2BA2">
        <w:rPr>
          <w:sz w:val="28"/>
          <w:szCs w:val="28"/>
        </w:rPr>
        <w:t>города Волгодонска</w:t>
      </w:r>
      <w:r w:rsidRPr="00954CF3">
        <w:rPr>
          <w:sz w:val="28"/>
          <w:szCs w:val="28"/>
        </w:rPr>
        <w:t xml:space="preserve"> </w:t>
      </w:r>
    </w:p>
    <w:p w:rsidR="00B50131" w:rsidRPr="00954CF3" w:rsidRDefault="00B50131" w:rsidP="004D4703">
      <w:pPr>
        <w:ind w:left="5670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от </w:t>
      </w:r>
      <w:r w:rsidR="00F33E75">
        <w:rPr>
          <w:sz w:val="28"/>
          <w:szCs w:val="28"/>
        </w:rPr>
        <w:t xml:space="preserve">17.12.2020 </w:t>
      </w:r>
      <w:r w:rsidRPr="00954CF3">
        <w:rPr>
          <w:sz w:val="28"/>
          <w:szCs w:val="28"/>
        </w:rPr>
        <w:t>№</w:t>
      </w:r>
      <w:r w:rsidR="00F33E75">
        <w:rPr>
          <w:sz w:val="28"/>
          <w:szCs w:val="28"/>
        </w:rPr>
        <w:t>123</w:t>
      </w:r>
      <w:r w:rsidR="008D092A">
        <w:rPr>
          <w:sz w:val="28"/>
          <w:szCs w:val="28"/>
        </w:rPr>
        <w:t>Б</w:t>
      </w:r>
    </w:p>
    <w:p w:rsidR="00B50131" w:rsidRPr="00954CF3" w:rsidRDefault="00B50131" w:rsidP="00B50131">
      <w:pPr>
        <w:jc w:val="right"/>
        <w:rPr>
          <w:sz w:val="28"/>
          <w:szCs w:val="28"/>
        </w:rPr>
      </w:pPr>
    </w:p>
    <w:p w:rsidR="00B50131" w:rsidRPr="00954CF3" w:rsidRDefault="00B50131" w:rsidP="00B50131">
      <w:pPr>
        <w:jc w:val="both"/>
        <w:rPr>
          <w:sz w:val="28"/>
          <w:szCs w:val="28"/>
        </w:rPr>
      </w:pPr>
    </w:p>
    <w:p w:rsidR="00A977D2" w:rsidRDefault="00A977D2" w:rsidP="00B501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977D2" w:rsidRDefault="00AE4382" w:rsidP="00B5013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977D2">
        <w:rPr>
          <w:sz w:val="28"/>
          <w:szCs w:val="28"/>
        </w:rPr>
        <w:t>авершения операций по исполнению бюджета</w:t>
      </w:r>
      <w:r>
        <w:rPr>
          <w:sz w:val="28"/>
          <w:szCs w:val="28"/>
        </w:rPr>
        <w:t xml:space="preserve"> города Волгодонска</w:t>
      </w:r>
    </w:p>
    <w:p w:rsidR="00B50131" w:rsidRPr="00954CF3" w:rsidRDefault="00A977D2" w:rsidP="00A97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текущем финансовом году </w:t>
      </w:r>
    </w:p>
    <w:p w:rsidR="009D3629" w:rsidRPr="00954CF3" w:rsidRDefault="009D3629" w:rsidP="00B50131">
      <w:pPr>
        <w:jc w:val="both"/>
        <w:rPr>
          <w:sz w:val="28"/>
          <w:szCs w:val="28"/>
        </w:rPr>
      </w:pPr>
    </w:p>
    <w:p w:rsidR="003C5C8E" w:rsidRPr="00954CF3" w:rsidRDefault="003C5C8E" w:rsidP="004D470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1</w:t>
      </w:r>
      <w:r w:rsidR="00446CDE">
        <w:rPr>
          <w:sz w:val="28"/>
          <w:szCs w:val="28"/>
        </w:rPr>
        <w:t>.</w:t>
      </w:r>
      <w:r w:rsidR="00446CDE">
        <w:rPr>
          <w:sz w:val="28"/>
          <w:szCs w:val="28"/>
        </w:rPr>
        <w:tab/>
      </w:r>
      <w:r w:rsidRPr="00954CF3">
        <w:rPr>
          <w:sz w:val="28"/>
          <w:szCs w:val="28"/>
        </w:rPr>
        <w:t>В соответствии со статьей 242 Бюджетного кодекса Российской Федерации финансовый год завершается в части:</w:t>
      </w:r>
    </w:p>
    <w:p w:rsidR="003C5C8E" w:rsidRPr="00954CF3" w:rsidRDefault="003C5C8E" w:rsidP="004D4703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кассовых операций по расходам </w:t>
      </w:r>
      <w:r w:rsidR="00AE4382">
        <w:rPr>
          <w:sz w:val="28"/>
          <w:szCs w:val="28"/>
        </w:rPr>
        <w:t xml:space="preserve">бюджета города Волгодонска (далее </w:t>
      </w:r>
      <w:proofErr w:type="gramStart"/>
      <w:r w:rsidR="00AE4382">
        <w:rPr>
          <w:sz w:val="28"/>
          <w:szCs w:val="28"/>
        </w:rPr>
        <w:t>–м</w:t>
      </w:r>
      <w:proofErr w:type="gramEnd"/>
      <w:r w:rsidR="00AE4382">
        <w:rPr>
          <w:sz w:val="28"/>
          <w:szCs w:val="28"/>
        </w:rPr>
        <w:t xml:space="preserve">естный бюджет) </w:t>
      </w:r>
      <w:r w:rsidRPr="00954CF3">
        <w:rPr>
          <w:sz w:val="28"/>
          <w:szCs w:val="28"/>
        </w:rPr>
        <w:t xml:space="preserve">и источникам финансирования дефицита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- </w:t>
      </w:r>
      <w:r>
        <w:rPr>
          <w:sz w:val="28"/>
          <w:szCs w:val="28"/>
        </w:rPr>
        <w:t>31</w:t>
      </w:r>
      <w:r w:rsidRPr="00954CF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года;</w:t>
      </w:r>
    </w:p>
    <w:p w:rsidR="003C5C8E" w:rsidRPr="00954CF3" w:rsidRDefault="003C5C8E" w:rsidP="004D470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зачисления в </w:t>
      </w:r>
      <w:r>
        <w:rPr>
          <w:sz w:val="28"/>
          <w:szCs w:val="28"/>
        </w:rPr>
        <w:t>местный</w:t>
      </w:r>
      <w:r w:rsidRPr="00954CF3">
        <w:rPr>
          <w:sz w:val="28"/>
          <w:szCs w:val="28"/>
        </w:rPr>
        <w:t xml:space="preserve"> бюджет поступлений </w:t>
      </w:r>
      <w:r>
        <w:rPr>
          <w:sz w:val="28"/>
          <w:szCs w:val="28"/>
        </w:rPr>
        <w:t xml:space="preserve">завершенного финансового </w:t>
      </w:r>
      <w:r w:rsidRPr="00954CF3">
        <w:rPr>
          <w:sz w:val="28"/>
          <w:szCs w:val="28"/>
        </w:rPr>
        <w:t>года, распределенных в установленном порядке Управлением Федерального казначейства по Ростовской области</w:t>
      </w:r>
      <w:r w:rsidR="00A977D2">
        <w:rPr>
          <w:sz w:val="28"/>
          <w:szCs w:val="28"/>
        </w:rPr>
        <w:t xml:space="preserve"> (далее</w:t>
      </w:r>
      <w:r w:rsidR="00FA4820">
        <w:rPr>
          <w:sz w:val="28"/>
          <w:szCs w:val="28"/>
        </w:rPr>
        <w:t xml:space="preserve"> -</w:t>
      </w:r>
      <w:r w:rsidR="00A977D2">
        <w:rPr>
          <w:sz w:val="28"/>
          <w:szCs w:val="28"/>
        </w:rPr>
        <w:t xml:space="preserve"> УФК по Ростовской области)</w:t>
      </w:r>
      <w:r w:rsidRPr="00954CF3">
        <w:rPr>
          <w:sz w:val="28"/>
          <w:szCs w:val="28"/>
        </w:rPr>
        <w:t xml:space="preserve"> между бюджетами бюджетной системы Российской Федерации, и их отражения в отчетности об исполнении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завершенного финансового</w:t>
      </w:r>
      <w:r w:rsidRPr="00954CF3">
        <w:rPr>
          <w:sz w:val="28"/>
          <w:szCs w:val="28"/>
        </w:rPr>
        <w:t xml:space="preserve"> года – в первые пять рабочих дней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года.</w:t>
      </w:r>
    </w:p>
    <w:p w:rsidR="00FA4820" w:rsidRPr="00954CF3" w:rsidRDefault="00FA4820" w:rsidP="004D470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F02DD">
        <w:rPr>
          <w:sz w:val="28"/>
          <w:szCs w:val="28"/>
        </w:rPr>
        <w:t>В случае поступления средств из областного бюджета, доведение</w:t>
      </w:r>
      <w:r w:rsidRPr="00954CF3">
        <w:rPr>
          <w:sz w:val="28"/>
          <w:szCs w:val="28"/>
        </w:rPr>
        <w:t xml:space="preserve"> </w:t>
      </w:r>
      <w:r w:rsidRPr="00E47FBE">
        <w:rPr>
          <w:sz w:val="28"/>
          <w:szCs w:val="28"/>
        </w:rPr>
        <w:t xml:space="preserve">предельных </w:t>
      </w:r>
      <w:r w:rsidRPr="00954CF3">
        <w:rPr>
          <w:sz w:val="28"/>
          <w:szCs w:val="28"/>
        </w:rPr>
        <w:t>объемов финансирования</w:t>
      </w:r>
      <w:r>
        <w:rPr>
          <w:sz w:val="28"/>
          <w:szCs w:val="28"/>
        </w:rPr>
        <w:t xml:space="preserve">, внесение изменений </w:t>
      </w:r>
      <w:r w:rsidRPr="00D82D5F">
        <w:rPr>
          <w:sz w:val="28"/>
          <w:szCs w:val="28"/>
        </w:rPr>
        <w:t>в сводную бюджетную роспись</w:t>
      </w:r>
      <w:r>
        <w:rPr>
          <w:sz w:val="28"/>
          <w:szCs w:val="28"/>
        </w:rPr>
        <w:t xml:space="preserve"> и кассовый план декабря</w:t>
      </w:r>
      <w:r w:rsidRPr="00954CF3">
        <w:rPr>
          <w:sz w:val="28"/>
          <w:szCs w:val="28"/>
        </w:rPr>
        <w:t xml:space="preserve"> за счет указанных средств осуществляется незамедлительно</w:t>
      </w:r>
      <w:r>
        <w:rPr>
          <w:sz w:val="28"/>
          <w:szCs w:val="28"/>
        </w:rPr>
        <w:t>.</w:t>
      </w:r>
    </w:p>
    <w:p w:rsidR="003C5C8E" w:rsidRPr="005346BE" w:rsidRDefault="00FA4820" w:rsidP="004D4703">
      <w:pPr>
        <w:tabs>
          <w:tab w:val="left" w:pos="1276"/>
        </w:tabs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C5C8E" w:rsidRPr="00954CF3">
        <w:rPr>
          <w:sz w:val="28"/>
          <w:szCs w:val="28"/>
        </w:rPr>
        <w:t>Бюджетные ассигнования, лимиты бюджетных обязательств</w:t>
      </w:r>
      <w:r w:rsidR="003C5C8E">
        <w:rPr>
          <w:sz w:val="28"/>
          <w:szCs w:val="28"/>
        </w:rPr>
        <w:t>, предельные объемы финансирования по расходам и бюджетные ассигнования по</w:t>
      </w:r>
      <w:r w:rsidR="003C5C8E" w:rsidRPr="00954CF3">
        <w:rPr>
          <w:sz w:val="28"/>
          <w:szCs w:val="28"/>
        </w:rPr>
        <w:t xml:space="preserve"> источникам </w:t>
      </w:r>
      <w:r w:rsidR="003C5C8E" w:rsidRPr="005346BE">
        <w:rPr>
          <w:sz w:val="28"/>
          <w:szCs w:val="28"/>
        </w:rPr>
        <w:t xml:space="preserve">финансирования дефицита местного бюджета прекращают свое действие 31 декабря </w:t>
      </w:r>
      <w:r w:rsidR="003C5C8E">
        <w:rPr>
          <w:sz w:val="28"/>
          <w:szCs w:val="28"/>
        </w:rPr>
        <w:t>текущего финансового</w:t>
      </w:r>
      <w:r w:rsidR="003C5C8E" w:rsidRPr="005346BE">
        <w:rPr>
          <w:sz w:val="28"/>
          <w:szCs w:val="28"/>
        </w:rPr>
        <w:t xml:space="preserve"> года.</w:t>
      </w:r>
    </w:p>
    <w:p w:rsidR="003C5C8E" w:rsidRDefault="00FA4820" w:rsidP="004D470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7D2">
        <w:rPr>
          <w:sz w:val="28"/>
          <w:szCs w:val="28"/>
        </w:rPr>
        <w:t>.</w:t>
      </w:r>
      <w:r w:rsidR="00A977D2">
        <w:rPr>
          <w:sz w:val="28"/>
          <w:szCs w:val="28"/>
        </w:rPr>
        <w:tab/>
      </w:r>
      <w:r w:rsidR="003C5C8E">
        <w:rPr>
          <w:sz w:val="28"/>
          <w:szCs w:val="28"/>
        </w:rPr>
        <w:t>Финансовое управление города Волгодонска</w:t>
      </w:r>
      <w:r w:rsidR="003C5C8E" w:rsidRPr="00954CF3">
        <w:rPr>
          <w:sz w:val="28"/>
          <w:szCs w:val="28"/>
        </w:rPr>
        <w:t xml:space="preserve"> как орган, организующий исполнение </w:t>
      </w:r>
      <w:r w:rsidR="003C5C8E">
        <w:rPr>
          <w:sz w:val="28"/>
          <w:szCs w:val="28"/>
        </w:rPr>
        <w:t>мест</w:t>
      </w:r>
      <w:r w:rsidR="003C5C8E" w:rsidRPr="00954CF3">
        <w:rPr>
          <w:sz w:val="28"/>
          <w:szCs w:val="28"/>
        </w:rPr>
        <w:t xml:space="preserve">ного бюджета, </w:t>
      </w:r>
      <w:r w:rsidR="003C5C8E">
        <w:rPr>
          <w:sz w:val="28"/>
          <w:szCs w:val="28"/>
        </w:rPr>
        <w:t>осуществляет перечисление средств на оплату расходов, источником финансового обеспечения которых являются средства мест</w:t>
      </w:r>
      <w:r w:rsidR="009633EA">
        <w:rPr>
          <w:sz w:val="28"/>
          <w:szCs w:val="28"/>
        </w:rPr>
        <w:t>ного бюджета, в следующие сроки:</w:t>
      </w:r>
    </w:p>
    <w:p w:rsidR="003C5C8E" w:rsidRDefault="00FA4820" w:rsidP="004D4703">
      <w:pPr>
        <w:tabs>
          <w:tab w:val="left" w:pos="1134"/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CDE">
        <w:rPr>
          <w:sz w:val="28"/>
          <w:szCs w:val="28"/>
        </w:rPr>
        <w:t>.1.</w:t>
      </w:r>
      <w:r w:rsidR="00446CDE">
        <w:rPr>
          <w:sz w:val="28"/>
          <w:szCs w:val="28"/>
        </w:rPr>
        <w:tab/>
      </w:r>
      <w:r w:rsidR="00446CDE">
        <w:rPr>
          <w:sz w:val="28"/>
          <w:szCs w:val="28"/>
        </w:rPr>
        <w:tab/>
      </w:r>
      <w:r w:rsidR="009633EA">
        <w:rPr>
          <w:sz w:val="28"/>
          <w:szCs w:val="28"/>
        </w:rPr>
        <w:t xml:space="preserve">за три рабочих дня до завершения текущего финансового года - </w:t>
      </w:r>
      <w:r w:rsidR="009633EA" w:rsidRPr="009633EA">
        <w:rPr>
          <w:sz w:val="28"/>
          <w:szCs w:val="28"/>
        </w:rPr>
        <w:t>на основании заявок на оплату расходов, представленных главными распорядителям средств местного бюджета, для финансового обеспечения расходов бюджетных и автономных учреждений, находящихся в их ведении</w:t>
      </w:r>
      <w:r w:rsidR="00446CDE">
        <w:rPr>
          <w:sz w:val="28"/>
          <w:szCs w:val="28"/>
        </w:rPr>
        <w:t>;</w:t>
      </w:r>
    </w:p>
    <w:p w:rsidR="00446CDE" w:rsidRPr="00446CDE" w:rsidRDefault="00FA4820" w:rsidP="004D470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CDE">
        <w:rPr>
          <w:sz w:val="28"/>
          <w:szCs w:val="28"/>
        </w:rPr>
        <w:t>.2.</w:t>
      </w:r>
      <w:r w:rsidR="00446CDE">
        <w:rPr>
          <w:sz w:val="28"/>
          <w:szCs w:val="28"/>
        </w:rPr>
        <w:tab/>
      </w:r>
      <w:r w:rsidR="00446CDE" w:rsidRPr="00446CDE">
        <w:rPr>
          <w:sz w:val="28"/>
          <w:szCs w:val="28"/>
        </w:rPr>
        <w:t xml:space="preserve">за </w:t>
      </w:r>
      <w:r w:rsidR="00D07B40">
        <w:rPr>
          <w:sz w:val="28"/>
          <w:szCs w:val="28"/>
        </w:rPr>
        <w:t>три</w:t>
      </w:r>
      <w:r w:rsidR="00446CDE" w:rsidRPr="00446CDE">
        <w:rPr>
          <w:sz w:val="28"/>
          <w:szCs w:val="28"/>
        </w:rPr>
        <w:t xml:space="preserve"> рабочи</w:t>
      </w:r>
      <w:r w:rsidR="00D07B40">
        <w:rPr>
          <w:sz w:val="28"/>
          <w:szCs w:val="28"/>
        </w:rPr>
        <w:t>х</w:t>
      </w:r>
      <w:r w:rsidR="00446CDE" w:rsidRPr="00446CDE">
        <w:rPr>
          <w:sz w:val="28"/>
          <w:szCs w:val="28"/>
        </w:rPr>
        <w:t xml:space="preserve"> д</w:t>
      </w:r>
      <w:r w:rsidR="00D07B40">
        <w:rPr>
          <w:sz w:val="28"/>
          <w:szCs w:val="28"/>
        </w:rPr>
        <w:t>ня</w:t>
      </w:r>
      <w:r w:rsidR="00446CDE" w:rsidRPr="00446CDE">
        <w:rPr>
          <w:sz w:val="28"/>
          <w:szCs w:val="28"/>
        </w:rPr>
        <w:t xml:space="preserve"> до завершения текущего финансового года </w:t>
      </w:r>
      <w:r w:rsidR="00446CDE">
        <w:rPr>
          <w:sz w:val="28"/>
          <w:szCs w:val="28"/>
        </w:rPr>
        <w:t xml:space="preserve">- </w:t>
      </w:r>
      <w:r w:rsidR="00446CDE" w:rsidRPr="00446CDE">
        <w:rPr>
          <w:sz w:val="28"/>
          <w:szCs w:val="28"/>
        </w:rPr>
        <w:t xml:space="preserve">на основании заявок на оплату расходов (за исключением указанных в </w:t>
      </w:r>
      <w:r w:rsidR="007E3D69">
        <w:rPr>
          <w:sz w:val="28"/>
          <w:szCs w:val="28"/>
        </w:rPr>
        <w:t>подпункте</w:t>
      </w:r>
      <w:r w:rsidR="00446CDE" w:rsidRPr="00446CDE">
        <w:rPr>
          <w:sz w:val="28"/>
          <w:szCs w:val="28"/>
        </w:rPr>
        <w:t xml:space="preserve"> </w:t>
      </w:r>
      <w:r w:rsidR="007E3D69">
        <w:rPr>
          <w:sz w:val="28"/>
          <w:szCs w:val="28"/>
        </w:rPr>
        <w:t>4</w:t>
      </w:r>
      <w:r w:rsidR="00446CDE" w:rsidRPr="00446CDE">
        <w:rPr>
          <w:sz w:val="28"/>
          <w:szCs w:val="28"/>
        </w:rPr>
        <w:t>.1 настоящего пункта), представленных главными распорядителями средств местного бюджета</w:t>
      </w:r>
      <w:r w:rsidR="00AE4382">
        <w:rPr>
          <w:sz w:val="28"/>
          <w:szCs w:val="28"/>
        </w:rPr>
        <w:t xml:space="preserve"> и муниципальными казенными учреждениями </w:t>
      </w:r>
      <w:r w:rsidR="00446CDE" w:rsidRPr="00446CDE">
        <w:rPr>
          <w:sz w:val="28"/>
          <w:szCs w:val="28"/>
        </w:rPr>
        <w:t xml:space="preserve"> для осуществления операций по выплатам за счет наличных денег с использованием расчетных (дебетовых) карт</w:t>
      </w:r>
      <w:r w:rsidR="00446CDE">
        <w:rPr>
          <w:sz w:val="28"/>
          <w:szCs w:val="28"/>
        </w:rPr>
        <w:t>;</w:t>
      </w:r>
    </w:p>
    <w:p w:rsidR="003C5C8E" w:rsidRPr="00DF02DD" w:rsidRDefault="00FA4820" w:rsidP="004D470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C8E" w:rsidRPr="00DF02DD">
        <w:rPr>
          <w:sz w:val="28"/>
          <w:szCs w:val="28"/>
        </w:rPr>
        <w:t>.</w:t>
      </w:r>
      <w:r w:rsidR="00446CDE">
        <w:rPr>
          <w:sz w:val="28"/>
          <w:szCs w:val="28"/>
        </w:rPr>
        <w:t>3.</w:t>
      </w:r>
      <w:r w:rsidR="00446CDE">
        <w:rPr>
          <w:sz w:val="28"/>
          <w:szCs w:val="28"/>
        </w:rPr>
        <w:tab/>
        <w:t>до</w:t>
      </w:r>
      <w:r w:rsidR="003C5C8E" w:rsidRPr="00DF02DD">
        <w:rPr>
          <w:sz w:val="28"/>
          <w:szCs w:val="28"/>
        </w:rPr>
        <w:t xml:space="preserve"> последнего рабочего дня текущего финансового года включительно </w:t>
      </w:r>
      <w:r w:rsidR="00446CDE">
        <w:rPr>
          <w:sz w:val="28"/>
          <w:szCs w:val="28"/>
        </w:rPr>
        <w:t>–</w:t>
      </w:r>
      <w:r w:rsidR="003C5C8E" w:rsidRPr="00DF02DD">
        <w:rPr>
          <w:sz w:val="28"/>
          <w:szCs w:val="28"/>
        </w:rPr>
        <w:t xml:space="preserve"> </w:t>
      </w:r>
      <w:r w:rsidR="00446CDE">
        <w:rPr>
          <w:sz w:val="28"/>
          <w:szCs w:val="28"/>
        </w:rPr>
        <w:t xml:space="preserve">на основании заявок на оплату расходов, представленных </w:t>
      </w:r>
      <w:r w:rsidR="003C5C8E" w:rsidRPr="00DF02DD">
        <w:rPr>
          <w:sz w:val="28"/>
          <w:szCs w:val="28"/>
        </w:rPr>
        <w:t>главным распорядителям средств местного бюджета</w:t>
      </w:r>
      <w:r w:rsidR="00AE4382">
        <w:rPr>
          <w:sz w:val="28"/>
          <w:szCs w:val="28"/>
        </w:rPr>
        <w:t xml:space="preserve"> и муниципальными казенными учреждениями</w:t>
      </w:r>
      <w:r w:rsidR="00446CDE">
        <w:rPr>
          <w:sz w:val="28"/>
          <w:szCs w:val="28"/>
        </w:rPr>
        <w:t xml:space="preserve">, </w:t>
      </w:r>
      <w:r w:rsidR="003C5C8E" w:rsidRPr="00DF02DD">
        <w:rPr>
          <w:sz w:val="28"/>
          <w:szCs w:val="28"/>
        </w:rPr>
        <w:t>главным</w:t>
      </w:r>
      <w:r w:rsidR="00446CDE">
        <w:rPr>
          <w:sz w:val="28"/>
          <w:szCs w:val="28"/>
        </w:rPr>
        <w:t xml:space="preserve">и администраторами </w:t>
      </w:r>
      <w:r w:rsidR="003C5C8E" w:rsidRPr="00DF02DD">
        <w:rPr>
          <w:sz w:val="28"/>
          <w:szCs w:val="28"/>
        </w:rPr>
        <w:t>источников финансирования дефицита местного бюджета.</w:t>
      </w:r>
    </w:p>
    <w:p w:rsidR="00446CDE" w:rsidRDefault="00FA4820" w:rsidP="004D4703">
      <w:pPr>
        <w:pStyle w:val="a3"/>
        <w:tabs>
          <w:tab w:val="left" w:pos="1276"/>
        </w:tabs>
        <w:spacing w:line="317" w:lineRule="exact"/>
        <w:ind w:right="20" w:firstLine="709"/>
      </w:pPr>
      <w:r>
        <w:rPr>
          <w:szCs w:val="28"/>
        </w:rPr>
        <w:t>5.</w:t>
      </w:r>
      <w:r>
        <w:rPr>
          <w:szCs w:val="28"/>
        </w:rPr>
        <w:tab/>
      </w:r>
      <w:proofErr w:type="gramStart"/>
      <w:r w:rsidR="00446CDE">
        <w:t>Главные распорядители средств местного бюджета</w:t>
      </w:r>
      <w:r w:rsidR="00AE4382">
        <w:t xml:space="preserve"> и муниципальные казенные учреждения</w:t>
      </w:r>
      <w:r w:rsidR="00446CDE">
        <w:t xml:space="preserve"> с учетом сроков, установленных </w:t>
      </w:r>
      <w:r w:rsidR="00BD0AE7">
        <w:t>под</w:t>
      </w:r>
      <w:r w:rsidR="00446CDE">
        <w:t xml:space="preserve">пунктами </w:t>
      </w:r>
      <w:r>
        <w:t>4</w:t>
      </w:r>
      <w:r w:rsidR="00446CDE">
        <w:t xml:space="preserve">.1 - </w:t>
      </w:r>
      <w:r>
        <w:t>4</w:t>
      </w:r>
      <w:r w:rsidR="00446CDE">
        <w:t xml:space="preserve">.3 </w:t>
      </w:r>
      <w:r w:rsidR="00BD0AE7">
        <w:t xml:space="preserve">пункта </w:t>
      </w:r>
      <w:r w:rsidR="00116D41">
        <w:t xml:space="preserve">4 </w:t>
      </w:r>
      <w:r w:rsidR="00446CDE">
        <w:t xml:space="preserve">настоящего Порядка, представляют в Финансовое управление </w:t>
      </w:r>
      <w:r w:rsidR="00AE4382">
        <w:t xml:space="preserve">города Волгодонска </w:t>
      </w:r>
      <w:r w:rsidR="00446CDE">
        <w:t xml:space="preserve">заявки на оплату расходов в порядке и с соблюдением сроков, позволяющим осуществить процедуру санкционирования оплаты денежных обязательств получателей средств местного бюджета, </w:t>
      </w:r>
      <w:r w:rsidR="00446CDE" w:rsidRPr="00150278">
        <w:t xml:space="preserve">установленных </w:t>
      </w:r>
      <w:r w:rsidR="00446CDE">
        <w:rPr>
          <w:szCs w:val="28"/>
        </w:rPr>
        <w:t>Положением о порядке санкционирования оплаты денежных обязательств главных распорядителей, получателей средств местного</w:t>
      </w:r>
      <w:proofErr w:type="gramEnd"/>
      <w:r w:rsidR="00446CDE">
        <w:rPr>
          <w:szCs w:val="28"/>
        </w:rPr>
        <w:t xml:space="preserve"> бюджета и главных администраторов источников финансирования дефицита местного</w:t>
      </w:r>
      <w:r>
        <w:rPr>
          <w:szCs w:val="28"/>
        </w:rPr>
        <w:t xml:space="preserve"> бюджета</w:t>
      </w:r>
      <w:r w:rsidR="00446CDE">
        <w:t>, утвержденным приказом Финансового управления</w:t>
      </w:r>
      <w:r>
        <w:t xml:space="preserve"> города Волгодонска</w:t>
      </w:r>
      <w:r w:rsidR="00446CDE">
        <w:t>.</w:t>
      </w:r>
    </w:p>
    <w:p w:rsidR="003C5C8E" w:rsidRDefault="00AE4382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4820">
        <w:rPr>
          <w:sz w:val="28"/>
          <w:szCs w:val="28"/>
        </w:rPr>
        <w:t>.</w:t>
      </w:r>
      <w:r w:rsidR="00FA4820">
        <w:rPr>
          <w:sz w:val="28"/>
          <w:szCs w:val="28"/>
        </w:rPr>
        <w:tab/>
      </w:r>
      <w:proofErr w:type="gramStart"/>
      <w:r w:rsidR="003C5C8E">
        <w:rPr>
          <w:sz w:val="28"/>
          <w:szCs w:val="28"/>
        </w:rPr>
        <w:t xml:space="preserve">Субсидии муниципальным бюджетным и автономным учреждениям в соответствии с абзацем вторым пункта 1 статьи 78.1 Бюджетного кодекса Российской Федерации (далее - целевые субсидии) потребность в использовании которых в текущем финансовом году отсутствует, </w:t>
      </w:r>
      <w:r w:rsidR="003C5C8E" w:rsidRPr="00EE41E6">
        <w:rPr>
          <w:sz w:val="28"/>
          <w:szCs w:val="28"/>
        </w:rPr>
        <w:t xml:space="preserve">за </w:t>
      </w:r>
      <w:r w:rsidR="00FA4820">
        <w:rPr>
          <w:sz w:val="28"/>
          <w:szCs w:val="28"/>
        </w:rPr>
        <w:t xml:space="preserve">три </w:t>
      </w:r>
      <w:r w:rsidR="003C5C8E" w:rsidRPr="00EE41E6">
        <w:rPr>
          <w:sz w:val="28"/>
          <w:szCs w:val="28"/>
        </w:rPr>
        <w:t>рабочих</w:t>
      </w:r>
      <w:r w:rsidR="003C5C8E">
        <w:rPr>
          <w:sz w:val="28"/>
          <w:szCs w:val="28"/>
        </w:rPr>
        <w:t xml:space="preserve"> дня до завершения текущего финансового года подлежат перечислению бюджетными и автономными учреждениями со счета № 40701 «Средства негосударственных организаций.</w:t>
      </w:r>
      <w:proofErr w:type="gramEnd"/>
      <w:r w:rsidR="003C5C8E">
        <w:rPr>
          <w:sz w:val="28"/>
          <w:szCs w:val="28"/>
        </w:rPr>
        <w:t xml:space="preserve"> Финансовые организации» на лицевой счет соответствующего органа, осуществляющего функции и полномочия учредителя (главного распорядителя средств местного бюджета), </w:t>
      </w:r>
      <w:r w:rsidR="00FA4820">
        <w:rPr>
          <w:sz w:val="28"/>
          <w:szCs w:val="28"/>
        </w:rPr>
        <w:t>с которого осуществлялось перечисление средств местного бюджета соответствующему получателю</w:t>
      </w:r>
      <w:r w:rsidR="007E3D69">
        <w:rPr>
          <w:sz w:val="28"/>
          <w:szCs w:val="28"/>
        </w:rPr>
        <w:t>.</w:t>
      </w:r>
      <w:r w:rsidR="003C5C8E">
        <w:rPr>
          <w:sz w:val="28"/>
          <w:szCs w:val="28"/>
        </w:rPr>
        <w:t xml:space="preserve"> </w:t>
      </w:r>
    </w:p>
    <w:p w:rsidR="003C5C8E" w:rsidRDefault="00AE4382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443C">
        <w:rPr>
          <w:sz w:val="28"/>
          <w:szCs w:val="28"/>
        </w:rPr>
        <w:t>.</w:t>
      </w:r>
      <w:r w:rsidR="0067443C">
        <w:rPr>
          <w:sz w:val="28"/>
          <w:szCs w:val="28"/>
        </w:rPr>
        <w:tab/>
      </w:r>
      <w:proofErr w:type="gramStart"/>
      <w:r w:rsidR="003C5C8E">
        <w:rPr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местного бюджета текущего финансового года, отраженные на лицевых счетах, открытых </w:t>
      </w:r>
      <w:r w:rsidR="0067443C">
        <w:rPr>
          <w:sz w:val="28"/>
          <w:szCs w:val="28"/>
        </w:rPr>
        <w:t>в УФК по Ростовской области</w:t>
      </w:r>
      <w:r w:rsidR="003C5C8E">
        <w:rPr>
          <w:sz w:val="28"/>
          <w:szCs w:val="28"/>
        </w:rPr>
        <w:t xml:space="preserve"> главным распорядителям, получателям средств местного бюджета и главным администраторам источников финансирования дефицита местного бюджета,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3C5C8E" w:rsidRPr="00954CF3" w:rsidRDefault="00837A86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443C">
        <w:rPr>
          <w:sz w:val="28"/>
          <w:szCs w:val="28"/>
        </w:rPr>
        <w:t>.</w:t>
      </w:r>
      <w:r w:rsidR="0067443C">
        <w:rPr>
          <w:sz w:val="28"/>
          <w:szCs w:val="28"/>
        </w:rPr>
        <w:tab/>
      </w:r>
      <w:r w:rsidR="003C5C8E">
        <w:rPr>
          <w:sz w:val="28"/>
          <w:szCs w:val="28"/>
        </w:rPr>
        <w:t xml:space="preserve"> </w:t>
      </w:r>
      <w:r w:rsidR="003C5C8E" w:rsidRPr="00954CF3">
        <w:rPr>
          <w:sz w:val="28"/>
          <w:szCs w:val="28"/>
        </w:rPr>
        <w:t xml:space="preserve">Наличие остатков денежных средств </w:t>
      </w:r>
      <w:r w:rsidR="003C5C8E">
        <w:rPr>
          <w:sz w:val="28"/>
          <w:szCs w:val="28"/>
        </w:rPr>
        <w:t>на банковских счетах, в кассе, на расчетных (дебетовых) картах получателей средств местного бюджета, денежных сре</w:t>
      </w:r>
      <w:proofErr w:type="gramStart"/>
      <w:r w:rsidR="003C5C8E">
        <w:rPr>
          <w:sz w:val="28"/>
          <w:szCs w:val="28"/>
        </w:rPr>
        <w:t xml:space="preserve">дств </w:t>
      </w:r>
      <w:r w:rsidR="003C5C8E" w:rsidRPr="00954CF3">
        <w:rPr>
          <w:sz w:val="28"/>
          <w:szCs w:val="28"/>
        </w:rPr>
        <w:t>в п</w:t>
      </w:r>
      <w:proofErr w:type="gramEnd"/>
      <w:r w:rsidR="003C5C8E" w:rsidRPr="00954CF3">
        <w:rPr>
          <w:sz w:val="28"/>
          <w:szCs w:val="28"/>
        </w:rPr>
        <w:t xml:space="preserve">ути, аккредитивов, денежных средств в иностранной валюте по бюджетной деятельности на начало </w:t>
      </w:r>
      <w:r w:rsidR="003C5C8E">
        <w:rPr>
          <w:sz w:val="28"/>
          <w:szCs w:val="28"/>
        </w:rPr>
        <w:t>очередного финансового</w:t>
      </w:r>
      <w:r w:rsidR="003C5C8E" w:rsidRPr="00954CF3">
        <w:rPr>
          <w:sz w:val="28"/>
          <w:szCs w:val="28"/>
        </w:rPr>
        <w:t xml:space="preserve"> года не допускается.</w:t>
      </w:r>
    </w:p>
    <w:p w:rsidR="003C5C8E" w:rsidRPr="001B0581" w:rsidRDefault="003C5C8E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Наличие остатков денежных средств в кассе допускается </w:t>
      </w:r>
      <w:proofErr w:type="gramStart"/>
      <w:r w:rsidRPr="00954CF3">
        <w:rPr>
          <w:sz w:val="28"/>
          <w:szCs w:val="28"/>
        </w:rPr>
        <w:t xml:space="preserve">для осуществления деятельности в нерабочие праздничные дни в Российской Федерации в январе </w:t>
      </w:r>
      <w:r>
        <w:rPr>
          <w:sz w:val="28"/>
          <w:szCs w:val="28"/>
        </w:rPr>
        <w:t xml:space="preserve">очередного финансового </w:t>
      </w:r>
      <w:r w:rsidRPr="001B0581">
        <w:rPr>
          <w:sz w:val="28"/>
          <w:szCs w:val="28"/>
        </w:rPr>
        <w:t>года с разрешения</w:t>
      </w:r>
      <w:proofErr w:type="gramEnd"/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города Волгодонска</w:t>
      </w:r>
      <w:r w:rsidRPr="001B0581">
        <w:rPr>
          <w:sz w:val="28"/>
          <w:szCs w:val="28"/>
        </w:rPr>
        <w:t>.</w:t>
      </w:r>
    </w:p>
    <w:p w:rsidR="003C5C8E" w:rsidRDefault="003C5C8E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1B0581">
        <w:rPr>
          <w:sz w:val="28"/>
          <w:szCs w:val="28"/>
        </w:rPr>
        <w:t xml:space="preserve">Неиспользованные денежные средства, за исключением средств, необходимых для осуществления выплат в </w:t>
      </w:r>
      <w:r w:rsidR="0067443C">
        <w:rPr>
          <w:sz w:val="28"/>
          <w:szCs w:val="28"/>
        </w:rPr>
        <w:t>три</w:t>
      </w:r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последних </w:t>
      </w:r>
      <w:r w:rsidRPr="001B0581">
        <w:rPr>
          <w:sz w:val="28"/>
          <w:szCs w:val="28"/>
        </w:rPr>
        <w:t xml:space="preserve">рабочих дня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года, подлежат сдаче получателями </w:t>
      </w:r>
      <w:r>
        <w:rPr>
          <w:sz w:val="28"/>
          <w:szCs w:val="28"/>
        </w:rPr>
        <w:t xml:space="preserve">средств местного бюджета </w:t>
      </w:r>
      <w:r w:rsidRPr="001B0581">
        <w:rPr>
          <w:sz w:val="28"/>
          <w:szCs w:val="28"/>
        </w:rPr>
        <w:t xml:space="preserve">на счета № 40116 «Средства для выплаты наличных денег </w:t>
      </w:r>
      <w:r>
        <w:rPr>
          <w:sz w:val="28"/>
          <w:szCs w:val="28"/>
        </w:rPr>
        <w:t>организаци</w:t>
      </w:r>
      <w:r w:rsidRPr="001B0581">
        <w:rPr>
          <w:sz w:val="28"/>
          <w:szCs w:val="28"/>
        </w:rPr>
        <w:t xml:space="preserve">ям» </w:t>
      </w:r>
      <w:r>
        <w:rPr>
          <w:sz w:val="28"/>
          <w:szCs w:val="28"/>
        </w:rPr>
        <w:t xml:space="preserve"> не позднее, чем за </w:t>
      </w:r>
      <w:r w:rsidR="00D07B40">
        <w:rPr>
          <w:sz w:val="28"/>
          <w:szCs w:val="28"/>
        </w:rPr>
        <w:t>три</w:t>
      </w:r>
      <w:r>
        <w:rPr>
          <w:sz w:val="28"/>
          <w:szCs w:val="28"/>
        </w:rPr>
        <w:t xml:space="preserve"> последних рабочих дня </w:t>
      </w:r>
      <w:r w:rsidRPr="001B0581">
        <w:rPr>
          <w:sz w:val="28"/>
          <w:szCs w:val="28"/>
        </w:rPr>
        <w:t xml:space="preserve">до окончания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порядке, установленном приказом Министерства финансов Российской Федерации от 30.06.2014 №10н «Об утверждении Правил</w:t>
      </w:r>
      <w:proofErr w:type="gramEnd"/>
      <w:r>
        <w:rPr>
          <w:sz w:val="28"/>
          <w:szCs w:val="28"/>
        </w:rPr>
        <w:t xml:space="preserve"> обеспечения наличными деньгами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</w:t>
      </w:r>
      <w:r w:rsidR="0067443C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3C5C8E" w:rsidRDefault="0067443C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Ростовской области</w:t>
      </w:r>
      <w:r w:rsidR="003C5C8E" w:rsidRPr="00A934CB">
        <w:rPr>
          <w:sz w:val="28"/>
          <w:szCs w:val="28"/>
        </w:rPr>
        <w:t xml:space="preserve"> в последний рабочий день </w:t>
      </w:r>
      <w:r w:rsidR="003C5C8E">
        <w:rPr>
          <w:sz w:val="28"/>
          <w:szCs w:val="28"/>
        </w:rPr>
        <w:t>текущего финансового</w:t>
      </w:r>
      <w:r w:rsidR="003C5C8E" w:rsidRPr="00A934CB">
        <w:rPr>
          <w:sz w:val="28"/>
          <w:szCs w:val="28"/>
        </w:rPr>
        <w:t xml:space="preserve"> года неиспользованные остатки средств на счетах № 40116 перечисляет платежными поруч</w:t>
      </w:r>
      <w:r>
        <w:rPr>
          <w:sz w:val="28"/>
          <w:szCs w:val="28"/>
        </w:rPr>
        <w:t>ениями на соответствующие счета:</w:t>
      </w:r>
    </w:p>
    <w:p w:rsidR="0067443C" w:rsidRPr="006401A4" w:rsidRDefault="0067443C" w:rsidP="004D4703">
      <w:pPr>
        <w:pStyle w:val="a3"/>
        <w:tabs>
          <w:tab w:val="left" w:pos="1276"/>
        </w:tabs>
        <w:spacing w:line="317" w:lineRule="exact"/>
        <w:ind w:right="20" w:firstLine="709"/>
      </w:pPr>
      <w:r>
        <w:t>сложившиеся за счет средств местного бюджета - на счет № 40204 «Средства местных бюджетов»;</w:t>
      </w:r>
    </w:p>
    <w:p w:rsidR="0067443C" w:rsidRPr="006401A4" w:rsidRDefault="0067443C" w:rsidP="004D4703">
      <w:pPr>
        <w:pStyle w:val="2"/>
        <w:shd w:val="clear" w:color="auto" w:fill="auto"/>
        <w:tabs>
          <w:tab w:val="left" w:pos="1276"/>
        </w:tabs>
        <w:spacing w:before="0" w:line="320" w:lineRule="exact"/>
        <w:ind w:right="20" w:firstLine="709"/>
        <w:jc w:val="both"/>
        <w:rPr>
          <w:rFonts w:eastAsia="Arial Unicode MS"/>
          <w:sz w:val="28"/>
          <w:szCs w:val="28"/>
        </w:rPr>
      </w:pPr>
      <w:r w:rsidRPr="006401A4">
        <w:rPr>
          <w:rFonts w:eastAsia="Arial Unicode MS"/>
          <w:sz w:val="28"/>
          <w:szCs w:val="28"/>
        </w:rPr>
        <w:t>сложившиеся за счет средств, поступающих во временное распоряжение - на счет № 40302 «Средства, поступающие во временное распоряжение»</w:t>
      </w:r>
      <w:r w:rsidR="001D3AB9">
        <w:rPr>
          <w:rFonts w:eastAsia="Arial Unicode MS"/>
          <w:sz w:val="28"/>
          <w:szCs w:val="28"/>
        </w:rPr>
        <w:t>;</w:t>
      </w:r>
    </w:p>
    <w:p w:rsidR="0067443C" w:rsidRDefault="0067443C" w:rsidP="004D4703">
      <w:pPr>
        <w:pStyle w:val="2"/>
        <w:shd w:val="clear" w:color="auto" w:fill="auto"/>
        <w:tabs>
          <w:tab w:val="left" w:pos="1276"/>
        </w:tabs>
        <w:spacing w:before="0" w:line="320" w:lineRule="exact"/>
        <w:ind w:right="20" w:firstLine="709"/>
        <w:jc w:val="both"/>
        <w:rPr>
          <w:rFonts w:eastAsia="Arial Unicode MS"/>
          <w:sz w:val="28"/>
          <w:szCs w:val="28"/>
        </w:rPr>
      </w:pPr>
      <w:r w:rsidRPr="006401A4">
        <w:rPr>
          <w:rFonts w:eastAsia="Arial Unicode MS"/>
          <w:sz w:val="28"/>
          <w:szCs w:val="28"/>
        </w:rPr>
        <w:t>сложившиеся за счет средств бюджетных и автономных учреждений – на счет № 40701 «Счета негосударственных организаций. Финансовые организации».</w:t>
      </w:r>
    </w:p>
    <w:p w:rsidR="003C5C8E" w:rsidRDefault="00D07B40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443C">
        <w:rPr>
          <w:sz w:val="28"/>
          <w:szCs w:val="28"/>
        </w:rPr>
        <w:t>.</w:t>
      </w:r>
      <w:r w:rsidR="0067443C">
        <w:rPr>
          <w:sz w:val="28"/>
          <w:szCs w:val="28"/>
        </w:rPr>
        <w:tab/>
      </w:r>
      <w:r w:rsidR="003C5C8E" w:rsidRPr="00954CF3">
        <w:rPr>
          <w:sz w:val="28"/>
          <w:szCs w:val="28"/>
        </w:rPr>
        <w:t xml:space="preserve">Суммы, поступившие в </w:t>
      </w:r>
      <w:r w:rsidR="003C5C8E">
        <w:rPr>
          <w:sz w:val="28"/>
          <w:szCs w:val="28"/>
        </w:rPr>
        <w:t>ме</w:t>
      </w:r>
      <w:r w:rsidR="003C5C8E" w:rsidRPr="00954CF3">
        <w:rPr>
          <w:sz w:val="28"/>
          <w:szCs w:val="28"/>
        </w:rPr>
        <w:t>стн</w:t>
      </w:r>
      <w:r w:rsidR="003C5C8E">
        <w:rPr>
          <w:sz w:val="28"/>
          <w:szCs w:val="28"/>
        </w:rPr>
        <w:t>ый</w:t>
      </w:r>
      <w:r w:rsidR="003C5C8E" w:rsidRPr="00954CF3">
        <w:rPr>
          <w:sz w:val="28"/>
          <w:szCs w:val="28"/>
        </w:rPr>
        <w:t xml:space="preserve"> бюджет от распределения в установленном порядке У</w:t>
      </w:r>
      <w:r w:rsidR="0067443C">
        <w:rPr>
          <w:sz w:val="28"/>
          <w:szCs w:val="28"/>
        </w:rPr>
        <w:t xml:space="preserve">ФК по Ростовской области </w:t>
      </w:r>
      <w:r w:rsidR="003C5C8E" w:rsidRPr="00954CF3">
        <w:rPr>
          <w:sz w:val="28"/>
          <w:szCs w:val="28"/>
        </w:rPr>
        <w:t xml:space="preserve">поступлений завершенного </w:t>
      </w:r>
      <w:r w:rsidR="003C5C8E">
        <w:rPr>
          <w:sz w:val="28"/>
          <w:szCs w:val="28"/>
        </w:rPr>
        <w:t xml:space="preserve">текущего финансового </w:t>
      </w:r>
      <w:r w:rsidR="003C5C8E" w:rsidRPr="00954CF3">
        <w:rPr>
          <w:sz w:val="28"/>
          <w:szCs w:val="28"/>
        </w:rPr>
        <w:t xml:space="preserve">года, зачисляются в установленном порядке на счет </w:t>
      </w:r>
      <w:r w:rsidR="003C5C8E">
        <w:rPr>
          <w:sz w:val="28"/>
          <w:szCs w:val="28"/>
        </w:rPr>
        <w:t>№</w:t>
      </w:r>
      <w:r w:rsidR="003C5C8E" w:rsidRPr="00954CF3">
        <w:rPr>
          <w:sz w:val="28"/>
          <w:szCs w:val="28"/>
        </w:rPr>
        <w:t xml:space="preserve"> 4020</w:t>
      </w:r>
      <w:r w:rsidR="003C5C8E">
        <w:rPr>
          <w:sz w:val="28"/>
          <w:szCs w:val="28"/>
        </w:rPr>
        <w:t>4</w:t>
      </w:r>
      <w:r w:rsidR="003C5C8E" w:rsidRPr="00954CF3">
        <w:rPr>
          <w:sz w:val="28"/>
          <w:szCs w:val="28"/>
        </w:rPr>
        <w:t xml:space="preserve"> «Средства </w:t>
      </w:r>
      <w:r w:rsidR="003C5C8E">
        <w:rPr>
          <w:sz w:val="28"/>
          <w:szCs w:val="28"/>
        </w:rPr>
        <w:t xml:space="preserve">местных </w:t>
      </w:r>
      <w:r w:rsidR="003C5C8E" w:rsidRPr="00954CF3">
        <w:rPr>
          <w:sz w:val="28"/>
          <w:szCs w:val="28"/>
        </w:rPr>
        <w:t>бюд</w:t>
      </w:r>
      <w:r w:rsidR="003C5C8E">
        <w:rPr>
          <w:sz w:val="28"/>
          <w:szCs w:val="28"/>
        </w:rPr>
        <w:t>жетов</w:t>
      </w:r>
      <w:r w:rsidR="003C5C8E" w:rsidRPr="00954CF3">
        <w:rPr>
          <w:sz w:val="28"/>
          <w:szCs w:val="28"/>
        </w:rPr>
        <w:t xml:space="preserve">» в первые пять рабочих дней </w:t>
      </w:r>
      <w:r w:rsidR="003C5C8E">
        <w:rPr>
          <w:sz w:val="28"/>
          <w:szCs w:val="28"/>
        </w:rPr>
        <w:t>очередного финансового</w:t>
      </w:r>
      <w:r w:rsidR="003C5C8E" w:rsidRPr="00954CF3">
        <w:rPr>
          <w:sz w:val="28"/>
          <w:szCs w:val="28"/>
        </w:rPr>
        <w:t xml:space="preserve"> </w:t>
      </w:r>
      <w:proofErr w:type="gramStart"/>
      <w:r w:rsidR="003C5C8E" w:rsidRPr="00954CF3">
        <w:rPr>
          <w:sz w:val="28"/>
          <w:szCs w:val="28"/>
        </w:rPr>
        <w:t>года</w:t>
      </w:r>
      <w:proofErr w:type="gramEnd"/>
      <w:r w:rsidR="0067443C">
        <w:rPr>
          <w:sz w:val="28"/>
          <w:szCs w:val="28"/>
        </w:rPr>
        <w:t xml:space="preserve"> </w:t>
      </w:r>
      <w:r w:rsidR="003C5C8E" w:rsidRPr="00954CF3">
        <w:rPr>
          <w:sz w:val="28"/>
          <w:szCs w:val="28"/>
        </w:rPr>
        <w:t xml:space="preserve">и учитываются как доходы </w:t>
      </w:r>
      <w:r w:rsidR="003C5C8E">
        <w:rPr>
          <w:sz w:val="28"/>
          <w:szCs w:val="28"/>
        </w:rPr>
        <w:t>ме</w:t>
      </w:r>
      <w:r w:rsidR="003C5C8E" w:rsidRPr="00954CF3">
        <w:rPr>
          <w:sz w:val="28"/>
          <w:szCs w:val="28"/>
        </w:rPr>
        <w:t xml:space="preserve">стного бюджета </w:t>
      </w:r>
      <w:r w:rsidR="003C5C8E">
        <w:rPr>
          <w:sz w:val="28"/>
          <w:szCs w:val="28"/>
        </w:rPr>
        <w:t>завершенного финансового</w:t>
      </w:r>
      <w:r w:rsidR="003C5C8E" w:rsidRPr="00954CF3">
        <w:rPr>
          <w:sz w:val="28"/>
          <w:szCs w:val="28"/>
        </w:rPr>
        <w:t xml:space="preserve"> года.</w:t>
      </w:r>
    </w:p>
    <w:p w:rsidR="0067443C" w:rsidRDefault="001D3AB9" w:rsidP="004D4703">
      <w:pPr>
        <w:pStyle w:val="a3"/>
        <w:tabs>
          <w:tab w:val="left" w:pos="1276"/>
        </w:tabs>
        <w:spacing w:line="322" w:lineRule="exact"/>
        <w:ind w:right="20" w:firstLine="709"/>
      </w:pPr>
      <w:r>
        <w:t>1</w:t>
      </w:r>
      <w:r w:rsidR="00D07B40">
        <w:t>0</w:t>
      </w:r>
      <w:r w:rsidR="0067443C">
        <w:t>.</w:t>
      </w:r>
      <w:r w:rsidR="0067443C">
        <w:tab/>
        <w:t xml:space="preserve">Средства местного бюджета завершенного финансового года, поступившие на счет № 40204 в очередном финансовом году, подлежат перечислению в доход местного бюджета в порядке, установленном для возврата дебиторской </w:t>
      </w:r>
      <w:proofErr w:type="gramStart"/>
      <w:r w:rsidR="0067443C">
        <w:t>задолженности прошлых лет получателей средств местного бюджета</w:t>
      </w:r>
      <w:proofErr w:type="gramEnd"/>
      <w:r w:rsidR="0067443C">
        <w:t>.</w:t>
      </w:r>
    </w:p>
    <w:p w:rsidR="003C5C8E" w:rsidRDefault="003C5C8E" w:rsidP="004D470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C5C8E" w:rsidRDefault="003C5C8E" w:rsidP="003C5C8E">
      <w:pPr>
        <w:ind w:firstLine="709"/>
        <w:jc w:val="both"/>
        <w:rPr>
          <w:sz w:val="20"/>
          <w:szCs w:val="20"/>
        </w:rPr>
      </w:pPr>
    </w:p>
    <w:p w:rsidR="0067443C" w:rsidRPr="0093172A" w:rsidRDefault="0067443C" w:rsidP="003C5C8E">
      <w:pPr>
        <w:ind w:firstLine="709"/>
        <w:jc w:val="both"/>
        <w:rPr>
          <w:sz w:val="20"/>
          <w:szCs w:val="20"/>
        </w:rPr>
      </w:pPr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0131" w:rsidRPr="0093172A" w:rsidRDefault="00B50131" w:rsidP="003C5C8E">
      <w:pPr>
        <w:ind w:firstLine="708"/>
        <w:jc w:val="both"/>
        <w:rPr>
          <w:sz w:val="20"/>
          <w:szCs w:val="20"/>
        </w:rPr>
      </w:pPr>
    </w:p>
    <w:sectPr w:rsidR="00B50131" w:rsidRPr="0093172A" w:rsidSect="00E3701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72"/>
    <w:multiLevelType w:val="hybridMultilevel"/>
    <w:tmpl w:val="05D6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C09D8"/>
    <w:rsid w:val="00003F11"/>
    <w:rsid w:val="00004E08"/>
    <w:rsid w:val="00005263"/>
    <w:rsid w:val="000129EE"/>
    <w:rsid w:val="00072C7F"/>
    <w:rsid w:val="00080569"/>
    <w:rsid w:val="00093F1D"/>
    <w:rsid w:val="000D6EBF"/>
    <w:rsid w:val="000E74C9"/>
    <w:rsid w:val="00116D41"/>
    <w:rsid w:val="00146E08"/>
    <w:rsid w:val="0015253D"/>
    <w:rsid w:val="00165B01"/>
    <w:rsid w:val="001D3AB9"/>
    <w:rsid w:val="001E07BB"/>
    <w:rsid w:val="001E104C"/>
    <w:rsid w:val="001F09B5"/>
    <w:rsid w:val="001F5F97"/>
    <w:rsid w:val="0024082A"/>
    <w:rsid w:val="0024438A"/>
    <w:rsid w:val="002475DA"/>
    <w:rsid w:val="0026088A"/>
    <w:rsid w:val="002E2A9A"/>
    <w:rsid w:val="003012BA"/>
    <w:rsid w:val="00303C4A"/>
    <w:rsid w:val="0031361B"/>
    <w:rsid w:val="003216DC"/>
    <w:rsid w:val="00332F3D"/>
    <w:rsid w:val="00340F22"/>
    <w:rsid w:val="003428A2"/>
    <w:rsid w:val="00343840"/>
    <w:rsid w:val="003536DA"/>
    <w:rsid w:val="00376688"/>
    <w:rsid w:val="003C5C8E"/>
    <w:rsid w:val="003E3EEB"/>
    <w:rsid w:val="003E7663"/>
    <w:rsid w:val="00407BC4"/>
    <w:rsid w:val="004140E8"/>
    <w:rsid w:val="0043444D"/>
    <w:rsid w:val="00446CDE"/>
    <w:rsid w:val="004A178F"/>
    <w:rsid w:val="004A630B"/>
    <w:rsid w:val="004B5A98"/>
    <w:rsid w:val="004B7868"/>
    <w:rsid w:val="004D4703"/>
    <w:rsid w:val="004F57FD"/>
    <w:rsid w:val="005346BE"/>
    <w:rsid w:val="0054589E"/>
    <w:rsid w:val="00566004"/>
    <w:rsid w:val="0056627B"/>
    <w:rsid w:val="005718D5"/>
    <w:rsid w:val="005916B5"/>
    <w:rsid w:val="005B3491"/>
    <w:rsid w:val="005C1C11"/>
    <w:rsid w:val="005F233E"/>
    <w:rsid w:val="006026AF"/>
    <w:rsid w:val="00615AD3"/>
    <w:rsid w:val="006170A3"/>
    <w:rsid w:val="00632163"/>
    <w:rsid w:val="00642011"/>
    <w:rsid w:val="00645069"/>
    <w:rsid w:val="0066705A"/>
    <w:rsid w:val="0066723E"/>
    <w:rsid w:val="0067443C"/>
    <w:rsid w:val="006825DA"/>
    <w:rsid w:val="006A2BA2"/>
    <w:rsid w:val="006D2E21"/>
    <w:rsid w:val="006E73AD"/>
    <w:rsid w:val="006E743B"/>
    <w:rsid w:val="006F35E6"/>
    <w:rsid w:val="006F4F4C"/>
    <w:rsid w:val="00700AC4"/>
    <w:rsid w:val="0074477C"/>
    <w:rsid w:val="00744EAD"/>
    <w:rsid w:val="0074628B"/>
    <w:rsid w:val="00757AAA"/>
    <w:rsid w:val="00772C66"/>
    <w:rsid w:val="007906D9"/>
    <w:rsid w:val="007A5465"/>
    <w:rsid w:val="007E3D69"/>
    <w:rsid w:val="00837A86"/>
    <w:rsid w:val="008D092A"/>
    <w:rsid w:val="008D2A38"/>
    <w:rsid w:val="00920321"/>
    <w:rsid w:val="0092155F"/>
    <w:rsid w:val="0093172A"/>
    <w:rsid w:val="00935B2D"/>
    <w:rsid w:val="00953914"/>
    <w:rsid w:val="00953DD1"/>
    <w:rsid w:val="009633EA"/>
    <w:rsid w:val="00971EC7"/>
    <w:rsid w:val="009B3D10"/>
    <w:rsid w:val="009C2242"/>
    <w:rsid w:val="009C2B62"/>
    <w:rsid w:val="009D0A06"/>
    <w:rsid w:val="009D3629"/>
    <w:rsid w:val="009E0B65"/>
    <w:rsid w:val="00A41A23"/>
    <w:rsid w:val="00A75D5F"/>
    <w:rsid w:val="00A934CB"/>
    <w:rsid w:val="00A977D2"/>
    <w:rsid w:val="00AA422A"/>
    <w:rsid w:val="00AA48D8"/>
    <w:rsid w:val="00AC113F"/>
    <w:rsid w:val="00AE4382"/>
    <w:rsid w:val="00AF6D58"/>
    <w:rsid w:val="00AF6F35"/>
    <w:rsid w:val="00B142CC"/>
    <w:rsid w:val="00B50131"/>
    <w:rsid w:val="00BD0AE7"/>
    <w:rsid w:val="00BE0680"/>
    <w:rsid w:val="00BE1746"/>
    <w:rsid w:val="00BF1040"/>
    <w:rsid w:val="00C0706A"/>
    <w:rsid w:val="00C2187C"/>
    <w:rsid w:val="00C239A5"/>
    <w:rsid w:val="00C3027F"/>
    <w:rsid w:val="00C3031C"/>
    <w:rsid w:val="00C4101D"/>
    <w:rsid w:val="00C60B06"/>
    <w:rsid w:val="00C66546"/>
    <w:rsid w:val="00C74004"/>
    <w:rsid w:val="00C878BE"/>
    <w:rsid w:val="00CA556D"/>
    <w:rsid w:val="00CD44D7"/>
    <w:rsid w:val="00D02D3C"/>
    <w:rsid w:val="00D07B40"/>
    <w:rsid w:val="00D2630C"/>
    <w:rsid w:val="00D364DE"/>
    <w:rsid w:val="00D54249"/>
    <w:rsid w:val="00D716A0"/>
    <w:rsid w:val="00D914F2"/>
    <w:rsid w:val="00DA36F5"/>
    <w:rsid w:val="00DA5103"/>
    <w:rsid w:val="00DD3549"/>
    <w:rsid w:val="00DE2802"/>
    <w:rsid w:val="00DF02DD"/>
    <w:rsid w:val="00E04EFD"/>
    <w:rsid w:val="00E12531"/>
    <w:rsid w:val="00E3503E"/>
    <w:rsid w:val="00E3701A"/>
    <w:rsid w:val="00E47725"/>
    <w:rsid w:val="00E47FBE"/>
    <w:rsid w:val="00E5647E"/>
    <w:rsid w:val="00EA2FFE"/>
    <w:rsid w:val="00EB4838"/>
    <w:rsid w:val="00EC09D8"/>
    <w:rsid w:val="00EC26C5"/>
    <w:rsid w:val="00ED17C2"/>
    <w:rsid w:val="00EE41E6"/>
    <w:rsid w:val="00F26790"/>
    <w:rsid w:val="00F33E75"/>
    <w:rsid w:val="00F36BD6"/>
    <w:rsid w:val="00F6458F"/>
    <w:rsid w:val="00F83CBD"/>
    <w:rsid w:val="00F929ED"/>
    <w:rsid w:val="00FA4820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0A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170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0A3"/>
    <w:pPr>
      <w:jc w:val="both"/>
    </w:pPr>
    <w:rPr>
      <w:sz w:val="28"/>
    </w:rPr>
  </w:style>
  <w:style w:type="paragraph" w:styleId="3">
    <w:name w:val="Body Text Indent 3"/>
    <w:basedOn w:val="a"/>
    <w:rsid w:val="006170A3"/>
    <w:pPr>
      <w:ind w:firstLine="540"/>
      <w:jc w:val="both"/>
    </w:pPr>
    <w:rPr>
      <w:sz w:val="28"/>
    </w:rPr>
  </w:style>
  <w:style w:type="paragraph" w:styleId="a4">
    <w:name w:val="Body Text Indent"/>
    <w:basedOn w:val="a"/>
    <w:rsid w:val="006170A3"/>
    <w:pPr>
      <w:ind w:firstLine="708"/>
      <w:jc w:val="both"/>
    </w:pPr>
    <w:rPr>
      <w:sz w:val="28"/>
    </w:rPr>
  </w:style>
  <w:style w:type="paragraph" w:customStyle="1" w:styleId="ConsNormal">
    <w:name w:val="ConsNormal"/>
    <w:rsid w:val="006450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6450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6450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semiHidden/>
    <w:rsid w:val="003428A2"/>
    <w:rPr>
      <w:rFonts w:ascii="Tahoma" w:hAnsi="Tahoma" w:cs="Tahoma"/>
      <w:sz w:val="16"/>
      <w:szCs w:val="16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ED17C2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  <w:style w:type="paragraph" w:customStyle="1" w:styleId="ConsPlusNormal">
    <w:name w:val="ConsPlusNormal"/>
    <w:rsid w:val="003C5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6">
    <w:name w:val="Основной текст_"/>
    <w:basedOn w:val="a0"/>
    <w:link w:val="2"/>
    <w:rsid w:val="009633E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633EA"/>
    <w:pPr>
      <w:shd w:val="clear" w:color="auto" w:fill="FFFFFF"/>
      <w:spacing w:before="600" w:line="0" w:lineRule="atLeast"/>
    </w:pPr>
    <w:rPr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01B-7645-4066-B0B6-243B1F3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</vt:lpstr>
    </vt:vector>
  </TitlesOfParts>
  <Company>Minfin RO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</dc:title>
  <dc:creator>418_Galkina</dc:creator>
  <cp:lastModifiedBy>User</cp:lastModifiedBy>
  <cp:revision>2</cp:revision>
  <cp:lastPrinted>2020-12-17T09:18:00Z</cp:lastPrinted>
  <dcterms:created xsi:type="dcterms:W3CDTF">2020-12-17T09:20:00Z</dcterms:created>
  <dcterms:modified xsi:type="dcterms:W3CDTF">2020-12-17T09:20:00Z</dcterms:modified>
</cp:coreProperties>
</file>