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AE47A9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AE47A9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AE47A9">
      <w:pPr>
        <w:jc w:val="center"/>
        <w:rPr>
          <w:b/>
          <w:sz w:val="26"/>
          <w:szCs w:val="26"/>
        </w:rPr>
      </w:pPr>
    </w:p>
    <w:p w:rsidR="00490978" w:rsidRPr="0056371D" w:rsidRDefault="00490978" w:rsidP="00AE47A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AE47A9">
      <w:pPr>
        <w:jc w:val="center"/>
        <w:rPr>
          <w:sz w:val="26"/>
          <w:szCs w:val="26"/>
        </w:rPr>
      </w:pPr>
    </w:p>
    <w:p w:rsidR="00490978" w:rsidRPr="0056371D" w:rsidRDefault="00490978" w:rsidP="00AE47A9">
      <w:pPr>
        <w:jc w:val="center"/>
      </w:pPr>
      <w:r w:rsidRPr="0056371D">
        <w:t xml:space="preserve">от </w:t>
      </w:r>
      <w:r w:rsidR="00CB1A99">
        <w:t>25.12.2020</w:t>
      </w:r>
      <w:r w:rsidRPr="0056371D">
        <w:t xml:space="preserve"> № </w:t>
      </w:r>
      <w:r w:rsidR="00CB1A99">
        <w:t>2742</w:t>
      </w:r>
    </w:p>
    <w:p w:rsidR="00490978" w:rsidRDefault="00490978" w:rsidP="00AE47A9">
      <w:pPr>
        <w:jc w:val="center"/>
      </w:pPr>
    </w:p>
    <w:p w:rsidR="00490978" w:rsidRPr="00224888" w:rsidRDefault="00490978" w:rsidP="00AE47A9">
      <w:pPr>
        <w:jc w:val="center"/>
      </w:pPr>
      <w:r w:rsidRPr="00224888">
        <w:t>г. Волгодонск</w:t>
      </w:r>
    </w:p>
    <w:p w:rsidR="00490978" w:rsidRPr="00F54E8D" w:rsidRDefault="00490978" w:rsidP="00AE47A9">
      <w:pPr>
        <w:jc w:val="center"/>
        <w:rPr>
          <w:sz w:val="27"/>
          <w:szCs w:val="27"/>
        </w:rPr>
      </w:pPr>
    </w:p>
    <w:p w:rsidR="00922B83" w:rsidRPr="00922B83" w:rsidRDefault="00922B83" w:rsidP="00AE47A9">
      <w:pPr>
        <w:jc w:val="center"/>
        <w:rPr>
          <w:b/>
        </w:rPr>
      </w:pPr>
      <w:r w:rsidRPr="00922B83">
        <w:rPr>
          <w:b/>
        </w:rPr>
        <w:t>О внесении изменени</w:t>
      </w:r>
      <w:r w:rsidR="00AE47A9">
        <w:rPr>
          <w:b/>
        </w:rPr>
        <w:t>я</w:t>
      </w:r>
      <w:r w:rsidRPr="00922B83">
        <w:rPr>
          <w:b/>
        </w:rPr>
        <w:t xml:space="preserve"> в постановление Администрации 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</w:t>
      </w:r>
      <w:r w:rsidR="0091248A">
        <w:rPr>
          <w:b/>
        </w:rPr>
        <w:t xml:space="preserve"> 21.10.2015</w:t>
      </w:r>
      <w:r w:rsidRPr="00922B83">
        <w:rPr>
          <w:b/>
        </w:rPr>
        <w:t xml:space="preserve"> №</w:t>
      </w:r>
      <w:r w:rsidR="0091248A">
        <w:rPr>
          <w:b/>
        </w:rPr>
        <w:t>2074</w:t>
      </w:r>
      <w:r w:rsidRPr="00922B83">
        <w:rPr>
          <w:b/>
        </w:rPr>
        <w:t xml:space="preserve"> «</w:t>
      </w:r>
      <w:r w:rsidRPr="00922B83">
        <w:rPr>
          <w:rStyle w:val="pre"/>
          <w:b/>
        </w:rPr>
        <w:t xml:space="preserve">Об утверждении </w:t>
      </w:r>
      <w:r w:rsidR="0091248A">
        <w:rPr>
          <w:rStyle w:val="pre"/>
          <w:b/>
        </w:rPr>
        <w:t xml:space="preserve">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 </w:t>
      </w:r>
    </w:p>
    <w:p w:rsidR="00DA73EC" w:rsidRPr="003603B0" w:rsidRDefault="00DA73EC" w:rsidP="00AE47A9">
      <w:pPr>
        <w:jc w:val="both"/>
      </w:pPr>
    </w:p>
    <w:p w:rsidR="007875E0" w:rsidRPr="003603B0" w:rsidRDefault="007875E0" w:rsidP="00AE47A9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 w:rsidR="00224888">
        <w:t xml:space="preserve">с </w:t>
      </w:r>
      <w:r w:rsidRPr="003603B0">
        <w:t>Федеральным зак</w:t>
      </w:r>
      <w:r w:rsidR="00AE47A9">
        <w:t>оном от 06.10.2003 № 131-ФЗ «Об </w:t>
      </w:r>
      <w:r w:rsidRPr="003603B0"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AE47A9">
        <w:t>, в </w:t>
      </w:r>
      <w:r w:rsidR="00224888">
        <w:t xml:space="preserve">целях </w:t>
      </w:r>
      <w:proofErr w:type="gramStart"/>
      <w:r w:rsidR="00224888">
        <w:t xml:space="preserve">приведения </w:t>
      </w:r>
      <w:r w:rsidR="00224888">
        <w:rPr>
          <w:rFonts w:eastAsia="Times New Roman"/>
          <w:lang w:eastAsia="ru-RU"/>
        </w:rPr>
        <w:t>правового акта Администрации города Волгодонска</w:t>
      </w:r>
      <w:proofErr w:type="gramEnd"/>
      <w:r w:rsidR="00224888">
        <w:rPr>
          <w:rFonts w:eastAsia="Times New Roman"/>
          <w:lang w:eastAsia="ru-RU"/>
        </w:rPr>
        <w:t xml:space="preserve"> в соответствие с действующим законодательством</w:t>
      </w:r>
    </w:p>
    <w:p w:rsidR="00972603" w:rsidRPr="003603B0" w:rsidRDefault="00972603" w:rsidP="00AE47A9">
      <w:pPr>
        <w:ind w:firstLine="1134"/>
        <w:jc w:val="both"/>
      </w:pPr>
    </w:p>
    <w:p w:rsidR="00972603" w:rsidRPr="003603B0" w:rsidRDefault="000E229F" w:rsidP="00AE47A9">
      <w:pPr>
        <w:autoSpaceDE w:val="0"/>
        <w:autoSpaceDN w:val="0"/>
        <w:adjustRightInd w:val="0"/>
        <w:jc w:val="both"/>
      </w:pPr>
      <w:r w:rsidRPr="00922B83">
        <w:rPr>
          <w:b/>
        </w:rPr>
        <w:t>ПОСТАНОВЛЯЮ:</w:t>
      </w:r>
    </w:p>
    <w:p w:rsidR="00684900" w:rsidRDefault="00922B83" w:rsidP="00AE47A9">
      <w:pPr>
        <w:ind w:firstLine="709"/>
        <w:jc w:val="both"/>
        <w:rPr>
          <w:rStyle w:val="pre"/>
        </w:rPr>
      </w:pPr>
      <w:r w:rsidRPr="0091248A">
        <w:rPr>
          <w:kern w:val="2"/>
        </w:rPr>
        <w:t>1</w:t>
      </w:r>
      <w:proofErr w:type="gramStart"/>
      <w:r w:rsidRPr="0091248A">
        <w:rPr>
          <w:kern w:val="2"/>
        </w:rPr>
        <w:tab/>
        <w:t>В</w:t>
      </w:r>
      <w:proofErr w:type="gramEnd"/>
      <w:r w:rsidRPr="0091248A">
        <w:rPr>
          <w:kern w:val="2"/>
        </w:rPr>
        <w:t xml:space="preserve">нести в постановление Администрации города Волгодонска </w:t>
      </w:r>
      <w:r w:rsidR="00AE47A9">
        <w:t>от </w:t>
      </w:r>
      <w:r w:rsidR="0091248A" w:rsidRPr="0091248A">
        <w:t>21.10.2015 №</w:t>
      </w:r>
      <w:r w:rsidR="00AE47A9">
        <w:t> </w:t>
      </w:r>
      <w:r w:rsidR="0091248A" w:rsidRPr="0091248A">
        <w:t>2074 «</w:t>
      </w:r>
      <w:r w:rsidR="0091248A" w:rsidRPr="0091248A">
        <w:rPr>
          <w:rStyle w:val="pre"/>
        </w:rPr>
        <w:t>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  <w:r w:rsidR="00AE47A9">
        <w:rPr>
          <w:rStyle w:val="pre"/>
        </w:rPr>
        <w:t xml:space="preserve"> изменение</w:t>
      </w:r>
      <w:r w:rsidR="000653BE">
        <w:rPr>
          <w:rStyle w:val="pre"/>
        </w:rPr>
        <w:t xml:space="preserve"> </w:t>
      </w:r>
      <w:r w:rsidR="00AE47A9">
        <w:rPr>
          <w:rStyle w:val="pre"/>
        </w:rPr>
        <w:t>(</w:t>
      </w:r>
      <w:r w:rsidR="000653BE">
        <w:rPr>
          <w:rStyle w:val="pre"/>
        </w:rPr>
        <w:t>приложени</w:t>
      </w:r>
      <w:r w:rsidR="00AE47A9">
        <w:rPr>
          <w:rStyle w:val="pre"/>
        </w:rPr>
        <w:t>е)</w:t>
      </w:r>
      <w:r w:rsidR="00FD6222">
        <w:rPr>
          <w:rStyle w:val="pre"/>
        </w:rPr>
        <w:t>.</w:t>
      </w:r>
    </w:p>
    <w:p w:rsidR="00BA2F95" w:rsidRPr="00B52D95" w:rsidRDefault="00E62233" w:rsidP="00AE47A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2</w:t>
      </w:r>
      <w:r w:rsidR="00BA2F95">
        <w:tab/>
      </w:r>
      <w:r w:rsidR="00AE47A9">
        <w:t>П</w:t>
      </w:r>
      <w:r w:rsidR="00BA2F95" w:rsidRPr="00B52D95">
        <w:rPr>
          <w:kern w:val="2"/>
        </w:rPr>
        <w:t>остановление вступает в силу со дня его официального опубликования</w:t>
      </w:r>
      <w:r w:rsidR="002C0DF2">
        <w:rPr>
          <w:kern w:val="2"/>
        </w:rPr>
        <w:t>.</w:t>
      </w:r>
      <w:r w:rsidR="00BA2F95" w:rsidRPr="00B52D95">
        <w:rPr>
          <w:kern w:val="2"/>
        </w:rPr>
        <w:t xml:space="preserve"> </w:t>
      </w:r>
    </w:p>
    <w:p w:rsidR="00922B83" w:rsidRDefault="002C0DF2" w:rsidP="00AE47A9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922B83" w:rsidRPr="00E62233">
        <w:rPr>
          <w:kern w:val="2"/>
        </w:rPr>
        <w:tab/>
      </w:r>
      <w:proofErr w:type="gramStart"/>
      <w:r w:rsidR="00922B83" w:rsidRPr="00E62233">
        <w:rPr>
          <w:kern w:val="2"/>
        </w:rPr>
        <w:t xml:space="preserve">Контроль </w:t>
      </w:r>
      <w:r w:rsidR="00922B83" w:rsidRPr="00E62233">
        <w:t>за</w:t>
      </w:r>
      <w:proofErr w:type="gramEnd"/>
      <w:r w:rsidR="00922B83" w:rsidRPr="00E62233">
        <w:t xml:space="preserve"> исполнением </w:t>
      </w:r>
      <w:r w:rsidR="00922B83" w:rsidRPr="00E62233"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924501" w:rsidRDefault="00924501" w:rsidP="00AE47A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2D30" w:rsidRDefault="00502D30" w:rsidP="00AE47A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2D30" w:rsidRDefault="00502D30" w:rsidP="00AE47A9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AE47A9" w:rsidRPr="00AE47A9" w:rsidRDefault="00AE47A9" w:rsidP="00AE47A9">
      <w:pPr>
        <w:pStyle w:val="aa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D67A61" w:rsidRPr="003603B0" w:rsidRDefault="00D67A61" w:rsidP="00AE47A9">
      <w:pPr>
        <w:jc w:val="both"/>
      </w:pPr>
      <w:r w:rsidRPr="003603B0">
        <w:t>Глава Администрации</w:t>
      </w:r>
    </w:p>
    <w:p w:rsidR="009552FF" w:rsidRPr="003603B0" w:rsidRDefault="009552FF" w:rsidP="00AE47A9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0405C3" w:rsidRPr="003603B0">
        <w:t>В.П. Мельников</w:t>
      </w:r>
    </w:p>
    <w:p w:rsidR="00A43795" w:rsidRDefault="00A43795" w:rsidP="00AE47A9">
      <w:pPr>
        <w:jc w:val="both"/>
        <w:rPr>
          <w:sz w:val="20"/>
          <w:szCs w:val="24"/>
        </w:rPr>
      </w:pPr>
    </w:p>
    <w:p w:rsidR="00A43795" w:rsidRDefault="00A43795" w:rsidP="00AE47A9">
      <w:pPr>
        <w:jc w:val="both"/>
        <w:rPr>
          <w:sz w:val="20"/>
          <w:szCs w:val="24"/>
        </w:rPr>
      </w:pPr>
    </w:p>
    <w:p w:rsidR="009552FF" w:rsidRPr="002E1A1B" w:rsidRDefault="00224888" w:rsidP="00AE47A9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="009552FF"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AE47A9" w:rsidRDefault="000A367C" w:rsidP="00AE47A9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</w:t>
      </w:r>
    </w:p>
    <w:p w:rsidR="00922B83" w:rsidRDefault="000A367C" w:rsidP="00AE47A9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города Волгодонска</w:t>
      </w:r>
    </w:p>
    <w:p w:rsidR="00BA2F95" w:rsidRDefault="00BA2F95" w:rsidP="00AE47A9">
      <w:pPr>
        <w:jc w:val="both"/>
        <w:rPr>
          <w:sz w:val="20"/>
          <w:szCs w:val="24"/>
        </w:rPr>
        <w:sectPr w:rsidR="00BA2F95" w:rsidSect="00AE47A9">
          <w:pgSz w:w="11906" w:h="16838" w:code="9"/>
          <w:pgMar w:top="1134" w:right="851" w:bottom="709" w:left="1701" w:header="720" w:footer="720" w:gutter="0"/>
          <w:cols w:space="720"/>
        </w:sectPr>
      </w:pPr>
    </w:p>
    <w:p w:rsidR="000653BE" w:rsidRPr="00AE47A9" w:rsidRDefault="00BA2F95" w:rsidP="00AE47A9">
      <w:pPr>
        <w:ind w:left="5103"/>
        <w:rPr>
          <w:sz w:val="27"/>
          <w:szCs w:val="27"/>
        </w:rPr>
      </w:pPr>
      <w:r w:rsidRPr="00AE47A9">
        <w:rPr>
          <w:sz w:val="27"/>
          <w:szCs w:val="27"/>
        </w:rPr>
        <w:lastRenderedPageBreak/>
        <w:t>Приложение</w:t>
      </w:r>
      <w:r w:rsidR="00113CE9" w:rsidRPr="00AE47A9">
        <w:rPr>
          <w:sz w:val="27"/>
          <w:szCs w:val="27"/>
        </w:rPr>
        <w:t xml:space="preserve"> </w:t>
      </w:r>
    </w:p>
    <w:p w:rsidR="00BA2F95" w:rsidRPr="00AE47A9" w:rsidRDefault="00BA2F95" w:rsidP="00AE47A9">
      <w:pPr>
        <w:ind w:left="5103"/>
        <w:rPr>
          <w:sz w:val="27"/>
          <w:szCs w:val="27"/>
        </w:rPr>
      </w:pPr>
      <w:r w:rsidRPr="00AE47A9">
        <w:rPr>
          <w:sz w:val="27"/>
          <w:szCs w:val="27"/>
        </w:rPr>
        <w:t>к постановлению Администрации</w:t>
      </w:r>
    </w:p>
    <w:p w:rsidR="00BA2F95" w:rsidRPr="00AE47A9" w:rsidRDefault="00BA2F95" w:rsidP="00AE47A9">
      <w:pPr>
        <w:ind w:left="5103"/>
        <w:rPr>
          <w:sz w:val="27"/>
          <w:szCs w:val="27"/>
        </w:rPr>
      </w:pPr>
      <w:r w:rsidRPr="00AE47A9">
        <w:rPr>
          <w:sz w:val="27"/>
          <w:szCs w:val="27"/>
        </w:rPr>
        <w:t>города Волгодонска</w:t>
      </w:r>
    </w:p>
    <w:p w:rsidR="00BA2F95" w:rsidRPr="00AE47A9" w:rsidRDefault="00AE47A9" w:rsidP="00AE47A9">
      <w:pPr>
        <w:ind w:left="5103"/>
        <w:rPr>
          <w:sz w:val="27"/>
          <w:szCs w:val="27"/>
        </w:rPr>
      </w:pPr>
      <w:r w:rsidRPr="00AE47A9">
        <w:rPr>
          <w:sz w:val="27"/>
          <w:szCs w:val="27"/>
        </w:rPr>
        <w:t>от</w:t>
      </w:r>
      <w:r w:rsidR="00BA2F95" w:rsidRPr="00AE47A9">
        <w:rPr>
          <w:sz w:val="27"/>
          <w:szCs w:val="27"/>
        </w:rPr>
        <w:t xml:space="preserve"> </w:t>
      </w:r>
      <w:r w:rsidR="00CB1A99">
        <w:rPr>
          <w:sz w:val="27"/>
          <w:szCs w:val="27"/>
        </w:rPr>
        <w:t>25.12.2020</w:t>
      </w:r>
      <w:r w:rsidR="00BA2F95" w:rsidRPr="00AE47A9">
        <w:rPr>
          <w:sz w:val="27"/>
          <w:szCs w:val="27"/>
        </w:rPr>
        <w:t xml:space="preserve"> № </w:t>
      </w:r>
      <w:r w:rsidR="00CB1A99">
        <w:rPr>
          <w:sz w:val="27"/>
          <w:szCs w:val="27"/>
        </w:rPr>
        <w:t>2742</w:t>
      </w:r>
    </w:p>
    <w:p w:rsidR="00BA2F95" w:rsidRPr="00AE47A9" w:rsidRDefault="00BA2F95" w:rsidP="00AE47A9">
      <w:pPr>
        <w:ind w:left="5103"/>
        <w:rPr>
          <w:sz w:val="27"/>
          <w:szCs w:val="27"/>
        </w:rPr>
      </w:pPr>
    </w:p>
    <w:p w:rsidR="00BA2F95" w:rsidRPr="00AE47A9" w:rsidRDefault="00BA2F95" w:rsidP="00AE47A9">
      <w:pPr>
        <w:ind w:left="992" w:right="709"/>
        <w:jc w:val="center"/>
        <w:rPr>
          <w:sz w:val="27"/>
          <w:szCs w:val="27"/>
        </w:rPr>
      </w:pPr>
      <w:r w:rsidRPr="00AE47A9">
        <w:rPr>
          <w:sz w:val="27"/>
          <w:szCs w:val="27"/>
        </w:rPr>
        <w:t xml:space="preserve">Изменения, </w:t>
      </w:r>
    </w:p>
    <w:p w:rsidR="00BA2F95" w:rsidRPr="00AE47A9" w:rsidRDefault="00BA2F95" w:rsidP="00AE47A9">
      <w:pPr>
        <w:jc w:val="center"/>
        <w:rPr>
          <w:rStyle w:val="pre"/>
          <w:sz w:val="27"/>
          <w:szCs w:val="27"/>
        </w:rPr>
      </w:pPr>
      <w:r w:rsidRPr="00AE47A9">
        <w:rPr>
          <w:sz w:val="27"/>
          <w:szCs w:val="27"/>
        </w:rPr>
        <w:t>вносимые в постановлени</w:t>
      </w:r>
      <w:r w:rsidR="000653BE" w:rsidRPr="00AE47A9">
        <w:rPr>
          <w:sz w:val="27"/>
          <w:szCs w:val="27"/>
        </w:rPr>
        <w:t>е</w:t>
      </w:r>
      <w:r w:rsidRPr="00AE47A9">
        <w:rPr>
          <w:sz w:val="27"/>
          <w:szCs w:val="27"/>
        </w:rPr>
        <w:t xml:space="preserve"> Администрации города Волгодонска от 21.10.2015 №</w:t>
      </w:r>
      <w:r w:rsidR="00AE47A9">
        <w:rPr>
          <w:sz w:val="27"/>
          <w:szCs w:val="27"/>
        </w:rPr>
        <w:t> </w:t>
      </w:r>
      <w:r w:rsidRPr="00AE47A9">
        <w:rPr>
          <w:sz w:val="27"/>
          <w:szCs w:val="27"/>
        </w:rPr>
        <w:t>2074 «</w:t>
      </w:r>
      <w:r w:rsidRPr="00AE47A9">
        <w:rPr>
          <w:rStyle w:val="pre"/>
          <w:sz w:val="27"/>
          <w:szCs w:val="27"/>
        </w:rPr>
        <w:t>Об утверждении Положения о поряд</w:t>
      </w:r>
      <w:r w:rsidR="00502D30" w:rsidRPr="00AE47A9">
        <w:rPr>
          <w:rStyle w:val="pre"/>
          <w:sz w:val="27"/>
          <w:szCs w:val="27"/>
        </w:rPr>
        <w:t xml:space="preserve">ке формирования муниципального </w:t>
      </w:r>
      <w:r w:rsidRPr="00AE47A9">
        <w:rPr>
          <w:rStyle w:val="pre"/>
          <w:sz w:val="27"/>
          <w:szCs w:val="27"/>
        </w:rPr>
        <w:t xml:space="preserve">задания на оказание муниципальных услуг (выполнение работ) и финансового обеспечения выполнения муниципального задания» </w:t>
      </w:r>
    </w:p>
    <w:p w:rsidR="000653BE" w:rsidRPr="00AE47A9" w:rsidRDefault="000653BE" w:rsidP="00AE47A9">
      <w:pPr>
        <w:jc w:val="center"/>
        <w:rPr>
          <w:rStyle w:val="pre"/>
          <w:sz w:val="27"/>
          <w:szCs w:val="27"/>
        </w:rPr>
      </w:pPr>
    </w:p>
    <w:p w:rsidR="002C0DF2" w:rsidRPr="00AE47A9" w:rsidRDefault="000F5D4E" w:rsidP="00AE47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>1</w:t>
      </w:r>
      <w:r w:rsidRPr="00AE47A9">
        <w:rPr>
          <w:sz w:val="27"/>
          <w:szCs w:val="27"/>
        </w:rPr>
        <w:tab/>
      </w:r>
      <w:r w:rsidR="00BE65F4" w:rsidRPr="00AE47A9">
        <w:rPr>
          <w:sz w:val="27"/>
          <w:szCs w:val="27"/>
        </w:rPr>
        <w:t>Пункт 4 дополнить подпунктом 4.1</w:t>
      </w:r>
      <w:r w:rsidR="002C0DF2" w:rsidRPr="00AE47A9">
        <w:rPr>
          <w:sz w:val="27"/>
          <w:szCs w:val="27"/>
        </w:rPr>
        <w:t xml:space="preserve"> следующего содержания:</w:t>
      </w:r>
    </w:p>
    <w:p w:rsidR="002C0DF2" w:rsidRPr="00AE47A9" w:rsidRDefault="002C0DF2" w:rsidP="00AE47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E47A9">
        <w:rPr>
          <w:spacing w:val="-6"/>
          <w:sz w:val="27"/>
          <w:szCs w:val="27"/>
        </w:rPr>
        <w:t>«4.</w:t>
      </w:r>
      <w:r w:rsidR="00BE65F4" w:rsidRPr="00AE47A9">
        <w:rPr>
          <w:spacing w:val="-6"/>
          <w:sz w:val="27"/>
          <w:szCs w:val="27"/>
        </w:rPr>
        <w:t>1</w:t>
      </w:r>
      <w:r w:rsidR="000F5D4E" w:rsidRPr="00AE47A9">
        <w:rPr>
          <w:spacing w:val="-6"/>
          <w:sz w:val="27"/>
          <w:szCs w:val="27"/>
        </w:rPr>
        <w:tab/>
      </w:r>
      <w:r w:rsidRPr="00AE47A9">
        <w:rPr>
          <w:spacing w:val="-6"/>
          <w:sz w:val="27"/>
          <w:szCs w:val="27"/>
        </w:rPr>
        <w:t>Положения абзацев пятого, одиннадцатого пункта 3.2</w:t>
      </w:r>
      <w:r w:rsidR="00BE65F4" w:rsidRPr="00AE47A9">
        <w:rPr>
          <w:spacing w:val="-6"/>
          <w:sz w:val="27"/>
          <w:szCs w:val="27"/>
        </w:rPr>
        <w:t>4</w:t>
      </w:r>
      <w:r w:rsidRPr="00AE47A9">
        <w:rPr>
          <w:spacing w:val="-6"/>
          <w:sz w:val="27"/>
          <w:szCs w:val="27"/>
        </w:rPr>
        <w:t xml:space="preserve">, абзацев первого, </w:t>
      </w:r>
      <w:r w:rsidRPr="00AE47A9">
        <w:rPr>
          <w:sz w:val="27"/>
          <w:szCs w:val="27"/>
        </w:rPr>
        <w:t>второго (в части возврата в бюджет средств субсидии на основании результатов рассмотрения годового отчета), третьего пункта 3.2</w:t>
      </w:r>
      <w:r w:rsidR="00BE65F4" w:rsidRPr="00AE47A9">
        <w:rPr>
          <w:sz w:val="27"/>
          <w:szCs w:val="27"/>
        </w:rPr>
        <w:t>7</w:t>
      </w:r>
      <w:r w:rsidRPr="00AE47A9">
        <w:rPr>
          <w:sz w:val="27"/>
          <w:szCs w:val="27"/>
        </w:rPr>
        <w:t xml:space="preserve"> раздела 3 </w:t>
      </w:r>
      <w:r w:rsidRPr="00AE47A9">
        <w:rPr>
          <w:spacing w:val="-4"/>
          <w:sz w:val="27"/>
          <w:szCs w:val="27"/>
        </w:rPr>
        <w:t>Положения не применяются к правоотношениям, возникающим при выполнении</w:t>
      </w:r>
      <w:r w:rsidRPr="00AE47A9">
        <w:rPr>
          <w:sz w:val="27"/>
          <w:szCs w:val="27"/>
        </w:rPr>
        <w:t xml:space="preserve"> </w:t>
      </w:r>
      <w:r w:rsidR="00BE65F4" w:rsidRPr="00AE47A9">
        <w:rPr>
          <w:sz w:val="27"/>
          <w:szCs w:val="27"/>
        </w:rPr>
        <w:t>муниципального</w:t>
      </w:r>
      <w:r w:rsidRPr="00AE47A9">
        <w:rPr>
          <w:sz w:val="27"/>
          <w:szCs w:val="27"/>
        </w:rPr>
        <w:t xml:space="preserve"> задания на оказание </w:t>
      </w:r>
      <w:r w:rsidR="00BE65F4" w:rsidRPr="00AE47A9">
        <w:rPr>
          <w:sz w:val="27"/>
          <w:szCs w:val="27"/>
        </w:rPr>
        <w:t>муниципальных</w:t>
      </w:r>
      <w:r w:rsidRPr="00AE47A9">
        <w:rPr>
          <w:sz w:val="27"/>
          <w:szCs w:val="27"/>
        </w:rPr>
        <w:t xml:space="preserve"> услуг (выполнение </w:t>
      </w:r>
      <w:r w:rsidRPr="00AE47A9">
        <w:rPr>
          <w:spacing w:val="-4"/>
          <w:sz w:val="27"/>
          <w:szCs w:val="27"/>
        </w:rPr>
        <w:t xml:space="preserve">работ) в отношении </w:t>
      </w:r>
      <w:r w:rsidR="00BE65F4" w:rsidRPr="00AE47A9">
        <w:rPr>
          <w:spacing w:val="-4"/>
          <w:sz w:val="27"/>
          <w:szCs w:val="27"/>
        </w:rPr>
        <w:t>муниципальных</w:t>
      </w:r>
      <w:r w:rsidRPr="00AE47A9">
        <w:rPr>
          <w:spacing w:val="-4"/>
          <w:sz w:val="27"/>
          <w:szCs w:val="27"/>
        </w:rPr>
        <w:t xml:space="preserve"> учреждений на 2020 год</w:t>
      </w:r>
      <w:r w:rsidRPr="00AE47A9">
        <w:rPr>
          <w:sz w:val="27"/>
          <w:szCs w:val="27"/>
        </w:rPr>
        <w:t xml:space="preserve"> и на плановый период 2021 и 2022 годов.».</w:t>
      </w:r>
      <w:proofErr w:type="gramEnd"/>
    </w:p>
    <w:p w:rsidR="002C0DF2" w:rsidRPr="00AE47A9" w:rsidRDefault="000F5D4E" w:rsidP="00AE47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>2</w:t>
      </w:r>
      <w:proofErr w:type="gramStart"/>
      <w:r w:rsidRPr="00AE47A9">
        <w:rPr>
          <w:sz w:val="27"/>
          <w:szCs w:val="27"/>
        </w:rPr>
        <w:tab/>
      </w:r>
      <w:r w:rsidR="002C0DF2" w:rsidRPr="00AE47A9">
        <w:rPr>
          <w:sz w:val="27"/>
          <w:szCs w:val="27"/>
        </w:rPr>
        <w:t>В</w:t>
      </w:r>
      <w:proofErr w:type="gramEnd"/>
      <w:r w:rsidR="002C0DF2" w:rsidRPr="00AE47A9">
        <w:rPr>
          <w:sz w:val="27"/>
          <w:szCs w:val="27"/>
        </w:rPr>
        <w:t xml:space="preserve"> раздел</w:t>
      </w:r>
      <w:r w:rsidR="00C233E4" w:rsidRPr="00AE47A9">
        <w:rPr>
          <w:sz w:val="27"/>
          <w:szCs w:val="27"/>
        </w:rPr>
        <w:t>е</w:t>
      </w:r>
      <w:r w:rsidR="002C0DF2" w:rsidRPr="00AE47A9">
        <w:rPr>
          <w:sz w:val="27"/>
          <w:szCs w:val="27"/>
        </w:rPr>
        <w:t xml:space="preserve"> 3 приложения:</w:t>
      </w:r>
    </w:p>
    <w:p w:rsidR="00C233E4" w:rsidRPr="00AE47A9" w:rsidRDefault="000F5D4E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>2.1</w:t>
      </w:r>
      <w:r w:rsidRPr="00AE47A9">
        <w:rPr>
          <w:sz w:val="27"/>
          <w:szCs w:val="27"/>
        </w:rPr>
        <w:tab/>
      </w:r>
      <w:r w:rsidR="00C233E4" w:rsidRPr="00AE47A9">
        <w:rPr>
          <w:sz w:val="27"/>
          <w:szCs w:val="27"/>
        </w:rPr>
        <w:t>В абзаце четвертом пункта 3.5 слова «показателей качества оказания муниципальной услуги</w:t>
      </w:r>
      <w:proofErr w:type="gramStart"/>
      <w:r w:rsidR="00C233E4" w:rsidRPr="00AE47A9">
        <w:rPr>
          <w:sz w:val="27"/>
          <w:szCs w:val="27"/>
        </w:rPr>
        <w:t>,»</w:t>
      </w:r>
      <w:proofErr w:type="gramEnd"/>
      <w:r w:rsidR="00C233E4" w:rsidRPr="00AE47A9">
        <w:rPr>
          <w:sz w:val="27"/>
          <w:szCs w:val="27"/>
        </w:rPr>
        <w:t xml:space="preserve"> исключить.</w:t>
      </w:r>
    </w:p>
    <w:p w:rsidR="002C0DF2" w:rsidRPr="00AE47A9" w:rsidRDefault="00C233E4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>2.2</w:t>
      </w:r>
      <w:r w:rsidRPr="00AE47A9">
        <w:rPr>
          <w:sz w:val="27"/>
          <w:szCs w:val="27"/>
        </w:rPr>
        <w:tab/>
      </w:r>
      <w:r w:rsidR="002C0DF2" w:rsidRPr="00AE47A9">
        <w:rPr>
          <w:sz w:val="27"/>
          <w:szCs w:val="27"/>
        </w:rPr>
        <w:t>Пункт 3.10 изложить в редакции:</w:t>
      </w:r>
    </w:p>
    <w:p w:rsidR="002C0DF2" w:rsidRPr="00AE47A9" w:rsidRDefault="000F5D4E" w:rsidP="00AE47A9">
      <w:pPr>
        <w:widowControl w:val="0"/>
        <w:autoSpaceDE w:val="0"/>
        <w:autoSpaceDN w:val="0"/>
        <w:ind w:firstLine="709"/>
        <w:jc w:val="both"/>
        <w:rPr>
          <w:spacing w:val="-4"/>
          <w:sz w:val="27"/>
          <w:szCs w:val="27"/>
        </w:rPr>
      </w:pPr>
      <w:r w:rsidRPr="00AE47A9">
        <w:rPr>
          <w:sz w:val="27"/>
          <w:szCs w:val="27"/>
        </w:rPr>
        <w:t>«3.10</w:t>
      </w:r>
      <w:r w:rsidRPr="00AE47A9">
        <w:rPr>
          <w:sz w:val="27"/>
          <w:szCs w:val="27"/>
        </w:rPr>
        <w:tab/>
      </w:r>
      <w:r w:rsidR="002C0DF2" w:rsidRPr="00AE47A9">
        <w:rPr>
          <w:sz w:val="27"/>
          <w:szCs w:val="27"/>
        </w:rPr>
        <w:t xml:space="preserve">Значение базового норматива затрат на оказание </w:t>
      </w:r>
      <w:r w:rsidR="00EF4EFC" w:rsidRPr="00AE47A9">
        <w:rPr>
          <w:sz w:val="27"/>
          <w:szCs w:val="27"/>
        </w:rPr>
        <w:t>муниципальной</w:t>
      </w:r>
      <w:r w:rsidR="002C0DF2" w:rsidRPr="00AE47A9">
        <w:rPr>
          <w:sz w:val="27"/>
          <w:szCs w:val="27"/>
        </w:rPr>
        <w:t xml:space="preserve"> </w:t>
      </w:r>
      <w:r w:rsidR="002C0DF2" w:rsidRPr="00AE47A9">
        <w:rPr>
          <w:spacing w:val="-4"/>
          <w:sz w:val="27"/>
          <w:szCs w:val="27"/>
        </w:rPr>
        <w:t xml:space="preserve">услуги утверждается органом, осуществляющим функции и полномочия учредителя в отношении </w:t>
      </w:r>
      <w:r w:rsidR="00EF4EFC" w:rsidRPr="00AE47A9">
        <w:rPr>
          <w:spacing w:val="-4"/>
          <w:sz w:val="27"/>
          <w:szCs w:val="27"/>
        </w:rPr>
        <w:t>муниципальных</w:t>
      </w:r>
      <w:r w:rsidR="002C0DF2" w:rsidRPr="00AE47A9">
        <w:rPr>
          <w:spacing w:val="-4"/>
          <w:sz w:val="27"/>
          <w:szCs w:val="27"/>
        </w:rPr>
        <w:t xml:space="preserve"> бюджетных и автономных учреждений,</w:t>
      </w:r>
      <w:r w:rsidR="002C0DF2" w:rsidRPr="00AE47A9">
        <w:rPr>
          <w:sz w:val="27"/>
          <w:szCs w:val="27"/>
        </w:rPr>
        <w:t xml:space="preserve"> главным распорядителем средств </w:t>
      </w:r>
      <w:r w:rsidR="00EF4EFC" w:rsidRPr="00AE47A9">
        <w:rPr>
          <w:sz w:val="27"/>
          <w:szCs w:val="27"/>
        </w:rPr>
        <w:t>местного</w:t>
      </w:r>
      <w:r w:rsidR="002C0DF2" w:rsidRPr="00AE47A9">
        <w:rPr>
          <w:sz w:val="27"/>
          <w:szCs w:val="27"/>
        </w:rPr>
        <w:t xml:space="preserve"> бюджета, в ведении которого </w:t>
      </w:r>
      <w:r w:rsidR="002C0DF2" w:rsidRPr="00AE47A9">
        <w:rPr>
          <w:spacing w:val="-4"/>
          <w:sz w:val="27"/>
          <w:szCs w:val="27"/>
        </w:rPr>
        <w:t xml:space="preserve">находятся </w:t>
      </w:r>
      <w:r w:rsidR="00EF4EFC" w:rsidRPr="00AE47A9">
        <w:rPr>
          <w:spacing w:val="-4"/>
          <w:sz w:val="27"/>
          <w:szCs w:val="27"/>
        </w:rPr>
        <w:t>муниципальные</w:t>
      </w:r>
      <w:r w:rsidR="002C0DF2" w:rsidRPr="00AE47A9">
        <w:rPr>
          <w:spacing w:val="-4"/>
          <w:sz w:val="27"/>
          <w:szCs w:val="27"/>
        </w:rPr>
        <w:t xml:space="preserve"> казенные учреждения, общей суммой с выделением:</w:t>
      </w:r>
    </w:p>
    <w:p w:rsidR="002C0DF2" w:rsidRPr="00AE47A9" w:rsidRDefault="002C0DF2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E47A9">
        <w:rPr>
          <w:spacing w:val="-2"/>
          <w:sz w:val="27"/>
          <w:szCs w:val="27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EF4EFC" w:rsidRPr="00AE47A9">
        <w:rPr>
          <w:spacing w:val="-2"/>
          <w:sz w:val="27"/>
          <w:szCs w:val="27"/>
        </w:rPr>
        <w:t>муниципальной</w:t>
      </w:r>
      <w:r w:rsidRPr="00AE47A9">
        <w:rPr>
          <w:spacing w:val="-2"/>
          <w:sz w:val="27"/>
          <w:szCs w:val="27"/>
        </w:rPr>
        <w:t xml:space="preserve"> услуги,</w:t>
      </w:r>
      <w:r w:rsidRPr="00AE47A9">
        <w:rPr>
          <w:sz w:val="27"/>
          <w:szCs w:val="27"/>
        </w:rPr>
        <w:t xml:space="preserve"> включая административно-управленческий персонал, в случаях, установленных стандартами услуги;</w:t>
      </w:r>
    </w:p>
    <w:p w:rsidR="002C0DF2" w:rsidRPr="00AE47A9" w:rsidRDefault="002C0DF2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E47A9">
        <w:rPr>
          <w:spacing w:val="-4"/>
          <w:sz w:val="27"/>
          <w:szCs w:val="27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EF4EFC" w:rsidRPr="00AE47A9">
        <w:rPr>
          <w:spacing w:val="-4"/>
          <w:sz w:val="27"/>
          <w:szCs w:val="27"/>
        </w:rPr>
        <w:t>муниципального</w:t>
      </w:r>
      <w:r w:rsidRPr="00AE47A9">
        <w:rPr>
          <w:spacing w:val="-4"/>
          <w:sz w:val="27"/>
          <w:szCs w:val="27"/>
        </w:rPr>
        <w:t xml:space="preserve"> задания на оказание</w:t>
      </w:r>
      <w:r w:rsidRPr="00AE47A9">
        <w:rPr>
          <w:sz w:val="27"/>
          <w:szCs w:val="27"/>
        </w:rPr>
        <w:t xml:space="preserve"> </w:t>
      </w:r>
      <w:r w:rsidR="00EF4EFC" w:rsidRPr="00AE47A9">
        <w:rPr>
          <w:sz w:val="27"/>
          <w:szCs w:val="27"/>
        </w:rPr>
        <w:t>муниципальной</w:t>
      </w:r>
      <w:r w:rsidRPr="00AE47A9">
        <w:rPr>
          <w:sz w:val="27"/>
          <w:szCs w:val="27"/>
        </w:rPr>
        <w:t xml:space="preserve"> услуги.</w:t>
      </w:r>
    </w:p>
    <w:p w:rsidR="002C0DF2" w:rsidRPr="00AE47A9" w:rsidRDefault="002C0DF2" w:rsidP="00AE47A9">
      <w:pPr>
        <w:widowControl w:val="0"/>
        <w:autoSpaceDE w:val="0"/>
        <w:autoSpaceDN w:val="0"/>
        <w:ind w:firstLine="709"/>
        <w:jc w:val="both"/>
        <w:rPr>
          <w:spacing w:val="-4"/>
          <w:sz w:val="27"/>
          <w:szCs w:val="27"/>
        </w:rPr>
      </w:pPr>
      <w:r w:rsidRPr="00AE47A9">
        <w:rPr>
          <w:spacing w:val="-4"/>
          <w:sz w:val="27"/>
          <w:szCs w:val="27"/>
        </w:rPr>
        <w:t xml:space="preserve">В случае включения в общероссийский базовый (отраслевой) перечень или региональный перечень новой </w:t>
      </w:r>
      <w:r w:rsidR="00EF4EFC" w:rsidRPr="00AE47A9">
        <w:rPr>
          <w:spacing w:val="-4"/>
          <w:sz w:val="27"/>
          <w:szCs w:val="27"/>
        </w:rPr>
        <w:t>муниципальной</w:t>
      </w:r>
      <w:r w:rsidRPr="00AE47A9">
        <w:rPr>
          <w:spacing w:val="-4"/>
          <w:sz w:val="27"/>
          <w:szCs w:val="27"/>
        </w:rPr>
        <w:t xml:space="preserve">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региональный перечень.</w:t>
      </w:r>
    </w:p>
    <w:p w:rsidR="00EF4EFC" w:rsidRPr="00AE47A9" w:rsidRDefault="00EF4EFC" w:rsidP="00AE47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E47A9">
        <w:rPr>
          <w:sz w:val="27"/>
          <w:szCs w:val="27"/>
        </w:rPr>
        <w:t xml:space="preserve">В случае изменения значений базовых нормативов затрат на оказание </w:t>
      </w:r>
      <w:r w:rsidRPr="00AE47A9">
        <w:rPr>
          <w:spacing w:val="-2"/>
          <w:sz w:val="27"/>
          <w:szCs w:val="27"/>
        </w:rPr>
        <w:t>муниципальных услуг в текущем финансовом году (за исключением изменений</w:t>
      </w:r>
      <w:r w:rsidRPr="00AE47A9">
        <w:rPr>
          <w:sz w:val="27"/>
          <w:szCs w:val="27"/>
        </w:rPr>
        <w:t xml:space="preserve"> в случаях, предусмотренных нормативными правовыми актами Ростовской области и города Волгодонска, приводящих к изменению объема финансового обеспечения выполнения муниципального задания) до внесения на рассмотрение в Волгодонскую городскую Думу проекта решения о местном бюджете на очередной финансовый год и плановый период уточненные значения</w:t>
      </w:r>
      <w:proofErr w:type="gramEnd"/>
      <w:r w:rsidRPr="00AE47A9">
        <w:rPr>
          <w:sz w:val="27"/>
          <w:szCs w:val="27"/>
        </w:rPr>
        <w:t xml:space="preserve"> базовых нормативов затрат на оказание муниципальных услуг применяются</w:t>
      </w:r>
      <w:r w:rsidR="008F105B" w:rsidRPr="00AE47A9">
        <w:rPr>
          <w:sz w:val="27"/>
          <w:szCs w:val="27"/>
        </w:rPr>
        <w:t>,</w:t>
      </w:r>
      <w:r w:rsidRPr="00AE47A9">
        <w:rPr>
          <w:sz w:val="27"/>
          <w:szCs w:val="27"/>
        </w:rPr>
        <w:t xml:space="preserve"> начиная с </w:t>
      </w:r>
      <w:r w:rsidRPr="00AE47A9">
        <w:rPr>
          <w:sz w:val="27"/>
          <w:szCs w:val="27"/>
        </w:rPr>
        <w:lastRenderedPageBreak/>
        <w:t>расчета субсидии на финансовое обеспечение выполнения муниципального задания на очередной финансовый год.</w:t>
      </w:r>
    </w:p>
    <w:p w:rsidR="00EF4EFC" w:rsidRPr="00AE47A9" w:rsidRDefault="00EF4EFC" w:rsidP="00AE47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E47A9">
        <w:rPr>
          <w:sz w:val="27"/>
          <w:szCs w:val="27"/>
        </w:rPr>
        <w:t xml:space="preserve">В случае изменения значений базовых нормативов затрат на оказание </w:t>
      </w:r>
      <w:r w:rsidRPr="00AE47A9">
        <w:rPr>
          <w:spacing w:val="-2"/>
          <w:sz w:val="27"/>
          <w:szCs w:val="27"/>
        </w:rPr>
        <w:t>муниципальных услуг в текущем финансовом году (за исключением изменений</w:t>
      </w:r>
      <w:r w:rsidRPr="00AE47A9">
        <w:rPr>
          <w:sz w:val="27"/>
          <w:szCs w:val="27"/>
        </w:rPr>
        <w:t xml:space="preserve"> в случаях, предусмотренных нормативными правовыми актами Ростовской области и города Волгодонска, приводящих к изменению объема финансового обеспечения выполнения муниципального задания) после внесения на рассмотрение в Волгодонскую городскую Думу проекта решения о местном бюджете на очередной финансовый год и плановый период уточненные значения</w:t>
      </w:r>
      <w:proofErr w:type="gramEnd"/>
      <w:r w:rsidRPr="00AE47A9">
        <w:rPr>
          <w:sz w:val="27"/>
          <w:szCs w:val="27"/>
        </w:rPr>
        <w:t xml:space="preserve"> базовых нормативов затрат на оказание муниципальных услуг применяются</w:t>
      </w:r>
      <w:r w:rsidR="008F105B" w:rsidRPr="00AE47A9">
        <w:rPr>
          <w:sz w:val="27"/>
          <w:szCs w:val="27"/>
        </w:rPr>
        <w:t>,</w:t>
      </w:r>
      <w:r w:rsidRPr="00AE47A9">
        <w:rPr>
          <w:sz w:val="27"/>
          <w:szCs w:val="27"/>
        </w:rPr>
        <w:t xml:space="preserve"> начиная с расчета субсидии на финансовое обеспечение выполнения муниципального задания на первый год планового периода.</w:t>
      </w:r>
    </w:p>
    <w:p w:rsidR="00EF4EFC" w:rsidRPr="00AE47A9" w:rsidRDefault="00EF4EFC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AE47A9">
        <w:rPr>
          <w:sz w:val="27"/>
          <w:szCs w:val="27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2C0DF2" w:rsidRPr="00AE47A9" w:rsidRDefault="00EF4EFC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>При отсутствии натуральных норм указывается информация о применении Метода наиболее эффективного учреждения</w:t>
      </w:r>
      <w:proofErr w:type="gramStart"/>
      <w:r w:rsidRPr="00AE47A9">
        <w:rPr>
          <w:sz w:val="27"/>
          <w:szCs w:val="27"/>
        </w:rPr>
        <w:t>.</w:t>
      </w:r>
      <w:r w:rsidR="002C0DF2" w:rsidRPr="00AE47A9">
        <w:rPr>
          <w:sz w:val="27"/>
          <w:szCs w:val="27"/>
        </w:rPr>
        <w:t>».</w:t>
      </w:r>
      <w:proofErr w:type="gramEnd"/>
    </w:p>
    <w:p w:rsidR="002C0DF2" w:rsidRPr="00AE47A9" w:rsidRDefault="002C0DF2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>2.</w:t>
      </w:r>
      <w:r w:rsidR="00C233E4" w:rsidRPr="00AE47A9">
        <w:rPr>
          <w:sz w:val="27"/>
          <w:szCs w:val="27"/>
        </w:rPr>
        <w:t>3</w:t>
      </w:r>
      <w:r w:rsidR="000F5D4E"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>Пункт 3.2</w:t>
      </w:r>
      <w:r w:rsidR="00DB418E" w:rsidRPr="00AE47A9">
        <w:rPr>
          <w:sz w:val="27"/>
          <w:szCs w:val="27"/>
        </w:rPr>
        <w:t>2</w:t>
      </w:r>
      <w:r w:rsidRPr="00AE47A9">
        <w:rPr>
          <w:sz w:val="27"/>
          <w:szCs w:val="27"/>
        </w:rPr>
        <w:t xml:space="preserve"> изложить в редакции:</w:t>
      </w:r>
    </w:p>
    <w:p w:rsidR="002C0DF2" w:rsidRPr="00AE47A9" w:rsidRDefault="002C0DF2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>«3.2</w:t>
      </w:r>
      <w:r w:rsidR="00DB418E" w:rsidRPr="00AE47A9">
        <w:rPr>
          <w:sz w:val="27"/>
          <w:szCs w:val="27"/>
        </w:rPr>
        <w:t>2</w:t>
      </w:r>
      <w:r w:rsidR="000F5D4E"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 xml:space="preserve">Субсидия </w:t>
      </w:r>
      <w:r w:rsidR="00DB418E" w:rsidRPr="00AE47A9">
        <w:rPr>
          <w:sz w:val="27"/>
          <w:szCs w:val="27"/>
        </w:rPr>
        <w:t>муниципальному</w:t>
      </w:r>
      <w:r w:rsidRPr="00AE47A9">
        <w:rPr>
          <w:sz w:val="27"/>
          <w:szCs w:val="27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Федерации, или на счет, открытый в кредитной организации </w:t>
      </w:r>
      <w:r w:rsidR="00DB418E" w:rsidRPr="00AE47A9">
        <w:rPr>
          <w:sz w:val="27"/>
          <w:szCs w:val="27"/>
        </w:rPr>
        <w:t xml:space="preserve">муниципальному </w:t>
      </w:r>
      <w:r w:rsidRPr="00AE47A9">
        <w:rPr>
          <w:sz w:val="27"/>
          <w:szCs w:val="27"/>
        </w:rPr>
        <w:t>автономному учреждению в случаях, установленных действующим законодательством</w:t>
      </w:r>
      <w:proofErr w:type="gramStart"/>
      <w:r w:rsidRPr="00AE47A9">
        <w:rPr>
          <w:sz w:val="27"/>
          <w:szCs w:val="27"/>
        </w:rPr>
        <w:t>.».</w:t>
      </w:r>
      <w:proofErr w:type="gramEnd"/>
    </w:p>
    <w:p w:rsidR="002C0DF2" w:rsidRPr="00AE47A9" w:rsidRDefault="002C0DF2" w:rsidP="00AE47A9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>2.</w:t>
      </w:r>
      <w:r w:rsidR="00C233E4" w:rsidRPr="00AE47A9">
        <w:rPr>
          <w:sz w:val="27"/>
          <w:szCs w:val="27"/>
        </w:rPr>
        <w:t>4</w:t>
      </w:r>
      <w:r w:rsidR="000F5D4E"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>Абзац третий пункта 3.2</w:t>
      </w:r>
      <w:r w:rsidR="00695942" w:rsidRPr="00AE47A9">
        <w:rPr>
          <w:sz w:val="27"/>
          <w:szCs w:val="27"/>
        </w:rPr>
        <w:t>6</w:t>
      </w:r>
      <w:r w:rsidRPr="00AE47A9">
        <w:rPr>
          <w:sz w:val="27"/>
          <w:szCs w:val="27"/>
        </w:rPr>
        <w:t xml:space="preserve"> изложить в редакции:</w:t>
      </w:r>
    </w:p>
    <w:p w:rsidR="002C0DF2" w:rsidRPr="00AE47A9" w:rsidRDefault="002C0DF2" w:rsidP="00AE47A9">
      <w:pPr>
        <w:ind w:firstLine="709"/>
        <w:jc w:val="both"/>
        <w:rPr>
          <w:sz w:val="27"/>
          <w:szCs w:val="27"/>
        </w:rPr>
      </w:pPr>
      <w:r w:rsidRPr="00AE47A9">
        <w:rPr>
          <w:sz w:val="27"/>
          <w:szCs w:val="27"/>
        </w:rPr>
        <w:t xml:space="preserve">«документы, применяемые </w:t>
      </w:r>
      <w:r w:rsidR="00695942" w:rsidRPr="00AE47A9">
        <w:rPr>
          <w:sz w:val="27"/>
          <w:szCs w:val="27"/>
        </w:rPr>
        <w:t>муниципальным</w:t>
      </w:r>
      <w:r w:rsidRPr="00AE47A9">
        <w:rPr>
          <w:sz w:val="27"/>
          <w:szCs w:val="27"/>
        </w:rPr>
        <w:t xml:space="preserve"> учреждением в целях подтверждения информации о потребителях оказываемых </w:t>
      </w:r>
      <w:r w:rsidR="00695942" w:rsidRPr="00AE47A9">
        <w:rPr>
          <w:sz w:val="27"/>
          <w:szCs w:val="27"/>
        </w:rPr>
        <w:t xml:space="preserve">муниципальных </w:t>
      </w:r>
      <w:r w:rsidRPr="00AE47A9">
        <w:rPr>
          <w:sz w:val="27"/>
          <w:szCs w:val="27"/>
        </w:rPr>
        <w:t xml:space="preserve">услуг (выполняемых работ) и выполнения содержащихся в </w:t>
      </w:r>
      <w:r w:rsidR="00695942" w:rsidRPr="00AE47A9">
        <w:rPr>
          <w:sz w:val="27"/>
          <w:szCs w:val="27"/>
        </w:rPr>
        <w:t xml:space="preserve">муниципальном </w:t>
      </w:r>
      <w:r w:rsidRPr="00AE47A9">
        <w:rPr>
          <w:sz w:val="27"/>
          <w:szCs w:val="27"/>
        </w:rPr>
        <w:t>задании показателей объема оказываемых услуг (выполняемых работ), а также формы указанных документов (при необходимости)</w:t>
      </w:r>
      <w:proofErr w:type="gramStart"/>
      <w:r w:rsidRPr="00AE47A9">
        <w:rPr>
          <w:sz w:val="27"/>
          <w:szCs w:val="27"/>
        </w:rPr>
        <w:t>;»</w:t>
      </w:r>
      <w:proofErr w:type="gramEnd"/>
      <w:r w:rsidRPr="00AE47A9">
        <w:rPr>
          <w:sz w:val="27"/>
          <w:szCs w:val="27"/>
        </w:rPr>
        <w:t>.</w:t>
      </w:r>
    </w:p>
    <w:p w:rsidR="002C0DF2" w:rsidRPr="00AE47A9" w:rsidRDefault="002C0DF2" w:rsidP="00AE47A9">
      <w:pPr>
        <w:ind w:firstLine="709"/>
        <w:jc w:val="both"/>
        <w:rPr>
          <w:sz w:val="27"/>
          <w:szCs w:val="27"/>
        </w:rPr>
      </w:pPr>
      <w:r w:rsidRPr="00AE47A9">
        <w:rPr>
          <w:spacing w:val="-4"/>
          <w:sz w:val="27"/>
          <w:szCs w:val="27"/>
        </w:rPr>
        <w:t>2.</w:t>
      </w:r>
      <w:r w:rsidR="00C233E4" w:rsidRPr="00AE47A9">
        <w:rPr>
          <w:spacing w:val="-4"/>
          <w:sz w:val="27"/>
          <w:szCs w:val="27"/>
        </w:rPr>
        <w:t>5</w:t>
      </w:r>
      <w:r w:rsidR="000F5D4E" w:rsidRPr="00AE47A9">
        <w:rPr>
          <w:spacing w:val="-4"/>
          <w:sz w:val="27"/>
          <w:szCs w:val="27"/>
        </w:rPr>
        <w:tab/>
      </w:r>
      <w:r w:rsidR="005A1E8F" w:rsidRPr="00AE47A9">
        <w:rPr>
          <w:spacing w:val="-4"/>
          <w:sz w:val="27"/>
          <w:szCs w:val="27"/>
        </w:rPr>
        <w:t>Абзац</w:t>
      </w:r>
      <w:r w:rsidRPr="00AE47A9">
        <w:rPr>
          <w:spacing w:val="-4"/>
          <w:sz w:val="27"/>
          <w:szCs w:val="27"/>
        </w:rPr>
        <w:t xml:space="preserve"> трет</w:t>
      </w:r>
      <w:r w:rsidR="005A1E8F" w:rsidRPr="00AE47A9">
        <w:rPr>
          <w:spacing w:val="-4"/>
          <w:sz w:val="27"/>
          <w:szCs w:val="27"/>
        </w:rPr>
        <w:t>ий</w:t>
      </w:r>
      <w:r w:rsidRPr="00AE47A9">
        <w:rPr>
          <w:spacing w:val="-4"/>
          <w:sz w:val="27"/>
          <w:szCs w:val="27"/>
        </w:rPr>
        <w:t xml:space="preserve"> пункта 3.2</w:t>
      </w:r>
      <w:r w:rsidR="00695942" w:rsidRPr="00AE47A9">
        <w:rPr>
          <w:spacing w:val="-4"/>
          <w:sz w:val="27"/>
          <w:szCs w:val="27"/>
        </w:rPr>
        <w:t>7</w:t>
      </w:r>
      <w:r w:rsidR="005A1E8F" w:rsidRPr="00AE47A9">
        <w:rPr>
          <w:sz w:val="27"/>
          <w:szCs w:val="27"/>
        </w:rPr>
        <w:t xml:space="preserve"> изложить в следующей редакции:</w:t>
      </w:r>
      <w:r w:rsidRPr="00AE47A9">
        <w:rPr>
          <w:spacing w:val="-4"/>
          <w:sz w:val="27"/>
          <w:szCs w:val="27"/>
        </w:rPr>
        <w:t xml:space="preserve"> </w:t>
      </w:r>
    </w:p>
    <w:p w:rsidR="00695942" w:rsidRPr="00AE47A9" w:rsidRDefault="005A1E8F" w:rsidP="00AE47A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proofErr w:type="gramStart"/>
      <w:r w:rsidRPr="00AE47A9">
        <w:rPr>
          <w:rFonts w:eastAsia="Times New Roman"/>
          <w:sz w:val="27"/>
          <w:szCs w:val="27"/>
          <w:lang w:eastAsia="ru-RU"/>
        </w:rPr>
        <w:t>«</w:t>
      </w:r>
      <w:r w:rsidR="00695942" w:rsidRPr="00AE47A9">
        <w:rPr>
          <w:rFonts w:eastAsia="Times New Roman"/>
          <w:sz w:val="27"/>
          <w:szCs w:val="27"/>
          <w:lang w:eastAsia="ru-RU"/>
        </w:rPr>
        <w:t xml:space="preserve">на основании результатов рассмотрения годового отчета </w:t>
      </w:r>
      <w:r w:rsidR="00AB7AB6" w:rsidRPr="00AE47A9">
        <w:rPr>
          <w:rFonts w:eastAsia="Times New Roman"/>
          <w:sz w:val="27"/>
          <w:szCs w:val="27"/>
          <w:lang w:eastAsia="ru-RU"/>
        </w:rPr>
        <w:t>муниципального</w:t>
      </w:r>
      <w:r w:rsidR="00695942" w:rsidRPr="00AE47A9">
        <w:rPr>
          <w:rFonts w:eastAsia="Times New Roman"/>
          <w:sz w:val="27"/>
          <w:szCs w:val="27"/>
          <w:lang w:eastAsia="ru-RU"/>
        </w:rPr>
        <w:t xml:space="preserve"> учреждения об исполнении </w:t>
      </w:r>
      <w:r w:rsidR="00AB7AB6" w:rsidRPr="00AE47A9">
        <w:rPr>
          <w:rFonts w:eastAsia="Times New Roman"/>
          <w:sz w:val="27"/>
          <w:szCs w:val="27"/>
          <w:lang w:eastAsia="ru-RU"/>
        </w:rPr>
        <w:t>муниципального</w:t>
      </w:r>
      <w:r w:rsidR="00695942" w:rsidRPr="00AE47A9">
        <w:rPr>
          <w:rFonts w:eastAsia="Times New Roman"/>
          <w:sz w:val="27"/>
          <w:szCs w:val="27"/>
          <w:lang w:eastAsia="ru-RU"/>
        </w:rPr>
        <w:t xml:space="preserve"> задания органом, осуществляющим функции и полномочия учредителя, в порядке и в сроки, установленные постановлением </w:t>
      </w:r>
      <w:r w:rsidR="00AB7AB6" w:rsidRPr="00AE47A9">
        <w:rPr>
          <w:rFonts w:eastAsia="Times New Roman"/>
          <w:sz w:val="27"/>
          <w:szCs w:val="27"/>
          <w:lang w:eastAsia="ru-RU"/>
        </w:rPr>
        <w:t>Администрации города Волгодонска</w:t>
      </w:r>
      <w:r w:rsidR="00695942" w:rsidRPr="00AE47A9">
        <w:rPr>
          <w:rFonts w:eastAsia="Times New Roman"/>
          <w:sz w:val="27"/>
          <w:szCs w:val="27"/>
          <w:lang w:eastAsia="ru-RU"/>
        </w:rPr>
        <w:t xml:space="preserve"> о мерах по обеспечению исполнения </w:t>
      </w:r>
      <w:r w:rsidRPr="00AE47A9">
        <w:rPr>
          <w:rFonts w:eastAsia="Times New Roman"/>
          <w:sz w:val="27"/>
          <w:szCs w:val="27"/>
          <w:lang w:eastAsia="ru-RU"/>
        </w:rPr>
        <w:t>местного</w:t>
      </w:r>
      <w:r w:rsidR="00695942" w:rsidRPr="00AE47A9">
        <w:rPr>
          <w:rFonts w:eastAsia="Times New Roman"/>
          <w:sz w:val="27"/>
          <w:szCs w:val="27"/>
          <w:lang w:eastAsia="ru-RU"/>
        </w:rPr>
        <w:t xml:space="preserve"> бюджета, в объеме, рассчитанном </w:t>
      </w:r>
      <w:r w:rsidR="00695942" w:rsidRPr="00AE47A9">
        <w:rPr>
          <w:sz w:val="27"/>
          <w:szCs w:val="27"/>
        </w:rPr>
        <w:t xml:space="preserve">с применением нормативных затрат на оказание </w:t>
      </w:r>
      <w:r w:rsidR="00AB7AB6" w:rsidRPr="00AE47A9">
        <w:rPr>
          <w:sz w:val="27"/>
          <w:szCs w:val="27"/>
        </w:rPr>
        <w:t>муниципальных</w:t>
      </w:r>
      <w:r w:rsidR="00695942" w:rsidRPr="00AE47A9">
        <w:rPr>
          <w:sz w:val="27"/>
          <w:szCs w:val="27"/>
        </w:rPr>
        <w:t xml:space="preserve"> услуг (выполнение работ), определяемых в соответствии с настоящим Положением, по форме, предусмотренной соглашением</w:t>
      </w:r>
      <w:r w:rsidRPr="00AE47A9">
        <w:rPr>
          <w:sz w:val="27"/>
          <w:szCs w:val="27"/>
        </w:rPr>
        <w:t>;</w:t>
      </w:r>
      <w:r w:rsidRPr="00AE47A9">
        <w:rPr>
          <w:rFonts w:eastAsia="Times New Roman"/>
          <w:sz w:val="27"/>
          <w:szCs w:val="27"/>
          <w:lang w:eastAsia="ru-RU"/>
        </w:rPr>
        <w:t>».</w:t>
      </w:r>
      <w:proofErr w:type="gramEnd"/>
    </w:p>
    <w:p w:rsidR="00695942" w:rsidRPr="00AE47A9" w:rsidRDefault="00695942" w:rsidP="00AE47A9">
      <w:pPr>
        <w:ind w:firstLine="709"/>
        <w:jc w:val="both"/>
        <w:rPr>
          <w:sz w:val="27"/>
          <w:szCs w:val="27"/>
        </w:rPr>
      </w:pPr>
    </w:p>
    <w:p w:rsidR="002C0DF2" w:rsidRPr="00AE47A9" w:rsidRDefault="002C0DF2" w:rsidP="00AE47A9">
      <w:pPr>
        <w:jc w:val="both"/>
        <w:rPr>
          <w:sz w:val="27"/>
          <w:szCs w:val="27"/>
        </w:rPr>
      </w:pPr>
    </w:p>
    <w:p w:rsidR="002C0DF2" w:rsidRPr="00AE47A9" w:rsidRDefault="002C0DF2" w:rsidP="00AE47A9">
      <w:pPr>
        <w:jc w:val="both"/>
        <w:rPr>
          <w:sz w:val="27"/>
          <w:szCs w:val="27"/>
        </w:rPr>
      </w:pPr>
    </w:p>
    <w:p w:rsidR="002C0DF2" w:rsidRPr="00AE47A9" w:rsidRDefault="002C0DF2" w:rsidP="00AE47A9">
      <w:pPr>
        <w:jc w:val="both"/>
        <w:rPr>
          <w:sz w:val="27"/>
          <w:szCs w:val="27"/>
        </w:rPr>
      </w:pPr>
    </w:p>
    <w:p w:rsidR="002C0DF2" w:rsidRPr="00AE47A9" w:rsidRDefault="002C0DF2" w:rsidP="00AE47A9">
      <w:pPr>
        <w:jc w:val="both"/>
        <w:rPr>
          <w:sz w:val="27"/>
          <w:szCs w:val="27"/>
        </w:rPr>
      </w:pPr>
      <w:r w:rsidRPr="00AE47A9">
        <w:rPr>
          <w:sz w:val="27"/>
          <w:szCs w:val="27"/>
        </w:rPr>
        <w:t xml:space="preserve">Управляющий делами </w:t>
      </w:r>
      <w:r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ab/>
      </w:r>
      <w:r w:rsidRPr="00AE47A9">
        <w:rPr>
          <w:sz w:val="27"/>
          <w:szCs w:val="27"/>
        </w:rPr>
        <w:tab/>
      </w:r>
      <w:r w:rsidR="00AE47A9">
        <w:rPr>
          <w:sz w:val="27"/>
          <w:szCs w:val="27"/>
        </w:rPr>
        <w:t xml:space="preserve">    </w:t>
      </w:r>
      <w:r w:rsidRPr="00AE47A9">
        <w:rPr>
          <w:sz w:val="27"/>
          <w:szCs w:val="27"/>
        </w:rPr>
        <w:t>И.В.</w:t>
      </w:r>
      <w:r w:rsidR="00AE47A9">
        <w:rPr>
          <w:sz w:val="27"/>
          <w:szCs w:val="27"/>
        </w:rPr>
        <w:t xml:space="preserve"> </w:t>
      </w:r>
      <w:r w:rsidRPr="00AE47A9">
        <w:rPr>
          <w:sz w:val="27"/>
          <w:szCs w:val="27"/>
        </w:rPr>
        <w:t>Орлова</w:t>
      </w:r>
    </w:p>
    <w:p w:rsidR="006F1861" w:rsidRDefault="006F1861" w:rsidP="00AE47A9">
      <w:pPr>
        <w:rPr>
          <w:color w:val="000000"/>
          <w:sz w:val="24"/>
          <w:szCs w:val="24"/>
        </w:rPr>
      </w:pPr>
    </w:p>
    <w:sectPr w:rsidR="006F1861" w:rsidSect="00AE47A9">
      <w:pgSz w:w="11906" w:h="16838" w:code="9"/>
      <w:pgMar w:top="1134" w:right="851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49" w:rsidRDefault="00385E49">
      <w:r>
        <w:separator/>
      </w:r>
    </w:p>
  </w:endnote>
  <w:endnote w:type="continuationSeparator" w:id="0">
    <w:p w:rsidR="00385E49" w:rsidRDefault="0038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49" w:rsidRDefault="00385E49">
      <w:r>
        <w:separator/>
      </w:r>
    </w:p>
  </w:footnote>
  <w:footnote w:type="continuationSeparator" w:id="0">
    <w:p w:rsidR="00385E49" w:rsidRDefault="00385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14"/>
  </w:num>
  <w:num w:numId="12">
    <w:abstractNumId w:val="18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501E"/>
    <w:rsid w:val="00045FBB"/>
    <w:rsid w:val="000476D3"/>
    <w:rsid w:val="000534A7"/>
    <w:rsid w:val="00053EA1"/>
    <w:rsid w:val="000653BE"/>
    <w:rsid w:val="00067335"/>
    <w:rsid w:val="00070C52"/>
    <w:rsid w:val="000932CD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0F5D4E"/>
    <w:rsid w:val="00102A46"/>
    <w:rsid w:val="00103AC3"/>
    <w:rsid w:val="00103EE5"/>
    <w:rsid w:val="00112CBF"/>
    <w:rsid w:val="00113CE9"/>
    <w:rsid w:val="001271E3"/>
    <w:rsid w:val="0013127D"/>
    <w:rsid w:val="00134D35"/>
    <w:rsid w:val="001450E0"/>
    <w:rsid w:val="00154086"/>
    <w:rsid w:val="001561EE"/>
    <w:rsid w:val="00165158"/>
    <w:rsid w:val="0016661B"/>
    <w:rsid w:val="0016765F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5CEF"/>
    <w:rsid w:val="00223629"/>
    <w:rsid w:val="00224888"/>
    <w:rsid w:val="00237F1E"/>
    <w:rsid w:val="00252E1F"/>
    <w:rsid w:val="00262930"/>
    <w:rsid w:val="002703E1"/>
    <w:rsid w:val="00275956"/>
    <w:rsid w:val="002831A5"/>
    <w:rsid w:val="00284D4C"/>
    <w:rsid w:val="002A04A6"/>
    <w:rsid w:val="002A652B"/>
    <w:rsid w:val="002A6802"/>
    <w:rsid w:val="002A7B1E"/>
    <w:rsid w:val="002B205F"/>
    <w:rsid w:val="002B3E3F"/>
    <w:rsid w:val="002B65B7"/>
    <w:rsid w:val="002C0DF2"/>
    <w:rsid w:val="002C1073"/>
    <w:rsid w:val="002C309A"/>
    <w:rsid w:val="002C4412"/>
    <w:rsid w:val="002C4EC3"/>
    <w:rsid w:val="002C5D9D"/>
    <w:rsid w:val="002D4A99"/>
    <w:rsid w:val="002E1A1B"/>
    <w:rsid w:val="002F2E99"/>
    <w:rsid w:val="002F512D"/>
    <w:rsid w:val="00302E96"/>
    <w:rsid w:val="0031228D"/>
    <w:rsid w:val="00316329"/>
    <w:rsid w:val="003167D2"/>
    <w:rsid w:val="00350011"/>
    <w:rsid w:val="003548E2"/>
    <w:rsid w:val="00355C4B"/>
    <w:rsid w:val="003603B0"/>
    <w:rsid w:val="003671BA"/>
    <w:rsid w:val="00373861"/>
    <w:rsid w:val="00380400"/>
    <w:rsid w:val="00385E49"/>
    <w:rsid w:val="003872CA"/>
    <w:rsid w:val="00387D67"/>
    <w:rsid w:val="00390C2D"/>
    <w:rsid w:val="00395AF8"/>
    <w:rsid w:val="003A052C"/>
    <w:rsid w:val="003A1BA6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38F2"/>
    <w:rsid w:val="00403E65"/>
    <w:rsid w:val="00406193"/>
    <w:rsid w:val="0040652F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8DD"/>
    <w:rsid w:val="004D041D"/>
    <w:rsid w:val="004D7C43"/>
    <w:rsid w:val="004E7180"/>
    <w:rsid w:val="004F1EB7"/>
    <w:rsid w:val="004F3546"/>
    <w:rsid w:val="004F40A9"/>
    <w:rsid w:val="004F4385"/>
    <w:rsid w:val="00500656"/>
    <w:rsid w:val="00502D30"/>
    <w:rsid w:val="00516D77"/>
    <w:rsid w:val="00534407"/>
    <w:rsid w:val="005376CC"/>
    <w:rsid w:val="00540027"/>
    <w:rsid w:val="005400B3"/>
    <w:rsid w:val="00541D4A"/>
    <w:rsid w:val="00544489"/>
    <w:rsid w:val="00546D8C"/>
    <w:rsid w:val="005523DA"/>
    <w:rsid w:val="005551EF"/>
    <w:rsid w:val="00561484"/>
    <w:rsid w:val="005616AA"/>
    <w:rsid w:val="00565C38"/>
    <w:rsid w:val="00566CB8"/>
    <w:rsid w:val="00570E4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1E8F"/>
    <w:rsid w:val="005A4440"/>
    <w:rsid w:val="005B074A"/>
    <w:rsid w:val="005B78E2"/>
    <w:rsid w:val="005D2608"/>
    <w:rsid w:val="005D4289"/>
    <w:rsid w:val="005E1C60"/>
    <w:rsid w:val="005E4137"/>
    <w:rsid w:val="006072B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434D3"/>
    <w:rsid w:val="00644D55"/>
    <w:rsid w:val="0065030B"/>
    <w:rsid w:val="0065336D"/>
    <w:rsid w:val="00660A99"/>
    <w:rsid w:val="006758E8"/>
    <w:rsid w:val="00683955"/>
    <w:rsid w:val="00684900"/>
    <w:rsid w:val="00695942"/>
    <w:rsid w:val="006A6522"/>
    <w:rsid w:val="006B5F01"/>
    <w:rsid w:val="006B65FB"/>
    <w:rsid w:val="006B7AA4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728A"/>
    <w:rsid w:val="00727B49"/>
    <w:rsid w:val="0073316C"/>
    <w:rsid w:val="00734CF3"/>
    <w:rsid w:val="00736FF8"/>
    <w:rsid w:val="00744A73"/>
    <w:rsid w:val="00745D42"/>
    <w:rsid w:val="007511BC"/>
    <w:rsid w:val="00755E06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A20A4"/>
    <w:rsid w:val="007B038E"/>
    <w:rsid w:val="007C59AE"/>
    <w:rsid w:val="007D15EE"/>
    <w:rsid w:val="007E6F68"/>
    <w:rsid w:val="007F1AFA"/>
    <w:rsid w:val="007F4E2E"/>
    <w:rsid w:val="0080154B"/>
    <w:rsid w:val="00801DFC"/>
    <w:rsid w:val="008067ED"/>
    <w:rsid w:val="008137DC"/>
    <w:rsid w:val="00820A37"/>
    <w:rsid w:val="00822B31"/>
    <w:rsid w:val="008233B0"/>
    <w:rsid w:val="00823919"/>
    <w:rsid w:val="00825143"/>
    <w:rsid w:val="00827487"/>
    <w:rsid w:val="00830F9B"/>
    <w:rsid w:val="00837798"/>
    <w:rsid w:val="00854556"/>
    <w:rsid w:val="008643D8"/>
    <w:rsid w:val="0086572D"/>
    <w:rsid w:val="00865D9A"/>
    <w:rsid w:val="00872BB6"/>
    <w:rsid w:val="00874D05"/>
    <w:rsid w:val="00875246"/>
    <w:rsid w:val="00880352"/>
    <w:rsid w:val="00883564"/>
    <w:rsid w:val="00896503"/>
    <w:rsid w:val="008A0B86"/>
    <w:rsid w:val="008A6E5B"/>
    <w:rsid w:val="008B1A35"/>
    <w:rsid w:val="008B261F"/>
    <w:rsid w:val="008B44D0"/>
    <w:rsid w:val="008B6FC7"/>
    <w:rsid w:val="008D2A84"/>
    <w:rsid w:val="008D5DC2"/>
    <w:rsid w:val="008F07D4"/>
    <w:rsid w:val="008F105B"/>
    <w:rsid w:val="008F7928"/>
    <w:rsid w:val="009029EF"/>
    <w:rsid w:val="00903135"/>
    <w:rsid w:val="00905016"/>
    <w:rsid w:val="00907E44"/>
    <w:rsid w:val="0091065C"/>
    <w:rsid w:val="0091248A"/>
    <w:rsid w:val="00912531"/>
    <w:rsid w:val="00912681"/>
    <w:rsid w:val="009157DB"/>
    <w:rsid w:val="00916F11"/>
    <w:rsid w:val="009219D2"/>
    <w:rsid w:val="00922B83"/>
    <w:rsid w:val="00924501"/>
    <w:rsid w:val="00925FE3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3800"/>
    <w:rsid w:val="009B6CC7"/>
    <w:rsid w:val="009C0A7E"/>
    <w:rsid w:val="009C53A9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2479B"/>
    <w:rsid w:val="00A31805"/>
    <w:rsid w:val="00A31B86"/>
    <w:rsid w:val="00A43795"/>
    <w:rsid w:val="00A43B6B"/>
    <w:rsid w:val="00A449FC"/>
    <w:rsid w:val="00A46A6B"/>
    <w:rsid w:val="00A51227"/>
    <w:rsid w:val="00A62FD6"/>
    <w:rsid w:val="00A66FD6"/>
    <w:rsid w:val="00A71887"/>
    <w:rsid w:val="00A71F0D"/>
    <w:rsid w:val="00A72BAA"/>
    <w:rsid w:val="00A731E6"/>
    <w:rsid w:val="00A7530A"/>
    <w:rsid w:val="00A7565A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B7AB6"/>
    <w:rsid w:val="00AC45D1"/>
    <w:rsid w:val="00AC6506"/>
    <w:rsid w:val="00AC73F3"/>
    <w:rsid w:val="00AC77E3"/>
    <w:rsid w:val="00AD25D7"/>
    <w:rsid w:val="00AD4C12"/>
    <w:rsid w:val="00AE47A9"/>
    <w:rsid w:val="00AE5985"/>
    <w:rsid w:val="00AE71F4"/>
    <w:rsid w:val="00AF5517"/>
    <w:rsid w:val="00B017CD"/>
    <w:rsid w:val="00B01D9D"/>
    <w:rsid w:val="00B042AA"/>
    <w:rsid w:val="00B050E8"/>
    <w:rsid w:val="00B15AC2"/>
    <w:rsid w:val="00B15C41"/>
    <w:rsid w:val="00B2118F"/>
    <w:rsid w:val="00B41130"/>
    <w:rsid w:val="00B47BF9"/>
    <w:rsid w:val="00B50290"/>
    <w:rsid w:val="00B5783A"/>
    <w:rsid w:val="00B62AA9"/>
    <w:rsid w:val="00B645A9"/>
    <w:rsid w:val="00B721E6"/>
    <w:rsid w:val="00B83244"/>
    <w:rsid w:val="00B83926"/>
    <w:rsid w:val="00B855D2"/>
    <w:rsid w:val="00B85B56"/>
    <w:rsid w:val="00B919C9"/>
    <w:rsid w:val="00B9565C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65F4"/>
    <w:rsid w:val="00BE79F6"/>
    <w:rsid w:val="00C121DD"/>
    <w:rsid w:val="00C12647"/>
    <w:rsid w:val="00C20FD0"/>
    <w:rsid w:val="00C233E4"/>
    <w:rsid w:val="00C4277B"/>
    <w:rsid w:val="00C459FA"/>
    <w:rsid w:val="00C55EE8"/>
    <w:rsid w:val="00C65506"/>
    <w:rsid w:val="00C7585E"/>
    <w:rsid w:val="00C776BD"/>
    <w:rsid w:val="00C77B0E"/>
    <w:rsid w:val="00C80F1C"/>
    <w:rsid w:val="00C92EC4"/>
    <w:rsid w:val="00C9708E"/>
    <w:rsid w:val="00CB07E4"/>
    <w:rsid w:val="00CB1A99"/>
    <w:rsid w:val="00CC498D"/>
    <w:rsid w:val="00CD38DD"/>
    <w:rsid w:val="00CD7BFD"/>
    <w:rsid w:val="00CE6CAF"/>
    <w:rsid w:val="00CF5345"/>
    <w:rsid w:val="00D02DBE"/>
    <w:rsid w:val="00D030C5"/>
    <w:rsid w:val="00D12E85"/>
    <w:rsid w:val="00D151EA"/>
    <w:rsid w:val="00D253B7"/>
    <w:rsid w:val="00D378A1"/>
    <w:rsid w:val="00D40C4E"/>
    <w:rsid w:val="00D4266A"/>
    <w:rsid w:val="00D43A22"/>
    <w:rsid w:val="00D551E2"/>
    <w:rsid w:val="00D61C89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418E"/>
    <w:rsid w:val="00DB607B"/>
    <w:rsid w:val="00DB6E3A"/>
    <w:rsid w:val="00DC1674"/>
    <w:rsid w:val="00DC19E0"/>
    <w:rsid w:val="00DC3C25"/>
    <w:rsid w:val="00DC5CAA"/>
    <w:rsid w:val="00DD360E"/>
    <w:rsid w:val="00DD5E2F"/>
    <w:rsid w:val="00DE162C"/>
    <w:rsid w:val="00DE2555"/>
    <w:rsid w:val="00DE296B"/>
    <w:rsid w:val="00DE4F2A"/>
    <w:rsid w:val="00E0188F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553F"/>
    <w:rsid w:val="00E869B3"/>
    <w:rsid w:val="00E8783C"/>
    <w:rsid w:val="00E94C9C"/>
    <w:rsid w:val="00EA4EBF"/>
    <w:rsid w:val="00EA701D"/>
    <w:rsid w:val="00EB35BB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EF4EFC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6685D"/>
    <w:rsid w:val="00F71AA4"/>
    <w:rsid w:val="00F74E7B"/>
    <w:rsid w:val="00F76BD0"/>
    <w:rsid w:val="00F827AF"/>
    <w:rsid w:val="00F960F2"/>
    <w:rsid w:val="00FA2732"/>
    <w:rsid w:val="00FA5450"/>
    <w:rsid w:val="00FB4836"/>
    <w:rsid w:val="00FC23C9"/>
    <w:rsid w:val="00FC7515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40C8-13CA-44B9-99E9-DA9BCB68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2020-12-28T09:19:00Z</cp:lastPrinted>
  <dcterms:created xsi:type="dcterms:W3CDTF">2020-12-29T08:11:00Z</dcterms:created>
  <dcterms:modified xsi:type="dcterms:W3CDTF">2020-12-29T08:11:00Z</dcterms:modified>
</cp:coreProperties>
</file>