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291D7C" w:rsidP="0036296A">
      <w:pPr>
        <w:jc w:val="both"/>
        <w:outlineLvl w:val="0"/>
        <w:rPr>
          <w:sz w:val="28"/>
          <w:szCs w:val="28"/>
          <w:u w:val="single"/>
        </w:rPr>
      </w:pPr>
      <w:r>
        <w:rPr>
          <w:sz w:val="28"/>
          <w:szCs w:val="28"/>
          <w:u w:val="single"/>
        </w:rPr>
        <w:t>2</w:t>
      </w:r>
      <w:r w:rsidR="0080124E">
        <w:rPr>
          <w:sz w:val="28"/>
          <w:szCs w:val="28"/>
          <w:u w:val="single"/>
        </w:rPr>
        <w:t>1</w:t>
      </w:r>
      <w:r w:rsidR="0042143A">
        <w:rPr>
          <w:sz w:val="28"/>
          <w:szCs w:val="28"/>
          <w:u w:val="single"/>
        </w:rPr>
        <w:t>.</w:t>
      </w:r>
      <w:r w:rsidR="0080124E">
        <w:rPr>
          <w:sz w:val="28"/>
          <w:szCs w:val="28"/>
          <w:u w:val="single"/>
        </w:rPr>
        <w:t>01</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sidR="0080124E">
        <w:rPr>
          <w:sz w:val="28"/>
          <w:szCs w:val="28"/>
          <w:u w:val="single"/>
        </w:rPr>
        <w:t>1</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776D91">
              <w:trPr>
                <w:trHeight w:val="1416"/>
              </w:trPr>
              <w:tc>
                <w:tcPr>
                  <w:tcW w:w="5665" w:type="dxa"/>
                </w:tcPr>
                <w:p w:rsidR="00FD4C93" w:rsidRPr="00445276" w:rsidRDefault="00FD4C93" w:rsidP="00475FF3">
                  <w:pPr>
                    <w:tabs>
                      <w:tab w:val="left" w:pos="10716"/>
                    </w:tabs>
                    <w:jc w:val="both"/>
                    <w:rPr>
                      <w:sz w:val="28"/>
                      <w:szCs w:val="28"/>
                    </w:rPr>
                  </w:pPr>
                  <w:r w:rsidRPr="00445276">
                    <w:rPr>
                      <w:sz w:val="28"/>
                      <w:szCs w:val="28"/>
                    </w:rPr>
                    <w:t>Заместитель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291D7C" w:rsidRDefault="00291D7C"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B4386A" w:rsidRPr="00445276" w:rsidRDefault="00B4386A"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4386A" w:rsidRDefault="00776D91" w:rsidP="00776D91">
      <w:pPr>
        <w:ind w:firstLine="540"/>
        <w:jc w:val="center"/>
        <w:rPr>
          <w:sz w:val="27"/>
          <w:szCs w:val="27"/>
        </w:rPr>
      </w:pPr>
      <w:r w:rsidRPr="00B4386A">
        <w:rPr>
          <w:sz w:val="27"/>
          <w:szCs w:val="27"/>
        </w:rPr>
        <w:t>ПОВЕСТКА ДНЯ:</w:t>
      </w:r>
    </w:p>
    <w:p w:rsidR="00776D91" w:rsidRPr="00B4386A" w:rsidRDefault="00776D91" w:rsidP="00F73C31">
      <w:pPr>
        <w:ind w:firstLine="540"/>
        <w:jc w:val="both"/>
        <w:rPr>
          <w:b/>
          <w:sz w:val="27"/>
          <w:szCs w:val="27"/>
        </w:rPr>
      </w:pPr>
    </w:p>
    <w:p w:rsidR="00B4386A" w:rsidRPr="00B4386A" w:rsidRDefault="00B4386A" w:rsidP="00B4386A">
      <w:pPr>
        <w:ind w:firstLine="709"/>
        <w:jc w:val="both"/>
        <w:rPr>
          <w:b/>
          <w:sz w:val="27"/>
          <w:szCs w:val="27"/>
        </w:rPr>
      </w:pPr>
      <w:r w:rsidRPr="00B4386A">
        <w:rPr>
          <w:b/>
          <w:sz w:val="27"/>
          <w:szCs w:val="27"/>
        </w:rPr>
        <w:t>1. О выдаче разрешений на распоряжение денежными средствами недееспособных граждан.</w:t>
      </w:r>
    </w:p>
    <w:p w:rsidR="00B4386A" w:rsidRPr="00B4386A" w:rsidRDefault="00B4386A" w:rsidP="00B4386A">
      <w:pPr>
        <w:ind w:firstLine="709"/>
        <w:jc w:val="both"/>
        <w:rPr>
          <w:sz w:val="27"/>
          <w:szCs w:val="27"/>
        </w:rPr>
      </w:pPr>
      <w:r w:rsidRPr="00B4386A">
        <w:rPr>
          <w:sz w:val="27"/>
          <w:szCs w:val="27"/>
        </w:rPr>
        <w:t>Докладчик: Горина О.С.</w:t>
      </w:r>
      <w:r w:rsidRPr="00B4386A">
        <w:rPr>
          <w:b/>
          <w:sz w:val="27"/>
          <w:szCs w:val="27"/>
        </w:rPr>
        <w:t xml:space="preserve"> –</w:t>
      </w:r>
      <w:r w:rsidRPr="00B438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4386A" w:rsidRPr="00B4386A" w:rsidRDefault="00CC11ED" w:rsidP="00B4386A">
      <w:pPr>
        <w:ind w:firstLine="709"/>
        <w:jc w:val="both"/>
        <w:rPr>
          <w:sz w:val="27"/>
          <w:szCs w:val="27"/>
        </w:rPr>
      </w:pPr>
      <w:r>
        <w:rPr>
          <w:b/>
          <w:sz w:val="27"/>
          <w:szCs w:val="27"/>
        </w:rPr>
        <w:t>2</w:t>
      </w:r>
      <w:r w:rsidR="00B4386A" w:rsidRPr="00B4386A">
        <w:rPr>
          <w:b/>
          <w:sz w:val="27"/>
          <w:szCs w:val="27"/>
        </w:rPr>
        <w:t>. О снятии с учёта совершеннолетнего недееспособного гражданина</w:t>
      </w:r>
      <w:r w:rsidR="00B4386A" w:rsidRPr="00B4386A">
        <w:rPr>
          <w:sz w:val="27"/>
          <w:szCs w:val="27"/>
        </w:rPr>
        <w:t>.</w:t>
      </w:r>
    </w:p>
    <w:p w:rsidR="002A4BF3" w:rsidRDefault="00B4386A" w:rsidP="00B4386A">
      <w:pPr>
        <w:ind w:firstLine="709"/>
        <w:jc w:val="both"/>
        <w:rPr>
          <w:sz w:val="27"/>
          <w:szCs w:val="27"/>
        </w:rPr>
      </w:pPr>
      <w:r w:rsidRPr="00B4386A">
        <w:rPr>
          <w:sz w:val="27"/>
          <w:szCs w:val="27"/>
        </w:rPr>
        <w:t>Докладчик: Горина О.С.</w:t>
      </w:r>
      <w:r w:rsidRPr="00B4386A">
        <w:rPr>
          <w:b/>
          <w:sz w:val="27"/>
          <w:szCs w:val="27"/>
        </w:rPr>
        <w:t xml:space="preserve"> –</w:t>
      </w:r>
      <w:r w:rsidRPr="00B438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4386A" w:rsidRPr="00B4386A" w:rsidRDefault="00B4386A" w:rsidP="00B4386A">
      <w:pPr>
        <w:ind w:firstLine="709"/>
        <w:jc w:val="both"/>
        <w:rPr>
          <w:sz w:val="27"/>
          <w:szCs w:val="27"/>
        </w:rPr>
      </w:pPr>
    </w:p>
    <w:p w:rsidR="00DD4D1E" w:rsidRPr="00B4386A" w:rsidRDefault="00291D7C" w:rsidP="00B4386A">
      <w:pPr>
        <w:ind w:firstLine="709"/>
        <w:jc w:val="both"/>
        <w:rPr>
          <w:b/>
          <w:sz w:val="27"/>
          <w:szCs w:val="27"/>
        </w:rPr>
      </w:pPr>
      <w:r w:rsidRPr="00B4386A">
        <w:rPr>
          <w:b/>
          <w:sz w:val="27"/>
          <w:szCs w:val="27"/>
        </w:rPr>
        <w:t>1</w:t>
      </w:r>
      <w:r w:rsidR="00DD4D1E" w:rsidRPr="00B4386A">
        <w:rPr>
          <w:b/>
          <w:sz w:val="27"/>
          <w:szCs w:val="27"/>
        </w:rPr>
        <w:t>. СЛУШАЛИ:</w:t>
      </w:r>
    </w:p>
    <w:p w:rsidR="0080124E" w:rsidRPr="00B4386A" w:rsidRDefault="00541E46" w:rsidP="00B4386A">
      <w:pPr>
        <w:ind w:firstLine="709"/>
        <w:jc w:val="both"/>
        <w:rPr>
          <w:b/>
          <w:sz w:val="27"/>
          <w:szCs w:val="27"/>
        </w:rPr>
      </w:pPr>
      <w:r w:rsidRPr="00B4386A">
        <w:rPr>
          <w:b/>
          <w:sz w:val="27"/>
          <w:szCs w:val="27"/>
        </w:rPr>
        <w:t xml:space="preserve">О.С. Горину </w:t>
      </w:r>
      <w:r w:rsidR="0080124E" w:rsidRPr="00B4386A">
        <w:rPr>
          <w:b/>
          <w:sz w:val="27"/>
          <w:szCs w:val="27"/>
        </w:rPr>
        <w:t>о выдаче разрешений на распоряжение денежными средствами недееспособных граждан (повторно):</w:t>
      </w:r>
    </w:p>
    <w:p w:rsidR="00541E46" w:rsidRPr="00B4386A" w:rsidRDefault="00541E46" w:rsidP="00B4386A">
      <w:pPr>
        <w:ind w:firstLine="709"/>
        <w:jc w:val="both"/>
        <w:rPr>
          <w:sz w:val="27"/>
          <w:szCs w:val="27"/>
        </w:rPr>
      </w:pPr>
    </w:p>
    <w:p w:rsidR="0080124E" w:rsidRPr="00B4386A" w:rsidRDefault="00541E46" w:rsidP="00B4386A">
      <w:pPr>
        <w:ind w:firstLine="709"/>
        <w:jc w:val="both"/>
        <w:rPr>
          <w:sz w:val="27"/>
          <w:szCs w:val="27"/>
        </w:rPr>
      </w:pPr>
      <w:r w:rsidRPr="00B4386A">
        <w:rPr>
          <w:sz w:val="27"/>
          <w:szCs w:val="27"/>
        </w:rPr>
        <w:t xml:space="preserve">Проинформировала Совет об обращении в </w:t>
      </w:r>
      <w:proofErr w:type="spellStart"/>
      <w:r w:rsidRPr="00B4386A">
        <w:rPr>
          <w:sz w:val="27"/>
          <w:szCs w:val="27"/>
        </w:rPr>
        <w:t>ДТиСР</w:t>
      </w:r>
      <w:proofErr w:type="spellEnd"/>
      <w:r w:rsidRPr="00B4386A">
        <w:rPr>
          <w:sz w:val="27"/>
          <w:szCs w:val="27"/>
        </w:rPr>
        <w:t> г. Волгодонска</w:t>
      </w:r>
      <w:r w:rsidR="0080124E" w:rsidRPr="00B4386A">
        <w:rPr>
          <w:sz w:val="27"/>
          <w:szCs w:val="27"/>
        </w:rPr>
        <w:t xml:space="preserve"> опекунов недееспособных граждан по вопросу получения разрешений на распоряжение </w:t>
      </w:r>
      <w:r w:rsidR="0080124E" w:rsidRPr="00B4386A">
        <w:rPr>
          <w:sz w:val="27"/>
          <w:szCs w:val="27"/>
        </w:rPr>
        <w:lastRenderedPageBreak/>
        <w:t xml:space="preserve">денежными средствами (пенсиями, пособиями, субсидиями и иными социальными выплатами), в том числе снятие и расходование денежных средств, поступающих на счета недееспособных граждан в отделения «Сбербанка России», выплачиваемых по ведомостям через отдел по </w:t>
      </w:r>
      <w:r w:rsidR="00B4386A">
        <w:rPr>
          <w:sz w:val="27"/>
          <w:szCs w:val="27"/>
        </w:rPr>
        <w:t xml:space="preserve">выплате пенсий и пособий </w:t>
      </w:r>
      <w:r w:rsidR="0080124E" w:rsidRPr="00B4386A">
        <w:rPr>
          <w:sz w:val="27"/>
          <w:szCs w:val="27"/>
        </w:rPr>
        <w:t>ООО «Доверие» в г</w:t>
      </w:r>
      <w:proofErr w:type="gramStart"/>
      <w:r w:rsidR="0080124E" w:rsidRPr="00B4386A">
        <w:rPr>
          <w:sz w:val="27"/>
          <w:szCs w:val="27"/>
        </w:rPr>
        <w:t>.В</w:t>
      </w:r>
      <w:proofErr w:type="gramEnd"/>
      <w:r w:rsidR="0080124E" w:rsidRPr="00B4386A">
        <w:rPr>
          <w:sz w:val="27"/>
          <w:szCs w:val="27"/>
        </w:rPr>
        <w:t xml:space="preserve">олгодонске, а так </w:t>
      </w:r>
      <w:proofErr w:type="gramStart"/>
      <w:r w:rsidR="0080124E" w:rsidRPr="00B4386A">
        <w:rPr>
          <w:sz w:val="27"/>
          <w:szCs w:val="27"/>
        </w:rPr>
        <w:t>же</w:t>
      </w:r>
      <w:proofErr w:type="gramEnd"/>
      <w:r w:rsidR="0080124E" w:rsidRPr="00B4386A">
        <w:rPr>
          <w:sz w:val="27"/>
          <w:szCs w:val="27"/>
        </w:rPr>
        <w:t xml:space="preserve"> по ведомостям через </w:t>
      </w:r>
      <w:proofErr w:type="spellStart"/>
      <w:r w:rsidR="0080124E" w:rsidRPr="00B4386A">
        <w:rPr>
          <w:sz w:val="27"/>
          <w:szCs w:val="27"/>
        </w:rPr>
        <w:t>Волгодонский</w:t>
      </w:r>
      <w:proofErr w:type="spellEnd"/>
      <w:r w:rsidR="0080124E" w:rsidRPr="00B4386A">
        <w:rPr>
          <w:sz w:val="27"/>
          <w:szCs w:val="27"/>
        </w:rPr>
        <w:t xml:space="preserve"> </w:t>
      </w:r>
      <w:proofErr w:type="spellStart"/>
      <w:r w:rsidR="0080124E" w:rsidRPr="00B4386A">
        <w:rPr>
          <w:sz w:val="27"/>
          <w:szCs w:val="27"/>
        </w:rPr>
        <w:t>почтампт</w:t>
      </w:r>
      <w:proofErr w:type="spellEnd"/>
      <w:r w:rsidR="0080124E" w:rsidRPr="00B4386A">
        <w:rPr>
          <w:sz w:val="27"/>
          <w:szCs w:val="27"/>
        </w:rPr>
        <w:t xml:space="preserve"> УФПС Ростовской области - филиал ФГУП «Почта России». Денежные средства будут расходованы на нужды и потребности подопечных.</w:t>
      </w:r>
    </w:p>
    <w:p w:rsidR="0080124E" w:rsidRPr="00B4386A" w:rsidRDefault="0080124E" w:rsidP="00B4386A">
      <w:pPr>
        <w:ind w:firstLine="709"/>
        <w:jc w:val="both"/>
        <w:rPr>
          <w:sz w:val="27"/>
          <w:szCs w:val="27"/>
        </w:rPr>
      </w:pPr>
    </w:p>
    <w:p w:rsidR="00541E46" w:rsidRPr="00B4386A" w:rsidRDefault="00541E46" w:rsidP="00B4386A">
      <w:pPr>
        <w:ind w:firstLine="709"/>
        <w:jc w:val="both"/>
        <w:outlineLvl w:val="0"/>
        <w:rPr>
          <w:b/>
          <w:sz w:val="27"/>
          <w:szCs w:val="27"/>
        </w:rPr>
      </w:pPr>
      <w:r w:rsidRPr="00B4386A">
        <w:rPr>
          <w:b/>
          <w:sz w:val="27"/>
          <w:szCs w:val="27"/>
        </w:rPr>
        <w:t xml:space="preserve">Голосовали: единогласно. </w:t>
      </w:r>
    </w:p>
    <w:p w:rsidR="00541E46" w:rsidRPr="00B4386A" w:rsidRDefault="00541E46" w:rsidP="00B4386A">
      <w:pPr>
        <w:ind w:firstLine="709"/>
        <w:rPr>
          <w:b/>
          <w:sz w:val="27"/>
          <w:szCs w:val="27"/>
        </w:rPr>
      </w:pPr>
      <w:r w:rsidRPr="00B4386A">
        <w:rPr>
          <w:b/>
          <w:sz w:val="27"/>
          <w:szCs w:val="27"/>
        </w:rPr>
        <w:t xml:space="preserve">РЕШИЛИ: </w:t>
      </w:r>
    </w:p>
    <w:p w:rsidR="00734765" w:rsidRPr="00B4386A" w:rsidRDefault="00541E46" w:rsidP="00B4386A">
      <w:pPr>
        <w:ind w:firstLine="709"/>
        <w:jc w:val="both"/>
        <w:rPr>
          <w:sz w:val="27"/>
          <w:szCs w:val="27"/>
        </w:rPr>
      </w:pPr>
      <w:r w:rsidRPr="00B4386A">
        <w:rPr>
          <w:sz w:val="27"/>
          <w:szCs w:val="27"/>
        </w:rPr>
        <w:t xml:space="preserve">1. Выдать </w:t>
      </w:r>
      <w:r w:rsidR="0080124E" w:rsidRPr="00B4386A">
        <w:rPr>
          <w:sz w:val="27"/>
          <w:szCs w:val="27"/>
        </w:rPr>
        <w:t>опекунам недееспособных граждан</w:t>
      </w:r>
      <w:r w:rsidRPr="00B4386A">
        <w:rPr>
          <w:sz w:val="27"/>
          <w:szCs w:val="27"/>
        </w:rPr>
        <w:t xml:space="preserve"> разрешени</w:t>
      </w:r>
      <w:r w:rsidR="0080124E" w:rsidRPr="00B4386A">
        <w:rPr>
          <w:sz w:val="27"/>
          <w:szCs w:val="27"/>
        </w:rPr>
        <w:t>я</w:t>
      </w:r>
      <w:r w:rsidRPr="00B4386A">
        <w:rPr>
          <w:sz w:val="27"/>
          <w:szCs w:val="27"/>
        </w:rPr>
        <w:t xml:space="preserve"> на распоряжение денежными средствами </w:t>
      </w:r>
      <w:r w:rsidR="0080124E" w:rsidRPr="00B4386A">
        <w:rPr>
          <w:sz w:val="27"/>
          <w:szCs w:val="27"/>
        </w:rPr>
        <w:t>подопечных</w:t>
      </w:r>
      <w:r w:rsidRPr="00B4386A">
        <w:rPr>
          <w:sz w:val="27"/>
          <w:szCs w:val="27"/>
        </w:rPr>
        <w:t>.</w:t>
      </w:r>
      <w:r w:rsidR="0080124E" w:rsidRPr="00B4386A">
        <w:rPr>
          <w:sz w:val="27"/>
          <w:szCs w:val="27"/>
        </w:rPr>
        <w:t xml:space="preserve"> </w:t>
      </w:r>
    </w:p>
    <w:p w:rsidR="00734765" w:rsidRPr="00B4386A" w:rsidRDefault="00734765" w:rsidP="00B4386A">
      <w:pPr>
        <w:ind w:firstLine="709"/>
        <w:jc w:val="both"/>
        <w:rPr>
          <w:sz w:val="27"/>
          <w:szCs w:val="27"/>
        </w:rPr>
      </w:pPr>
    </w:p>
    <w:p w:rsidR="00E22ABD" w:rsidRPr="00B4386A" w:rsidRDefault="00CC11ED" w:rsidP="00B4386A">
      <w:pPr>
        <w:ind w:firstLine="709"/>
        <w:jc w:val="both"/>
        <w:rPr>
          <w:b/>
          <w:sz w:val="27"/>
          <w:szCs w:val="27"/>
        </w:rPr>
      </w:pPr>
      <w:r>
        <w:rPr>
          <w:b/>
          <w:sz w:val="27"/>
          <w:szCs w:val="27"/>
        </w:rPr>
        <w:t>2</w:t>
      </w:r>
      <w:r w:rsidR="00E22ABD" w:rsidRPr="00B4386A">
        <w:rPr>
          <w:b/>
          <w:sz w:val="27"/>
          <w:szCs w:val="27"/>
        </w:rPr>
        <w:t>. СЛУШАЛИ:</w:t>
      </w:r>
    </w:p>
    <w:p w:rsidR="00E22ABD" w:rsidRPr="00B4386A" w:rsidRDefault="00E22ABD" w:rsidP="00B4386A">
      <w:pPr>
        <w:ind w:firstLine="709"/>
        <w:jc w:val="both"/>
        <w:rPr>
          <w:sz w:val="27"/>
          <w:szCs w:val="27"/>
        </w:rPr>
      </w:pPr>
      <w:r w:rsidRPr="00B4386A">
        <w:rPr>
          <w:b/>
          <w:sz w:val="27"/>
          <w:szCs w:val="27"/>
        </w:rPr>
        <w:t xml:space="preserve">О.С. Горину </w:t>
      </w:r>
      <w:r w:rsidR="00B4386A" w:rsidRPr="00B4386A">
        <w:rPr>
          <w:b/>
          <w:sz w:val="27"/>
          <w:szCs w:val="27"/>
        </w:rPr>
        <w:t>о снятии с учёта совершеннолетнего недееспособного гражданина</w:t>
      </w:r>
      <w:r w:rsidR="00B4386A" w:rsidRPr="00B4386A">
        <w:rPr>
          <w:sz w:val="27"/>
          <w:szCs w:val="27"/>
        </w:rPr>
        <w:t>.</w:t>
      </w:r>
    </w:p>
    <w:p w:rsidR="00E22ABD" w:rsidRPr="00B4386A" w:rsidRDefault="00E22ABD" w:rsidP="00B4386A">
      <w:pPr>
        <w:ind w:firstLine="709"/>
        <w:jc w:val="both"/>
        <w:rPr>
          <w:sz w:val="27"/>
          <w:szCs w:val="27"/>
        </w:rPr>
      </w:pPr>
    </w:p>
    <w:p w:rsidR="00F30B90" w:rsidRPr="00B4386A" w:rsidRDefault="00E22ABD" w:rsidP="00B4386A">
      <w:pPr>
        <w:ind w:firstLine="709"/>
        <w:jc w:val="both"/>
        <w:rPr>
          <w:sz w:val="27"/>
          <w:szCs w:val="27"/>
        </w:rPr>
      </w:pPr>
      <w:r w:rsidRPr="00B4386A">
        <w:rPr>
          <w:sz w:val="27"/>
          <w:szCs w:val="27"/>
        </w:rPr>
        <w:t>Проинформировала Совет</w:t>
      </w:r>
      <w:r w:rsidRPr="00B4386A">
        <w:rPr>
          <w:b/>
          <w:sz w:val="27"/>
          <w:szCs w:val="27"/>
        </w:rPr>
        <w:t xml:space="preserve"> </w:t>
      </w:r>
      <w:r w:rsidRPr="00B4386A">
        <w:rPr>
          <w:sz w:val="27"/>
          <w:szCs w:val="27"/>
        </w:rPr>
        <w:t>о</w:t>
      </w:r>
      <w:r w:rsidR="00F30B90" w:rsidRPr="00B4386A">
        <w:rPr>
          <w:sz w:val="27"/>
          <w:szCs w:val="27"/>
        </w:rPr>
        <w:t xml:space="preserve">б </w:t>
      </w:r>
      <w:r w:rsidR="00631F0A" w:rsidRPr="00B4386A">
        <w:rPr>
          <w:sz w:val="27"/>
          <w:szCs w:val="27"/>
        </w:rPr>
        <w:t xml:space="preserve">обращении в </w:t>
      </w:r>
      <w:proofErr w:type="spellStart"/>
      <w:r w:rsidR="00631F0A" w:rsidRPr="00B4386A">
        <w:rPr>
          <w:sz w:val="27"/>
          <w:szCs w:val="27"/>
        </w:rPr>
        <w:t>ДТиСР</w:t>
      </w:r>
      <w:proofErr w:type="spellEnd"/>
      <w:r w:rsidR="00631F0A" w:rsidRPr="00B4386A">
        <w:rPr>
          <w:sz w:val="27"/>
          <w:szCs w:val="27"/>
        </w:rPr>
        <w:t xml:space="preserve"> г. Волгодонска опекуна по вопросу</w:t>
      </w:r>
      <w:r w:rsidR="00F30B90" w:rsidRPr="00B4386A">
        <w:rPr>
          <w:sz w:val="27"/>
          <w:szCs w:val="27"/>
        </w:rPr>
        <w:t xml:space="preserve"> </w:t>
      </w:r>
      <w:r w:rsidR="00631F0A" w:rsidRPr="00B4386A">
        <w:rPr>
          <w:sz w:val="27"/>
          <w:szCs w:val="27"/>
        </w:rPr>
        <w:t xml:space="preserve">снятия с учета в </w:t>
      </w:r>
      <w:proofErr w:type="spellStart"/>
      <w:r w:rsidR="00631F0A" w:rsidRPr="00B4386A">
        <w:rPr>
          <w:sz w:val="27"/>
          <w:szCs w:val="27"/>
        </w:rPr>
        <w:t>ДТиСР</w:t>
      </w:r>
      <w:proofErr w:type="spellEnd"/>
      <w:r w:rsidR="00631F0A" w:rsidRPr="00B4386A">
        <w:rPr>
          <w:sz w:val="27"/>
          <w:szCs w:val="27"/>
        </w:rPr>
        <w:t xml:space="preserve"> г. Волгодонска недееспособного сына, в связи с выездом на постоянное место жительства за пределы РФ.</w:t>
      </w:r>
    </w:p>
    <w:p w:rsidR="00F30B90" w:rsidRPr="00B4386A" w:rsidRDefault="00F30B90" w:rsidP="00B4386A">
      <w:pPr>
        <w:ind w:firstLine="709"/>
        <w:jc w:val="both"/>
        <w:outlineLvl w:val="0"/>
        <w:rPr>
          <w:b/>
          <w:sz w:val="27"/>
          <w:szCs w:val="27"/>
        </w:rPr>
      </w:pPr>
    </w:p>
    <w:p w:rsidR="00F25CB8" w:rsidRPr="00B4386A" w:rsidRDefault="00F30B90" w:rsidP="00B4386A">
      <w:pPr>
        <w:ind w:firstLine="709"/>
        <w:jc w:val="both"/>
        <w:outlineLvl w:val="0"/>
        <w:rPr>
          <w:b/>
          <w:sz w:val="27"/>
          <w:szCs w:val="27"/>
        </w:rPr>
      </w:pPr>
      <w:r w:rsidRPr="00B4386A">
        <w:rPr>
          <w:b/>
          <w:sz w:val="27"/>
          <w:szCs w:val="27"/>
        </w:rPr>
        <w:t>Голосовали: единогласно.</w:t>
      </w:r>
    </w:p>
    <w:p w:rsidR="00F30B90" w:rsidRPr="00B4386A" w:rsidRDefault="00F30B90" w:rsidP="00B4386A">
      <w:pPr>
        <w:ind w:firstLine="709"/>
        <w:jc w:val="both"/>
        <w:outlineLvl w:val="0"/>
        <w:rPr>
          <w:b/>
          <w:sz w:val="27"/>
          <w:szCs w:val="27"/>
        </w:rPr>
      </w:pPr>
      <w:r w:rsidRPr="00B4386A">
        <w:rPr>
          <w:b/>
          <w:sz w:val="27"/>
          <w:szCs w:val="27"/>
        </w:rPr>
        <w:t>РЕШИЛИ:</w:t>
      </w:r>
    </w:p>
    <w:p w:rsidR="00F30B90" w:rsidRPr="00B4386A" w:rsidRDefault="00F30B90" w:rsidP="00B4386A">
      <w:pPr>
        <w:ind w:firstLine="709"/>
        <w:jc w:val="both"/>
        <w:rPr>
          <w:sz w:val="27"/>
          <w:szCs w:val="27"/>
        </w:rPr>
      </w:pPr>
      <w:r w:rsidRPr="00B4386A">
        <w:rPr>
          <w:sz w:val="27"/>
          <w:szCs w:val="27"/>
        </w:rPr>
        <w:t xml:space="preserve">1. </w:t>
      </w:r>
      <w:r w:rsidR="001F24FD" w:rsidRPr="00B4386A">
        <w:rPr>
          <w:sz w:val="27"/>
          <w:szCs w:val="27"/>
        </w:rPr>
        <w:t xml:space="preserve">Снять недееспособного </w:t>
      </w:r>
      <w:r w:rsidR="00B4386A" w:rsidRPr="00B4386A">
        <w:rPr>
          <w:sz w:val="27"/>
          <w:szCs w:val="27"/>
        </w:rPr>
        <w:t>гражданина</w:t>
      </w:r>
      <w:r w:rsidR="001F24FD" w:rsidRPr="00B4386A">
        <w:rPr>
          <w:sz w:val="27"/>
          <w:szCs w:val="27"/>
        </w:rPr>
        <w:t xml:space="preserve"> с учёта в Департаменте труда и социального развития </w:t>
      </w:r>
      <w:r w:rsidR="00D93448">
        <w:rPr>
          <w:sz w:val="27"/>
          <w:szCs w:val="27"/>
        </w:rPr>
        <w:t xml:space="preserve">Администрации </w:t>
      </w:r>
      <w:r w:rsidR="001F24FD" w:rsidRPr="00B4386A">
        <w:rPr>
          <w:sz w:val="27"/>
          <w:szCs w:val="27"/>
        </w:rPr>
        <w:t>города Волгодонска</w:t>
      </w:r>
      <w:r w:rsidRPr="00B4386A">
        <w:rPr>
          <w:sz w:val="27"/>
          <w:szCs w:val="27"/>
        </w:rPr>
        <w:t>.</w:t>
      </w:r>
      <w:r w:rsidR="00F25CB8" w:rsidRPr="00B4386A">
        <w:rPr>
          <w:sz w:val="27"/>
          <w:szCs w:val="27"/>
        </w:rPr>
        <w:t xml:space="preserve"> </w:t>
      </w:r>
    </w:p>
    <w:p w:rsidR="00F30B90" w:rsidRPr="00B4386A" w:rsidRDefault="00F30B90" w:rsidP="00B4386A">
      <w:pPr>
        <w:ind w:firstLine="709"/>
        <w:jc w:val="both"/>
        <w:rPr>
          <w:sz w:val="27"/>
          <w:szCs w:val="27"/>
        </w:rPr>
      </w:pPr>
    </w:p>
    <w:p w:rsidR="005E6140" w:rsidRPr="00B4386A" w:rsidRDefault="005E6140" w:rsidP="00B4386A">
      <w:pPr>
        <w:ind w:firstLine="709"/>
        <w:jc w:val="both"/>
        <w:rPr>
          <w:sz w:val="27"/>
          <w:szCs w:val="27"/>
        </w:rPr>
      </w:pPr>
    </w:p>
    <w:p w:rsidR="00696CA7" w:rsidRPr="00B4386A" w:rsidRDefault="00347CEF" w:rsidP="00B4386A">
      <w:pPr>
        <w:tabs>
          <w:tab w:val="left" w:pos="8080"/>
          <w:tab w:val="left" w:pos="8222"/>
          <w:tab w:val="left" w:pos="8505"/>
        </w:tabs>
        <w:rPr>
          <w:sz w:val="27"/>
          <w:szCs w:val="27"/>
        </w:rPr>
      </w:pPr>
      <w:r w:rsidRPr="00B4386A">
        <w:rPr>
          <w:sz w:val="27"/>
          <w:szCs w:val="27"/>
        </w:rPr>
        <w:t>Заместитель п</w:t>
      </w:r>
      <w:r w:rsidR="00486637" w:rsidRPr="00B4386A">
        <w:rPr>
          <w:sz w:val="27"/>
          <w:szCs w:val="27"/>
        </w:rPr>
        <w:t>р</w:t>
      </w:r>
      <w:r w:rsidR="00D35B2D" w:rsidRPr="00B4386A">
        <w:rPr>
          <w:sz w:val="27"/>
          <w:szCs w:val="27"/>
        </w:rPr>
        <w:t>едседател</w:t>
      </w:r>
      <w:r w:rsidRPr="00B4386A">
        <w:rPr>
          <w:sz w:val="27"/>
          <w:szCs w:val="27"/>
        </w:rPr>
        <w:t>я</w:t>
      </w:r>
      <w:r w:rsidR="00EB0321" w:rsidRPr="00B4386A">
        <w:rPr>
          <w:sz w:val="27"/>
          <w:szCs w:val="27"/>
        </w:rPr>
        <w:t xml:space="preserve">      </w:t>
      </w:r>
      <w:r w:rsidR="00DC6137" w:rsidRPr="00B4386A">
        <w:rPr>
          <w:sz w:val="27"/>
          <w:szCs w:val="27"/>
        </w:rPr>
        <w:t xml:space="preserve">     </w:t>
      </w:r>
      <w:r w:rsidR="002729E8" w:rsidRPr="00B4386A">
        <w:rPr>
          <w:sz w:val="27"/>
          <w:szCs w:val="27"/>
        </w:rPr>
        <w:t xml:space="preserve"> </w:t>
      </w:r>
      <w:r w:rsidR="00D8299C" w:rsidRPr="00B4386A">
        <w:rPr>
          <w:sz w:val="27"/>
          <w:szCs w:val="27"/>
        </w:rPr>
        <w:t xml:space="preserve"> </w:t>
      </w:r>
      <w:r w:rsidR="005212B1" w:rsidRPr="00B4386A">
        <w:rPr>
          <w:sz w:val="27"/>
          <w:szCs w:val="27"/>
        </w:rPr>
        <w:t xml:space="preserve">                  </w:t>
      </w:r>
      <w:r w:rsidR="0074030D" w:rsidRPr="00B4386A">
        <w:rPr>
          <w:sz w:val="27"/>
          <w:szCs w:val="27"/>
        </w:rPr>
        <w:t xml:space="preserve"> </w:t>
      </w:r>
      <w:r w:rsidR="007B2F4B" w:rsidRPr="00B4386A">
        <w:rPr>
          <w:sz w:val="27"/>
          <w:szCs w:val="27"/>
        </w:rPr>
        <w:t xml:space="preserve">        </w:t>
      </w:r>
      <w:r w:rsidR="003A7A59" w:rsidRPr="00B4386A">
        <w:rPr>
          <w:sz w:val="27"/>
          <w:szCs w:val="27"/>
        </w:rPr>
        <w:t xml:space="preserve">                       </w:t>
      </w:r>
      <w:r w:rsidR="005402CF" w:rsidRPr="00B4386A">
        <w:rPr>
          <w:sz w:val="27"/>
          <w:szCs w:val="27"/>
        </w:rPr>
        <w:t xml:space="preserve">   </w:t>
      </w:r>
      <w:r w:rsidR="003A7A59" w:rsidRPr="00B4386A">
        <w:rPr>
          <w:sz w:val="27"/>
          <w:szCs w:val="27"/>
        </w:rPr>
        <w:t xml:space="preserve"> </w:t>
      </w:r>
      <w:r w:rsidRPr="00B4386A">
        <w:rPr>
          <w:sz w:val="27"/>
          <w:szCs w:val="27"/>
        </w:rPr>
        <w:tab/>
        <w:t xml:space="preserve">     </w:t>
      </w:r>
      <w:r w:rsidR="00B4386A">
        <w:rPr>
          <w:sz w:val="27"/>
          <w:szCs w:val="27"/>
        </w:rPr>
        <w:t xml:space="preserve"> </w:t>
      </w:r>
      <w:r w:rsidRPr="00B4386A">
        <w:rPr>
          <w:sz w:val="27"/>
          <w:szCs w:val="27"/>
        </w:rPr>
        <w:t xml:space="preserve">А.А. </w:t>
      </w:r>
      <w:proofErr w:type="spellStart"/>
      <w:r w:rsidRPr="00B4386A">
        <w:rPr>
          <w:sz w:val="27"/>
          <w:szCs w:val="27"/>
        </w:rPr>
        <w:t>Пашко</w:t>
      </w:r>
      <w:proofErr w:type="spellEnd"/>
    </w:p>
    <w:p w:rsidR="007B2F4B" w:rsidRPr="00B4386A" w:rsidRDefault="007B2F4B" w:rsidP="00B4386A">
      <w:pPr>
        <w:tabs>
          <w:tab w:val="left" w:pos="8080"/>
          <w:tab w:val="left" w:pos="8222"/>
          <w:tab w:val="left" w:pos="8505"/>
        </w:tabs>
        <w:ind w:firstLine="709"/>
        <w:rPr>
          <w:sz w:val="27"/>
          <w:szCs w:val="27"/>
        </w:rPr>
      </w:pPr>
    </w:p>
    <w:p w:rsidR="005E6140" w:rsidRDefault="00964F1C">
      <w:pPr>
        <w:rPr>
          <w:sz w:val="28"/>
          <w:szCs w:val="28"/>
        </w:rPr>
      </w:pPr>
      <w:r w:rsidRPr="00B4386A">
        <w:rPr>
          <w:sz w:val="27"/>
          <w:szCs w:val="27"/>
        </w:rPr>
        <w:t>Секретарь</w:t>
      </w:r>
      <w:r w:rsidR="001A0101" w:rsidRPr="00B4386A">
        <w:rPr>
          <w:sz w:val="27"/>
          <w:szCs w:val="27"/>
        </w:rPr>
        <w:t xml:space="preserve">                                             </w:t>
      </w:r>
      <w:r w:rsidR="00F70C50" w:rsidRPr="00B4386A">
        <w:rPr>
          <w:sz w:val="27"/>
          <w:szCs w:val="27"/>
        </w:rPr>
        <w:t xml:space="preserve">       </w:t>
      </w:r>
      <w:r w:rsidR="000367B7" w:rsidRPr="00B4386A">
        <w:rPr>
          <w:sz w:val="27"/>
          <w:szCs w:val="27"/>
        </w:rPr>
        <w:t xml:space="preserve">                             </w:t>
      </w:r>
      <w:r w:rsidRPr="00B4386A">
        <w:rPr>
          <w:sz w:val="27"/>
          <w:szCs w:val="27"/>
        </w:rPr>
        <w:t xml:space="preserve">   </w:t>
      </w:r>
      <w:r w:rsidRPr="00B4386A">
        <w:rPr>
          <w:sz w:val="27"/>
          <w:szCs w:val="27"/>
        </w:rPr>
        <w:tab/>
        <w:t xml:space="preserve">      </w:t>
      </w:r>
      <w:r w:rsidR="00C34B11" w:rsidRPr="00B4386A">
        <w:rPr>
          <w:sz w:val="27"/>
          <w:szCs w:val="27"/>
        </w:rPr>
        <w:t xml:space="preserve">  </w:t>
      </w:r>
      <w:r w:rsidR="00734765" w:rsidRPr="00B4386A">
        <w:rPr>
          <w:sz w:val="27"/>
          <w:szCs w:val="27"/>
        </w:rPr>
        <w:t xml:space="preserve"> </w:t>
      </w:r>
      <w:r w:rsidR="00B4386A">
        <w:rPr>
          <w:sz w:val="27"/>
          <w:szCs w:val="27"/>
        </w:rPr>
        <w:t xml:space="preserve">            </w:t>
      </w:r>
      <w:r w:rsidR="00291D7C" w:rsidRPr="00B4386A">
        <w:rPr>
          <w:sz w:val="27"/>
          <w:szCs w:val="27"/>
        </w:rPr>
        <w:t>О.С. Горина</w:t>
      </w:r>
    </w:p>
    <w:sectPr w:rsidR="005E6140" w:rsidSect="00B4386A">
      <w:pgSz w:w="11906" w:h="16838"/>
      <w:pgMar w:top="851" w:right="84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07" w:rsidRDefault="00A57F07" w:rsidP="007704F4">
      <w:r>
        <w:separator/>
      </w:r>
    </w:p>
  </w:endnote>
  <w:endnote w:type="continuationSeparator" w:id="0">
    <w:p w:rsidR="00A57F07" w:rsidRDefault="00A57F07"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07" w:rsidRDefault="00A57F07" w:rsidP="007704F4">
      <w:r>
        <w:separator/>
      </w:r>
    </w:p>
  </w:footnote>
  <w:footnote w:type="continuationSeparator" w:id="0">
    <w:p w:rsidR="00A57F07" w:rsidRDefault="00A57F07"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258"/>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6D1"/>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57F07"/>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386A"/>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48B"/>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B73"/>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1ED"/>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410"/>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48"/>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6708678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5D44-8732-4955-90DF-7FE9F52A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17</cp:revision>
  <cp:lastPrinted>2021-01-27T09:21:00Z</cp:lastPrinted>
  <dcterms:created xsi:type="dcterms:W3CDTF">2021-01-20T12:53:00Z</dcterms:created>
  <dcterms:modified xsi:type="dcterms:W3CDTF">2021-04-20T14:20:00Z</dcterms:modified>
</cp:coreProperties>
</file>