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C7" w:rsidRPr="00593EC2" w:rsidRDefault="00AD15C7" w:rsidP="00AD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C2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на территории города Волгодонска</w:t>
      </w:r>
    </w:p>
    <w:p w:rsidR="00641826" w:rsidRDefault="00641826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26">
        <w:rPr>
          <w:rFonts w:ascii="Times New Roman" w:hAnsi="Times New Roman" w:cs="Times New Roman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(Ростовская область)»</w:t>
      </w:r>
      <w:r>
        <w:rPr>
          <w:sz w:val="28"/>
          <w:szCs w:val="28"/>
        </w:rPr>
        <w:t xml:space="preserve"> </w:t>
      </w:r>
    </w:p>
    <w:p w:rsidR="00AD15C7" w:rsidRDefault="00AD15C7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1.Основные положения</w:t>
      </w: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национального проекта</w:t>
            </w:r>
          </w:p>
        </w:tc>
        <w:tc>
          <w:tcPr>
            <w:tcW w:w="9639" w:type="dxa"/>
          </w:tcPr>
          <w:p w:rsidR="00641826" w:rsidRPr="00641826" w:rsidRDefault="00641826" w:rsidP="00641826">
            <w:pPr>
              <w:pStyle w:val="Default"/>
              <w:jc w:val="center"/>
              <w:rPr>
                <w:sz w:val="28"/>
                <w:szCs w:val="28"/>
              </w:rPr>
            </w:pPr>
            <w:r w:rsidRPr="00641826">
              <w:rPr>
                <w:sz w:val="28"/>
                <w:szCs w:val="28"/>
              </w:rPr>
              <w:t xml:space="preserve">Старшее поколение </w:t>
            </w:r>
          </w:p>
          <w:p w:rsidR="00AD15C7" w:rsidRPr="00D8081E" w:rsidRDefault="00AD15C7" w:rsidP="002C31E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639" w:type="dxa"/>
          </w:tcPr>
          <w:p w:rsidR="00AD15C7" w:rsidRDefault="00641826" w:rsidP="00641826">
            <w:pPr>
              <w:jc w:val="center"/>
              <w:rPr>
                <w:sz w:val="28"/>
                <w:szCs w:val="28"/>
              </w:rPr>
            </w:pPr>
            <w:r w:rsidRPr="00641826">
              <w:rPr>
                <w:rFonts w:ascii="Times New Roman" w:hAnsi="Times New Roman" w:cs="Times New Roman"/>
                <w:sz w:val="28"/>
                <w:szCs w:val="28"/>
              </w:rPr>
              <w:t>«Разработка и реализация программы системной поддержки и повышения качества жизни граждан старшего поколения (Ростовская область)»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реализации проекта</w:t>
            </w:r>
          </w:p>
        </w:tc>
        <w:tc>
          <w:tcPr>
            <w:tcW w:w="9639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</w:tr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реализацию регионального проекта на территории города Волгодонска</w:t>
            </w:r>
          </w:p>
        </w:tc>
        <w:tc>
          <w:tcPr>
            <w:tcW w:w="9639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Цыба Светлана Яковлевна,</w:t>
            </w:r>
          </w:p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города Волгодонска по социальному развитию</w:t>
            </w:r>
          </w:p>
        </w:tc>
      </w:tr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>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20BF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подразделение,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  <w:tc>
          <w:tcPr>
            <w:tcW w:w="9639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AD15C7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координации отраслей социальной сферы</w:t>
            </w:r>
            <w:r w:rsidRPr="00AD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5C7" w:rsidRP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5C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Волгодонска</w:t>
            </w:r>
          </w:p>
        </w:tc>
      </w:tr>
      <w:tr w:rsidR="00AD15C7" w:rsidTr="002C31E1">
        <w:tc>
          <w:tcPr>
            <w:tcW w:w="5211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9639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D15C7" w:rsidRPr="004E7002" w:rsidRDefault="00AD15C7" w:rsidP="00AD15C7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p w:rsidR="00AD15C7" w:rsidRDefault="00AD15C7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2.Содержание проекта</w:t>
      </w:r>
    </w:p>
    <w:tbl>
      <w:tblPr>
        <w:tblStyle w:val="a3"/>
        <w:tblW w:w="0" w:type="auto"/>
        <w:tblLook w:val="04A0"/>
      </w:tblPr>
      <w:tblGrid>
        <w:gridCol w:w="14786"/>
      </w:tblGrid>
      <w:tr w:rsidR="00AD15C7" w:rsidTr="002C31E1">
        <w:tc>
          <w:tcPr>
            <w:tcW w:w="14786" w:type="dxa"/>
          </w:tcPr>
          <w:p w:rsidR="00641826" w:rsidRPr="00641826" w:rsidRDefault="00641826" w:rsidP="002C3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26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«Старшее поколение»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      </w:r>
          </w:p>
          <w:p w:rsidR="00AD15C7" w:rsidRPr="00641826" w:rsidRDefault="00641826" w:rsidP="002C3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826">
              <w:rPr>
                <w:rFonts w:ascii="Times New Roman" w:hAnsi="Times New Roman" w:cs="Times New Roman"/>
                <w:sz w:val="28"/>
                <w:szCs w:val="28"/>
              </w:rPr>
              <w:t>В рамках регионального проекта «Старшее поколение» предусмотрено в 2019 году мероприятие по организации профессионального обучения и дополнительного профессионального образования лиц предпенсионного возраста, в 2020-2024 годах – мероприятие по организации профессионального обучения и дополнительного профессионального образования лиц в возрасте 50-ти лет и старше, а также лиц предпенсионного возраста по востребованным в экономике профессиям (навыкам и компетенциям). Реализация указанных мероприятий будет способствовать продолжению трудовой деятельности, как на прежних рабочих местах, так и на новых рабочих местах в соответствии с их пожеланиями, профессиональными навыками и физическими возможностям.</w:t>
            </w:r>
          </w:p>
        </w:tc>
      </w:tr>
    </w:tbl>
    <w:p w:rsidR="00641826" w:rsidRDefault="00641826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826" w:rsidRDefault="00641826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826" w:rsidRDefault="00641826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826" w:rsidRDefault="00641826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5C7" w:rsidRDefault="00AD15C7" w:rsidP="00AD15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3.Бюджет проекта</w:t>
      </w:r>
    </w:p>
    <w:p w:rsidR="00AD15C7" w:rsidRDefault="00AD15C7" w:rsidP="00AD15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3"/>
        <w:tblW w:w="14850" w:type="dxa"/>
        <w:tblLook w:val="04A0"/>
      </w:tblPr>
      <w:tblGrid>
        <w:gridCol w:w="4077"/>
        <w:gridCol w:w="1848"/>
        <w:gridCol w:w="1515"/>
        <w:gridCol w:w="1510"/>
        <w:gridCol w:w="1505"/>
        <w:gridCol w:w="1358"/>
        <w:gridCol w:w="1494"/>
        <w:gridCol w:w="1543"/>
      </w:tblGrid>
      <w:tr w:rsidR="00AD15C7" w:rsidTr="002C31E1">
        <w:tc>
          <w:tcPr>
            <w:tcW w:w="4077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D15C7" w:rsidTr="002C31E1">
        <w:tc>
          <w:tcPr>
            <w:tcW w:w="4077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5C7" w:rsidTr="002C31E1">
        <w:tc>
          <w:tcPr>
            <w:tcW w:w="4077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5C7" w:rsidTr="002C31E1">
        <w:tc>
          <w:tcPr>
            <w:tcW w:w="4077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5C7" w:rsidTr="002C31E1">
        <w:tc>
          <w:tcPr>
            <w:tcW w:w="4077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15C7" w:rsidTr="002C31E1">
        <w:tc>
          <w:tcPr>
            <w:tcW w:w="4077" w:type="dxa"/>
          </w:tcPr>
          <w:p w:rsidR="00AD15C7" w:rsidRDefault="00AD15C7" w:rsidP="002C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84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0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05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8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3" w:type="dxa"/>
          </w:tcPr>
          <w:p w:rsidR="00AD15C7" w:rsidRDefault="00AD15C7" w:rsidP="002C3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15C7" w:rsidRPr="007D5B5D" w:rsidRDefault="00AD15C7" w:rsidP="007D5B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15C7" w:rsidRPr="007D5B5D" w:rsidSect="004E7002">
      <w:pgSz w:w="16838" w:h="11906" w:orient="landscape"/>
      <w:pgMar w:top="39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5B5D"/>
    <w:rsid w:val="00020BF8"/>
    <w:rsid w:val="00087E74"/>
    <w:rsid w:val="001F133F"/>
    <w:rsid w:val="003024AC"/>
    <w:rsid w:val="00342E30"/>
    <w:rsid w:val="00383209"/>
    <w:rsid w:val="003E44F1"/>
    <w:rsid w:val="00471973"/>
    <w:rsid w:val="004B78AF"/>
    <w:rsid w:val="004E7002"/>
    <w:rsid w:val="005803DA"/>
    <w:rsid w:val="0059137D"/>
    <w:rsid w:val="00593EC2"/>
    <w:rsid w:val="005F4E63"/>
    <w:rsid w:val="006200A3"/>
    <w:rsid w:val="00641826"/>
    <w:rsid w:val="006B0940"/>
    <w:rsid w:val="00725E8D"/>
    <w:rsid w:val="00781038"/>
    <w:rsid w:val="007D5B5D"/>
    <w:rsid w:val="008219BD"/>
    <w:rsid w:val="008965EE"/>
    <w:rsid w:val="00AD15C7"/>
    <w:rsid w:val="00B23F6E"/>
    <w:rsid w:val="00B9559D"/>
    <w:rsid w:val="00BA7B9C"/>
    <w:rsid w:val="00BE4DA3"/>
    <w:rsid w:val="00CC16C7"/>
    <w:rsid w:val="00D8081E"/>
    <w:rsid w:val="00DB28D4"/>
    <w:rsid w:val="00EF2674"/>
    <w:rsid w:val="00F06510"/>
    <w:rsid w:val="00F07DD6"/>
    <w:rsid w:val="00FC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0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tishenko_ni</dc:creator>
  <cp:lastModifiedBy>solomatina</cp:lastModifiedBy>
  <cp:revision>2</cp:revision>
  <cp:lastPrinted>2020-06-23T13:02:00Z</cp:lastPrinted>
  <dcterms:created xsi:type="dcterms:W3CDTF">2021-01-29T11:06:00Z</dcterms:created>
  <dcterms:modified xsi:type="dcterms:W3CDTF">2021-01-29T11:06:00Z</dcterms:modified>
</cp:coreProperties>
</file>