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5A3BBF" w:rsidRDefault="005A3BBF" w:rsidP="005A3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8E">
        <w:rPr>
          <w:rFonts w:ascii="Times New Roman" w:hAnsi="Times New Roman" w:cs="Times New Roman"/>
          <w:sz w:val="28"/>
          <w:szCs w:val="28"/>
        </w:rPr>
        <w:t xml:space="preserve">Безопасные и качественные автомобильные дороги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158E">
        <w:rPr>
          <w:rFonts w:ascii="Times New Roman" w:hAnsi="Times New Roman" w:cs="Times New Roman"/>
          <w:sz w:val="28"/>
          <w:szCs w:val="28"/>
        </w:rPr>
        <w:t>Дорожная сеть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1A5" w:rsidRPr="005F4E63" w:rsidRDefault="00E861A5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F5158E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B129E0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03.12.2018 – 31.12.2024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383209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Pr="000A6A55" w:rsidRDefault="00B87EFF" w:rsidP="000A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  <w:r w:rsidR="000A6A55">
              <w:rPr>
                <w:rFonts w:ascii="Times New Roman" w:hAnsi="Times New Roman" w:cs="Times New Roman"/>
                <w:sz w:val="28"/>
                <w:szCs w:val="28"/>
              </w:rPr>
              <w:t xml:space="preserve"> Кулеша В.И.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Волгодонска «Развитие транспортной   системы города Волгодонска»  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Default="00250C43" w:rsidP="0025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</w:t>
            </w:r>
            <w:r w:rsidR="009A460B">
              <w:rPr>
                <w:rFonts w:ascii="Times New Roman" w:hAnsi="Times New Roman" w:cs="Times New Roman"/>
                <w:sz w:val="28"/>
                <w:szCs w:val="28"/>
              </w:rPr>
              <w:t>в технически исправном состоянии.</w:t>
            </w:r>
          </w:p>
        </w:tc>
      </w:tr>
    </w:tbl>
    <w:p w:rsidR="002B530C" w:rsidRDefault="002B530C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60"/>
        <w:gridCol w:w="1839"/>
        <w:gridCol w:w="1513"/>
        <w:gridCol w:w="1504"/>
        <w:gridCol w:w="1504"/>
        <w:gridCol w:w="1406"/>
        <w:gridCol w:w="1488"/>
        <w:gridCol w:w="1536"/>
      </w:tblGrid>
      <w:tr w:rsidR="006B0940" w:rsidTr="00250C43">
        <w:tc>
          <w:tcPr>
            <w:tcW w:w="406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9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8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3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8 750 000,0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150 000,0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100 000,0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1 112 028,5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252 728,6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996 316,6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137 016,7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9" w:type="dxa"/>
          </w:tcPr>
          <w:p w:rsidR="00250C43" w:rsidRPr="00250C43" w:rsidRDefault="00250C43" w:rsidP="00B87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12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88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3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39" w:type="dxa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10 858 345,1</w:t>
            </w:r>
          </w:p>
        </w:tc>
        <w:tc>
          <w:tcPr>
            <w:tcW w:w="1513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539 745,3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441 308,8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522,8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807,4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</w:tr>
    </w:tbl>
    <w:p w:rsidR="006B0940" w:rsidRPr="007D5B5D" w:rsidRDefault="006B0940" w:rsidP="002B530C">
      <w:pPr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86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A6A55"/>
    <w:rsid w:val="000B5BDF"/>
    <w:rsid w:val="000D20AB"/>
    <w:rsid w:val="00125008"/>
    <w:rsid w:val="00135FFF"/>
    <w:rsid w:val="00146DC1"/>
    <w:rsid w:val="00250C43"/>
    <w:rsid w:val="002B530C"/>
    <w:rsid w:val="00342E30"/>
    <w:rsid w:val="00383209"/>
    <w:rsid w:val="003B6D34"/>
    <w:rsid w:val="00471973"/>
    <w:rsid w:val="004B78AF"/>
    <w:rsid w:val="00502BF7"/>
    <w:rsid w:val="005803DA"/>
    <w:rsid w:val="00593EC2"/>
    <w:rsid w:val="005A3BBF"/>
    <w:rsid w:val="005B0733"/>
    <w:rsid w:val="005F4E63"/>
    <w:rsid w:val="006B0940"/>
    <w:rsid w:val="00725E8D"/>
    <w:rsid w:val="00740118"/>
    <w:rsid w:val="00781038"/>
    <w:rsid w:val="00792ADE"/>
    <w:rsid w:val="007D5B5D"/>
    <w:rsid w:val="008219BD"/>
    <w:rsid w:val="008965EE"/>
    <w:rsid w:val="008D59F4"/>
    <w:rsid w:val="009A460B"/>
    <w:rsid w:val="00B129E0"/>
    <w:rsid w:val="00B23F6E"/>
    <w:rsid w:val="00B87EFF"/>
    <w:rsid w:val="00BA7B9C"/>
    <w:rsid w:val="00C81339"/>
    <w:rsid w:val="00CC16C7"/>
    <w:rsid w:val="00DF412F"/>
    <w:rsid w:val="00E861A5"/>
    <w:rsid w:val="00EF2674"/>
    <w:rsid w:val="00F06510"/>
    <w:rsid w:val="00F07DD6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2020-06-25T07:31:00Z</cp:lastPrinted>
  <dcterms:created xsi:type="dcterms:W3CDTF">2021-05-20T10:52:00Z</dcterms:created>
  <dcterms:modified xsi:type="dcterms:W3CDTF">2021-05-20T10:52:00Z</dcterms:modified>
</cp:coreProperties>
</file>