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</w:t>
      </w:r>
      <w:r w:rsidR="000C0B06">
        <w:rPr>
          <w:color w:val="000000"/>
          <w:szCs w:val="28"/>
          <w:lang w:val="ru-RU"/>
        </w:rPr>
        <w:t>03</w:t>
      </w:r>
      <w:r w:rsidR="00670B07">
        <w:rPr>
          <w:color w:val="000000"/>
          <w:szCs w:val="28"/>
          <w:lang w:val="ru-RU"/>
        </w:rPr>
        <w:t>.0</w:t>
      </w:r>
      <w:r w:rsidR="000C0B06">
        <w:rPr>
          <w:color w:val="000000"/>
          <w:szCs w:val="28"/>
          <w:lang w:val="ru-RU"/>
        </w:rPr>
        <w:t>3</w:t>
      </w:r>
      <w:r w:rsidR="00670B07">
        <w:rPr>
          <w:color w:val="000000"/>
          <w:szCs w:val="28"/>
          <w:lang w:val="ru-RU"/>
        </w:rPr>
        <w:t>.202</w:t>
      </w:r>
      <w:r w:rsidR="000C0B06">
        <w:rPr>
          <w:color w:val="000000"/>
          <w:szCs w:val="28"/>
          <w:lang w:val="ru-RU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992"/>
        <w:gridCol w:w="850"/>
        <w:gridCol w:w="992"/>
        <w:gridCol w:w="850"/>
        <w:gridCol w:w="1133"/>
        <w:gridCol w:w="2268"/>
        <w:gridCol w:w="1704"/>
      </w:tblGrid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70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</w:t>
            </w:r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 площадью 46,0 кв</w:t>
            </w:r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 площадью 6,0 кв.м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447893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</w:t>
            </w:r>
            <w:proofErr w:type="spellStart"/>
            <w:r w:rsidRPr="00D53375">
              <w:rPr>
                <w:rFonts w:eastAsia="Calibri"/>
                <w:b w:val="0"/>
                <w:sz w:val="24"/>
                <w:szCs w:val="24"/>
              </w:rPr>
              <w:t>пом</w:t>
            </w:r>
            <w:proofErr w:type="spellEnd"/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4" w:type="dxa"/>
          </w:tcPr>
          <w:p w:rsidR="00A13AB4" w:rsidRDefault="00A13AB4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передачи не состоялась 28.05.2020,</w:t>
            </w:r>
          </w:p>
          <w:p w:rsidR="00670B07" w:rsidRDefault="00A13AB4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0621E0" w:rsidTr="002E74F7">
        <w:tc>
          <w:tcPr>
            <w:tcW w:w="554" w:type="dxa"/>
          </w:tcPr>
          <w:p w:rsidR="000621E0" w:rsidRPr="00D53375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621E0" w:rsidRPr="00A13AB4" w:rsidRDefault="007B4AF4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</w:t>
            </w:r>
            <w:r w:rsidR="000621E0" w:rsidRPr="00A13AB4">
              <w:rPr>
                <w:rFonts w:eastAsia="Calibri"/>
                <w:b w:val="0"/>
                <w:sz w:val="24"/>
                <w:szCs w:val="24"/>
              </w:rPr>
              <w:t>,</w:t>
            </w:r>
            <w:r>
              <w:rPr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ул. Степная, д. 189</w:t>
            </w:r>
          </w:p>
        </w:tc>
        <w:tc>
          <w:tcPr>
            <w:tcW w:w="1996" w:type="dxa"/>
          </w:tcPr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1 этаж 9-ти этажного здания, комната № 19, площадью 7,7 кв</w:t>
            </w:r>
            <w:proofErr w:type="gramStart"/>
            <w:r w:rsidRPr="00A13AB4">
              <w:rPr>
                <w:rFonts w:eastAsia="Calibri"/>
                <w:b w:val="0"/>
                <w:sz w:val="24"/>
                <w:szCs w:val="24"/>
              </w:rPr>
              <w:t>.м</w:t>
            </w:r>
            <w:proofErr w:type="gramEnd"/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, комната № 20, площадью 15,8 кв.м в нежилом </w:t>
            </w:r>
            <w:r w:rsidRPr="00A13AB4">
              <w:rPr>
                <w:rFonts w:eastAsia="Calibri"/>
                <w:b w:val="0"/>
                <w:sz w:val="24"/>
                <w:szCs w:val="24"/>
              </w:rPr>
              <w:lastRenderedPageBreak/>
              <w:t>помещении, общей площадью 278,7 кв.м</w:t>
            </w:r>
          </w:p>
        </w:tc>
        <w:tc>
          <w:tcPr>
            <w:tcW w:w="1245" w:type="dxa"/>
          </w:tcPr>
          <w:p w:rsidR="000621E0" w:rsidRPr="00670B07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92" w:type="dxa"/>
          </w:tcPr>
          <w:p w:rsidR="000621E0" w:rsidRPr="00670B07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Pr="00670B07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  <w:r w:rsidR="007B4AF4">
              <w:rPr>
                <w:rFonts w:ascii="Times New Roman" w:hAnsi="Times New Roman" w:cs="Times New Roman"/>
                <w:sz w:val="24"/>
                <w:szCs w:val="24"/>
              </w:rPr>
              <w:t xml:space="preserve"> в ред</w:t>
            </w:r>
            <w:proofErr w:type="gramStart"/>
            <w:r w:rsidR="007B4A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B4AF4">
              <w:rPr>
                <w:rFonts w:ascii="Times New Roman" w:hAnsi="Times New Roman" w:cs="Times New Roman"/>
                <w:sz w:val="24"/>
                <w:szCs w:val="24"/>
              </w:rPr>
              <w:t>т 26.08.2020</w:t>
            </w:r>
          </w:p>
        </w:tc>
        <w:tc>
          <w:tcPr>
            <w:tcW w:w="1704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B9" w:rsidTr="002E74F7">
        <w:tc>
          <w:tcPr>
            <w:tcW w:w="554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/>
            </w:pPr>
            <w:r w:rsidRPr="000C0B06">
              <w:t>75,3</w:t>
            </w:r>
          </w:p>
        </w:tc>
        <w:tc>
          <w:tcPr>
            <w:tcW w:w="1547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56" w:right="235"/>
            </w:pPr>
            <w:r w:rsidRPr="000C0B06">
              <w:t xml:space="preserve">Ростовская </w:t>
            </w:r>
            <w:r w:rsidRPr="000C0B06">
              <w:rPr>
                <w:spacing w:val="-1"/>
              </w:rPr>
              <w:t>область,</w:t>
            </w:r>
            <w:r w:rsidRPr="000C0B06">
              <w:rPr>
                <w:spacing w:val="27"/>
              </w:rPr>
              <w:t xml:space="preserve"> </w:t>
            </w:r>
            <w:proofErr w:type="gramStart"/>
            <w:r w:rsidRPr="000C0B06">
              <w:t>г</w:t>
            </w:r>
            <w:proofErr w:type="gramEnd"/>
            <w:r w:rsidRPr="000C0B06">
              <w:t>. Волгодонск,</w:t>
            </w:r>
          </w:p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"/>
              <w:ind w:left="56"/>
            </w:pPr>
            <w:r w:rsidRPr="000C0B06">
              <w:t>ул. 50 лет СССР, д. 8</w:t>
            </w:r>
          </w:p>
        </w:tc>
        <w:tc>
          <w:tcPr>
            <w:tcW w:w="1996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0C0B06">
              <w:t xml:space="preserve">1 этаж 5-ти этажного здания, помещение </w:t>
            </w:r>
            <w:r w:rsidRPr="000C0B06">
              <w:rPr>
                <w:spacing w:val="-1"/>
              </w:rPr>
              <w:t>V,</w:t>
            </w:r>
            <w:r w:rsidRPr="000C0B06">
              <w:t xml:space="preserve"> площадью 39,4</w:t>
            </w:r>
            <w:r w:rsidRPr="000C0B06">
              <w:rPr>
                <w:spacing w:val="21"/>
              </w:rPr>
              <w:t xml:space="preserve"> </w:t>
            </w:r>
            <w:r w:rsidRPr="000C0B06">
              <w:t>кв</w:t>
            </w:r>
            <w:proofErr w:type="gramStart"/>
            <w:r w:rsidRPr="000C0B06">
              <w:t>.м</w:t>
            </w:r>
            <w:proofErr w:type="gramEnd"/>
            <w:r w:rsidRPr="000C0B06">
              <w:rPr>
                <w:spacing w:val="69"/>
              </w:rPr>
              <w:t xml:space="preserve"> </w:t>
            </w:r>
            <w:proofErr w:type="spellStart"/>
            <w:r w:rsidRPr="000C0B06">
              <w:t>c</w:t>
            </w:r>
            <w:proofErr w:type="spellEnd"/>
            <w:r w:rsidRPr="000C0B06">
              <w:t xml:space="preserve"> </w:t>
            </w:r>
            <w:r w:rsidRPr="000C0B06">
              <w:rPr>
                <w:spacing w:val="-1"/>
              </w:rPr>
              <w:t xml:space="preserve">кадастровым </w:t>
            </w:r>
            <w:r w:rsidRPr="000C0B06">
              <w:t>номером</w:t>
            </w:r>
          </w:p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0C0B06">
              <w:rPr>
                <w:spacing w:val="-1"/>
              </w:rPr>
              <w:t>61:48:0030509:364,</w:t>
            </w:r>
            <w:r w:rsidRPr="000C0B06">
              <w:rPr>
                <w:spacing w:val="-19"/>
              </w:rPr>
              <w:t xml:space="preserve"> </w:t>
            </w:r>
            <w:r w:rsidRPr="000C0B06">
              <w:rPr>
                <w:spacing w:val="-1"/>
              </w:rPr>
              <w:t>помещение</w:t>
            </w:r>
            <w:r w:rsidRPr="000C0B06">
              <w:rPr>
                <w:spacing w:val="-10"/>
              </w:rPr>
              <w:t xml:space="preserve"> </w:t>
            </w:r>
            <w:r w:rsidRPr="000C0B06">
              <w:rPr>
                <w:spacing w:val="-1"/>
              </w:rPr>
              <w:t>II,</w:t>
            </w:r>
            <w:r w:rsidRPr="000C0B06">
              <w:rPr>
                <w:spacing w:val="55"/>
              </w:rPr>
              <w:t xml:space="preserve"> </w:t>
            </w:r>
            <w:r w:rsidRPr="000C0B06">
              <w:t>площадью</w:t>
            </w:r>
            <w:r w:rsidRPr="000C0B06">
              <w:rPr>
                <w:spacing w:val="-1"/>
              </w:rPr>
              <w:t xml:space="preserve"> </w:t>
            </w:r>
            <w:r w:rsidRPr="000C0B06">
              <w:t>35,9 кв</w:t>
            </w:r>
            <w:proofErr w:type="gramStart"/>
            <w:r w:rsidRPr="000C0B06">
              <w:t>.м</w:t>
            </w:r>
            <w:proofErr w:type="gramEnd"/>
            <w:r w:rsidRPr="000C0B06">
              <w:rPr>
                <w:spacing w:val="-1"/>
              </w:rPr>
              <w:t xml:space="preserve"> </w:t>
            </w:r>
            <w:proofErr w:type="spellStart"/>
            <w:r w:rsidRPr="000C0B06">
              <w:t>c</w:t>
            </w:r>
            <w:proofErr w:type="spellEnd"/>
            <w:r w:rsidRPr="000C0B06">
              <w:rPr>
                <w:w w:val="99"/>
              </w:rPr>
              <w:t xml:space="preserve"> </w:t>
            </w:r>
            <w:r w:rsidRPr="000C0B06">
              <w:rPr>
                <w:spacing w:val="-1"/>
              </w:rPr>
              <w:t>кадастровым</w:t>
            </w:r>
            <w:r w:rsidRPr="000C0B06">
              <w:t xml:space="preserve"> номером</w:t>
            </w:r>
            <w:r w:rsidRPr="000C0B06">
              <w:rPr>
                <w:spacing w:val="20"/>
              </w:rPr>
              <w:t xml:space="preserve"> </w:t>
            </w:r>
            <w:r w:rsidRPr="000C0B06">
              <w:rPr>
                <w:spacing w:val="-1"/>
              </w:rPr>
              <w:t>61:48:0030509:363</w:t>
            </w:r>
          </w:p>
        </w:tc>
        <w:tc>
          <w:tcPr>
            <w:tcW w:w="1245" w:type="dxa"/>
          </w:tcPr>
          <w:p w:rsidR="00B671B9" w:rsidRDefault="00B671B9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B671B9" w:rsidRPr="00670B07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71B9" w:rsidRPr="00670B07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704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B671B9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 w:rsidP="00B671B9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534133" w:rsidRPr="00534133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Кулеша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0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0">
    <w:p w:rsidR="006B4A62" w:rsidRPr="00D53375" w:rsidRDefault="006B4A62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1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38E"/>
    <w:rsid w:val="000621E0"/>
    <w:rsid w:val="000C0B06"/>
    <w:rsid w:val="000C4A80"/>
    <w:rsid w:val="00111E3D"/>
    <w:rsid w:val="002369CE"/>
    <w:rsid w:val="002B33A3"/>
    <w:rsid w:val="002E74F7"/>
    <w:rsid w:val="003E0054"/>
    <w:rsid w:val="00447893"/>
    <w:rsid w:val="00447970"/>
    <w:rsid w:val="00455C5F"/>
    <w:rsid w:val="004E18BD"/>
    <w:rsid w:val="00532E31"/>
    <w:rsid w:val="00534133"/>
    <w:rsid w:val="005C58BD"/>
    <w:rsid w:val="006612BE"/>
    <w:rsid w:val="00670B07"/>
    <w:rsid w:val="006B4A62"/>
    <w:rsid w:val="00717CAF"/>
    <w:rsid w:val="007B4AF4"/>
    <w:rsid w:val="007C038E"/>
    <w:rsid w:val="0092306E"/>
    <w:rsid w:val="00A13AB4"/>
    <w:rsid w:val="00AF2E5D"/>
    <w:rsid w:val="00B6546E"/>
    <w:rsid w:val="00B671B9"/>
    <w:rsid w:val="00BF159B"/>
    <w:rsid w:val="00C26332"/>
    <w:rsid w:val="00D32296"/>
    <w:rsid w:val="00D53375"/>
    <w:rsid w:val="00DA4F93"/>
    <w:rsid w:val="00DB2915"/>
    <w:rsid w:val="00DD2B38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0C0B06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DE74-0136-4877-9041-161A4A1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salnikova_ip</cp:lastModifiedBy>
  <cp:revision>2</cp:revision>
  <cp:lastPrinted>2020-03-04T07:54:00Z</cp:lastPrinted>
  <dcterms:created xsi:type="dcterms:W3CDTF">2021-08-04T11:32:00Z</dcterms:created>
  <dcterms:modified xsi:type="dcterms:W3CDTF">2021-08-04T11:32:00Z</dcterms:modified>
</cp:coreProperties>
</file>