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D0" w:rsidRDefault="00BA33D0" w:rsidP="005D16D0">
      <w:pPr>
        <w:ind w:right="-1"/>
        <w:jc w:val="both"/>
        <w:rPr>
          <w:sz w:val="28"/>
          <w:szCs w:val="28"/>
        </w:rPr>
      </w:pPr>
    </w:p>
    <w:p w:rsidR="00BA33D0" w:rsidRPr="00EC4F1D" w:rsidRDefault="00BA33D0" w:rsidP="00BA33D0">
      <w:pPr>
        <w:tabs>
          <w:tab w:val="left" w:pos="1800"/>
        </w:tabs>
        <w:ind w:right="-425"/>
        <w:jc w:val="center"/>
        <w:rPr>
          <w:color w:val="auto"/>
          <w:sz w:val="28"/>
          <w:szCs w:val="28"/>
        </w:rPr>
      </w:pPr>
      <w:r w:rsidRPr="00EC4F1D">
        <w:rPr>
          <w:color w:val="auto"/>
          <w:sz w:val="28"/>
          <w:szCs w:val="28"/>
        </w:rPr>
        <w:t>Администрация города Волгодонска</w:t>
      </w:r>
    </w:p>
    <w:p w:rsidR="00BA33D0" w:rsidRPr="00EC4F1D" w:rsidRDefault="00BA33D0" w:rsidP="00BA33D0">
      <w:pPr>
        <w:ind w:right="-425"/>
        <w:jc w:val="center"/>
        <w:rPr>
          <w:color w:val="auto"/>
          <w:sz w:val="28"/>
          <w:szCs w:val="28"/>
        </w:rPr>
      </w:pPr>
      <w:r w:rsidRPr="00EC4F1D">
        <w:rPr>
          <w:color w:val="auto"/>
          <w:sz w:val="28"/>
          <w:szCs w:val="28"/>
        </w:rPr>
        <w:t>ПРОТОКОЛ</w:t>
      </w:r>
    </w:p>
    <w:p w:rsidR="00BA33D0" w:rsidRPr="00EC4F1D" w:rsidRDefault="00BA33D0" w:rsidP="00BA33D0">
      <w:pPr>
        <w:ind w:right="-425"/>
        <w:jc w:val="center"/>
        <w:rPr>
          <w:b/>
          <w:color w:val="auto"/>
          <w:sz w:val="28"/>
          <w:szCs w:val="28"/>
        </w:rPr>
      </w:pPr>
    </w:p>
    <w:p w:rsidR="00BA33D0" w:rsidRPr="001C3C94" w:rsidRDefault="00BA33D0" w:rsidP="00BA33D0">
      <w:p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6F35">
        <w:rPr>
          <w:sz w:val="28"/>
          <w:szCs w:val="28"/>
        </w:rPr>
        <w:t>4</w:t>
      </w:r>
      <w:r w:rsidRPr="001C3C9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6F35">
        <w:rPr>
          <w:sz w:val="28"/>
          <w:szCs w:val="28"/>
        </w:rPr>
        <w:t>9</w:t>
      </w:r>
      <w:r w:rsidRPr="001C3C9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C3C94">
        <w:rPr>
          <w:sz w:val="28"/>
          <w:szCs w:val="28"/>
        </w:rPr>
        <w:t xml:space="preserve">г.                                                                                             </w:t>
      </w:r>
      <w:r>
        <w:rPr>
          <w:sz w:val="28"/>
          <w:szCs w:val="28"/>
        </w:rPr>
        <w:t xml:space="preserve">               № </w:t>
      </w:r>
      <w:r w:rsidR="00A56F35">
        <w:rPr>
          <w:sz w:val="28"/>
          <w:szCs w:val="28"/>
        </w:rPr>
        <w:t>4</w:t>
      </w:r>
    </w:p>
    <w:p w:rsidR="00BA33D0" w:rsidRPr="001C3C94" w:rsidRDefault="00BA33D0" w:rsidP="00BA33D0">
      <w:pPr>
        <w:ind w:right="-425"/>
        <w:jc w:val="center"/>
        <w:rPr>
          <w:sz w:val="28"/>
          <w:szCs w:val="28"/>
        </w:rPr>
      </w:pPr>
      <w:r w:rsidRPr="001C3C94">
        <w:rPr>
          <w:sz w:val="28"/>
          <w:szCs w:val="28"/>
        </w:rPr>
        <w:t>г.Волгодонск</w:t>
      </w:r>
    </w:p>
    <w:p w:rsidR="00BA33D0" w:rsidRDefault="00BA33D0" w:rsidP="00BA33D0">
      <w:pPr>
        <w:ind w:left="744" w:right="-31"/>
        <w:jc w:val="center"/>
        <w:rPr>
          <w:sz w:val="28"/>
          <w:szCs w:val="28"/>
        </w:rPr>
      </w:pPr>
      <w:r w:rsidRPr="001C3C94">
        <w:rPr>
          <w:sz w:val="28"/>
          <w:szCs w:val="28"/>
        </w:rPr>
        <w:t>заседания городской межведомственной комиссии по реализации мер, направленных на снижение смертности населения</w:t>
      </w:r>
    </w:p>
    <w:p w:rsidR="00BA33D0" w:rsidRDefault="00BA33D0" w:rsidP="00BA33D0">
      <w:pPr>
        <w:ind w:left="744" w:right="-31"/>
        <w:jc w:val="center"/>
        <w:rPr>
          <w:sz w:val="28"/>
          <w:szCs w:val="28"/>
        </w:rPr>
      </w:pPr>
    </w:p>
    <w:p w:rsidR="00BA33D0" w:rsidRDefault="00BA33D0" w:rsidP="00BA33D0">
      <w:pPr>
        <w:ind w:left="744" w:right="-3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Светлана Яковлевна Цыба</w:t>
      </w:r>
    </w:p>
    <w:p w:rsidR="00BA33D0" w:rsidRDefault="00BA33D0" w:rsidP="00BA33D0">
      <w:pPr>
        <w:ind w:left="744"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- </w:t>
      </w:r>
      <w:r w:rsidR="004136A5">
        <w:rPr>
          <w:sz w:val="28"/>
          <w:szCs w:val="28"/>
        </w:rPr>
        <w:t xml:space="preserve">Марина Алексеевна </w:t>
      </w:r>
      <w:proofErr w:type="spellStart"/>
      <w:r w:rsidR="008B7E99">
        <w:rPr>
          <w:sz w:val="28"/>
          <w:szCs w:val="28"/>
        </w:rPr>
        <w:t>Скрипай</w:t>
      </w:r>
      <w:proofErr w:type="spellEnd"/>
      <w:r w:rsidR="008B7E99">
        <w:rPr>
          <w:sz w:val="28"/>
          <w:szCs w:val="28"/>
        </w:rPr>
        <w:t xml:space="preserve"> </w:t>
      </w:r>
    </w:p>
    <w:p w:rsidR="00BA33D0" w:rsidRDefault="00BA33D0" w:rsidP="00BA33D0">
      <w:pPr>
        <w:ind w:left="744" w:right="-31"/>
        <w:jc w:val="both"/>
        <w:rPr>
          <w:sz w:val="28"/>
          <w:szCs w:val="28"/>
        </w:rPr>
      </w:pPr>
    </w:p>
    <w:p w:rsidR="00BA33D0" w:rsidRDefault="00BA33D0" w:rsidP="00BA33D0">
      <w:pPr>
        <w:shd w:val="clear" w:color="auto" w:fill="FFFFFF"/>
        <w:ind w:left="19" w:right="86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BA33D0" w:rsidRDefault="00BA33D0" w:rsidP="00BA33D0">
      <w:pPr>
        <w:shd w:val="clear" w:color="auto" w:fill="FFFFFF"/>
        <w:ind w:left="705" w:right="86"/>
        <w:jc w:val="both"/>
      </w:pPr>
      <w:r>
        <w:rPr>
          <w:sz w:val="28"/>
          <w:szCs w:val="28"/>
        </w:rPr>
        <w:t xml:space="preserve">Члены комиссии: Авдеева Ирина Николаевна, </w:t>
      </w:r>
      <w:proofErr w:type="spellStart"/>
      <w:r>
        <w:rPr>
          <w:sz w:val="28"/>
          <w:szCs w:val="28"/>
        </w:rPr>
        <w:t>Аносян</w:t>
      </w:r>
      <w:proofErr w:type="spellEnd"/>
      <w:r>
        <w:rPr>
          <w:sz w:val="28"/>
          <w:szCs w:val="28"/>
        </w:rPr>
        <w:t xml:space="preserve"> Александр Сергеевич, </w:t>
      </w:r>
      <w:bookmarkStart w:id="0" w:name="_Hlk83052177"/>
      <w:proofErr w:type="spellStart"/>
      <w:r w:rsidR="00A979EA">
        <w:rPr>
          <w:sz w:val="28"/>
          <w:szCs w:val="28"/>
        </w:rPr>
        <w:t>Варнавская</w:t>
      </w:r>
      <w:proofErr w:type="spellEnd"/>
      <w:r w:rsidR="00A979EA">
        <w:rPr>
          <w:sz w:val="28"/>
          <w:szCs w:val="28"/>
        </w:rPr>
        <w:t xml:space="preserve"> Анна Дмитриевна</w:t>
      </w:r>
      <w:bookmarkEnd w:id="0"/>
      <w:r w:rsidR="005468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Жукова Анжелика Николаевна, </w:t>
      </w:r>
      <w:proofErr w:type="spellStart"/>
      <w:r>
        <w:rPr>
          <w:sz w:val="28"/>
          <w:szCs w:val="28"/>
        </w:rPr>
        <w:t>Пашко</w:t>
      </w:r>
      <w:proofErr w:type="spellEnd"/>
      <w:r>
        <w:rPr>
          <w:sz w:val="28"/>
          <w:szCs w:val="28"/>
        </w:rPr>
        <w:t xml:space="preserve"> Андрей Анатольевич,  </w:t>
      </w:r>
      <w:proofErr w:type="spellStart"/>
      <w:r>
        <w:rPr>
          <w:sz w:val="28"/>
          <w:szCs w:val="28"/>
        </w:rPr>
        <w:t>Самсонюк</w:t>
      </w:r>
      <w:proofErr w:type="spellEnd"/>
      <w:r>
        <w:rPr>
          <w:sz w:val="28"/>
          <w:szCs w:val="28"/>
        </w:rPr>
        <w:t xml:space="preserve"> Татьяна Анатольевна, </w:t>
      </w:r>
      <w:proofErr w:type="spellStart"/>
      <w:r>
        <w:rPr>
          <w:sz w:val="28"/>
          <w:szCs w:val="28"/>
        </w:rPr>
        <w:t>Тютюнников</w:t>
      </w:r>
      <w:proofErr w:type="spellEnd"/>
      <w:r>
        <w:rPr>
          <w:sz w:val="28"/>
          <w:szCs w:val="28"/>
        </w:rPr>
        <w:t xml:space="preserve"> Владимир Владимирович</w:t>
      </w:r>
    </w:p>
    <w:p w:rsidR="00BA33D0" w:rsidRPr="001C3C94" w:rsidRDefault="00BA33D0" w:rsidP="00BA33D0">
      <w:pPr>
        <w:ind w:left="744" w:right="-31"/>
        <w:jc w:val="both"/>
        <w:rPr>
          <w:sz w:val="28"/>
          <w:szCs w:val="28"/>
        </w:rPr>
      </w:pPr>
    </w:p>
    <w:p w:rsidR="00BA33D0" w:rsidRPr="001C3C94" w:rsidRDefault="00BA33D0" w:rsidP="00BA33D0">
      <w:pPr>
        <w:ind w:right="-425" w:firstLine="1134"/>
        <w:rPr>
          <w:b/>
          <w:sz w:val="28"/>
          <w:szCs w:val="28"/>
        </w:rPr>
      </w:pPr>
    </w:p>
    <w:p w:rsidR="00BA33D0" w:rsidRPr="001C3C94" w:rsidRDefault="00BA33D0" w:rsidP="00BA33D0">
      <w:pPr>
        <w:ind w:right="-425" w:firstLine="1134"/>
        <w:jc w:val="center"/>
        <w:rPr>
          <w:b/>
          <w:sz w:val="28"/>
          <w:szCs w:val="28"/>
        </w:rPr>
      </w:pPr>
      <w:r w:rsidRPr="001C3C94">
        <w:rPr>
          <w:b/>
          <w:sz w:val="28"/>
          <w:szCs w:val="28"/>
        </w:rPr>
        <w:t>Повестка дня</w:t>
      </w:r>
      <w:r w:rsidRPr="001C3C94">
        <w:rPr>
          <w:sz w:val="28"/>
          <w:szCs w:val="28"/>
        </w:rPr>
        <w:t xml:space="preserve"> </w:t>
      </w:r>
      <w:r w:rsidRPr="001C3C94">
        <w:rPr>
          <w:b/>
          <w:sz w:val="28"/>
          <w:szCs w:val="28"/>
        </w:rPr>
        <w:t>заседания:</w:t>
      </w:r>
    </w:p>
    <w:p w:rsidR="00BA33D0" w:rsidRPr="001C3C94" w:rsidRDefault="00BA33D0" w:rsidP="00BA33D0">
      <w:pPr>
        <w:ind w:right="-425" w:firstLine="1134"/>
        <w:jc w:val="center"/>
        <w:rPr>
          <w:b/>
          <w:sz w:val="28"/>
          <w:szCs w:val="28"/>
        </w:rPr>
      </w:pPr>
    </w:p>
    <w:p w:rsidR="00BA33D0" w:rsidRPr="00BA33D0" w:rsidRDefault="00BA33D0" w:rsidP="00BA3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33D0">
        <w:rPr>
          <w:rFonts w:ascii="Times New Roman" w:hAnsi="Times New Roman" w:cs="Times New Roman"/>
          <w:sz w:val="28"/>
          <w:szCs w:val="28"/>
        </w:rPr>
        <w:t>1.</w:t>
      </w:r>
      <w:r w:rsidRPr="00BA33D0">
        <w:rPr>
          <w:rFonts w:ascii="Times New Roman" w:hAnsi="Times New Roman" w:cs="Times New Roman"/>
          <w:sz w:val="24"/>
          <w:szCs w:val="24"/>
        </w:rPr>
        <w:t xml:space="preserve"> </w:t>
      </w:r>
      <w:r w:rsidRPr="00BA33D0">
        <w:rPr>
          <w:rFonts w:ascii="Times New Roman" w:hAnsi="Times New Roman" w:cs="Times New Roman"/>
          <w:sz w:val="28"/>
          <w:szCs w:val="28"/>
        </w:rPr>
        <w:t xml:space="preserve">Разбор случаев </w:t>
      </w:r>
      <w:bookmarkStart w:id="1" w:name="_Hlk74909943"/>
      <w:r w:rsidRPr="00BA33D0">
        <w:rPr>
          <w:rFonts w:ascii="Times New Roman" w:hAnsi="Times New Roman" w:cs="Times New Roman"/>
          <w:sz w:val="28"/>
          <w:szCs w:val="28"/>
        </w:rPr>
        <w:t xml:space="preserve">смертности населения в возрасте до 67 лет на предмет </w:t>
      </w:r>
      <w:proofErr w:type="spellStart"/>
      <w:r w:rsidRPr="00BA33D0">
        <w:rPr>
          <w:rFonts w:ascii="Times New Roman" w:hAnsi="Times New Roman" w:cs="Times New Roman"/>
          <w:sz w:val="28"/>
          <w:szCs w:val="28"/>
        </w:rPr>
        <w:t>предотвратимости</w:t>
      </w:r>
      <w:proofErr w:type="spellEnd"/>
      <w:r w:rsidRPr="00BA33D0">
        <w:rPr>
          <w:rFonts w:ascii="Times New Roman" w:hAnsi="Times New Roman" w:cs="Times New Roman"/>
          <w:sz w:val="28"/>
          <w:szCs w:val="28"/>
        </w:rPr>
        <w:t xml:space="preserve"> потерь за истекший период.</w:t>
      </w:r>
      <w:bookmarkEnd w:id="1"/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BA33D0" w:rsidRPr="00BA33D0" w:rsidTr="000C2316">
        <w:tc>
          <w:tcPr>
            <w:tcW w:w="3085" w:type="dxa"/>
            <w:shd w:val="clear" w:color="auto" w:fill="auto"/>
          </w:tcPr>
          <w:p w:rsidR="00BA33D0" w:rsidRPr="00BA33D0" w:rsidRDefault="00BA33D0" w:rsidP="00747355">
            <w:pPr>
              <w:rPr>
                <w:sz w:val="28"/>
                <w:szCs w:val="28"/>
              </w:rPr>
            </w:pPr>
            <w:r w:rsidRPr="00BA33D0">
              <w:rPr>
                <w:i/>
                <w:sz w:val="28"/>
                <w:szCs w:val="28"/>
              </w:rPr>
              <w:t>Докладчик:</w:t>
            </w:r>
            <w:r w:rsidRPr="00BA33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0C2316" w:rsidRDefault="00BA33D0" w:rsidP="00747355">
            <w:pPr>
              <w:pStyle w:val="a6"/>
              <w:jc w:val="both"/>
              <w:rPr>
                <w:sz w:val="28"/>
                <w:szCs w:val="28"/>
              </w:rPr>
            </w:pPr>
            <w:r w:rsidRPr="00BA33D0">
              <w:rPr>
                <w:sz w:val="28"/>
                <w:szCs w:val="28"/>
              </w:rPr>
              <w:t xml:space="preserve"> Авдеева</w:t>
            </w:r>
            <w:r w:rsidRPr="00BA33D0">
              <w:rPr>
                <w:sz w:val="28"/>
                <w:szCs w:val="28"/>
                <w:lang w:val="ru-RU"/>
              </w:rPr>
              <w:t xml:space="preserve"> Ирина Николаевна</w:t>
            </w:r>
            <w:r w:rsidRPr="00BA33D0">
              <w:rPr>
                <w:sz w:val="28"/>
                <w:szCs w:val="28"/>
              </w:rPr>
              <w:t xml:space="preserve"> – заместитель начальника Управления здравоохранения г.Волгодонска</w:t>
            </w:r>
          </w:p>
          <w:p w:rsidR="00BA33D0" w:rsidRPr="00BA33D0" w:rsidRDefault="00BA33D0" w:rsidP="00747355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0C2316" w:rsidRPr="00026010" w:rsidRDefault="000C2316" w:rsidP="0002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33D0">
        <w:rPr>
          <w:rFonts w:ascii="Times New Roman" w:hAnsi="Times New Roman" w:cs="Times New Roman"/>
          <w:sz w:val="28"/>
          <w:szCs w:val="28"/>
        </w:rPr>
        <w:t>.</w:t>
      </w:r>
      <w:r w:rsidRPr="00026010">
        <w:rPr>
          <w:rFonts w:ascii="Times New Roman" w:hAnsi="Times New Roman" w:cs="Times New Roman"/>
          <w:sz w:val="28"/>
          <w:szCs w:val="28"/>
        </w:rPr>
        <w:t xml:space="preserve"> О</w:t>
      </w:r>
      <w:r w:rsidRPr="001719E6">
        <w:rPr>
          <w:rFonts w:ascii="Times New Roman" w:hAnsi="Times New Roman" w:cs="Times New Roman"/>
          <w:sz w:val="28"/>
          <w:szCs w:val="28"/>
        </w:rPr>
        <w:t xml:space="preserve"> летальности по инфекционному отделению (госпиталь для больных) МУЗ «Городская больница №1» за период июль - август 2021г.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0C2316" w:rsidRPr="00026010" w:rsidTr="00574A32">
        <w:tc>
          <w:tcPr>
            <w:tcW w:w="3085" w:type="dxa"/>
            <w:shd w:val="clear" w:color="auto" w:fill="auto"/>
          </w:tcPr>
          <w:p w:rsidR="000C2316" w:rsidRPr="00026010" w:rsidRDefault="000C2316" w:rsidP="000260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10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</w:p>
        </w:tc>
        <w:tc>
          <w:tcPr>
            <w:tcW w:w="6804" w:type="dxa"/>
            <w:shd w:val="clear" w:color="auto" w:fill="auto"/>
          </w:tcPr>
          <w:p w:rsidR="000C2316" w:rsidRPr="00026010" w:rsidRDefault="000C2316" w:rsidP="000260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10">
              <w:rPr>
                <w:rFonts w:ascii="Times New Roman" w:hAnsi="Times New Roman" w:cs="Times New Roman"/>
                <w:sz w:val="28"/>
                <w:szCs w:val="28"/>
              </w:rPr>
              <w:t xml:space="preserve"> Авдеева Ирина Николаевна – </w:t>
            </w:r>
            <w:r w:rsidR="001E5E75"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Pr="00026010">
              <w:rPr>
                <w:rFonts w:ascii="Times New Roman" w:hAnsi="Times New Roman" w:cs="Times New Roman"/>
                <w:sz w:val="28"/>
                <w:szCs w:val="28"/>
              </w:rPr>
              <w:t>ачальника Управления здравоохранения г.Волгодонска</w:t>
            </w:r>
          </w:p>
          <w:p w:rsidR="000C2316" w:rsidRPr="00026010" w:rsidRDefault="000C2316" w:rsidP="000260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16" w:rsidRPr="00026010" w:rsidRDefault="000C2316" w:rsidP="000260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F35" w:rsidRPr="00A56F35" w:rsidRDefault="000C2316" w:rsidP="00A56F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3D0" w:rsidRPr="00A56F35">
        <w:rPr>
          <w:rFonts w:ascii="Times New Roman" w:hAnsi="Times New Roman" w:cs="Times New Roman"/>
          <w:sz w:val="28"/>
          <w:szCs w:val="28"/>
        </w:rPr>
        <w:t xml:space="preserve">. </w:t>
      </w:r>
      <w:r w:rsidR="00A56F35" w:rsidRPr="00A56F35">
        <w:rPr>
          <w:rFonts w:ascii="Times New Roman" w:hAnsi="Times New Roman" w:cs="Times New Roman"/>
          <w:sz w:val="28"/>
          <w:szCs w:val="28"/>
        </w:rPr>
        <w:t xml:space="preserve"> О мероприятиях, направленных на снижение смертности в городе Волгодонске, в рамках полномочий Комитета по физической культуре и спорту в городе  Волгодонске</w:t>
      </w:r>
    </w:p>
    <w:p w:rsidR="00A56F35" w:rsidRPr="00026010" w:rsidRDefault="00BA33D0" w:rsidP="0002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601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026010">
        <w:rPr>
          <w:rFonts w:ascii="Times New Roman" w:hAnsi="Times New Roman" w:cs="Times New Roman"/>
          <w:sz w:val="28"/>
          <w:szCs w:val="28"/>
        </w:rPr>
        <w:tab/>
      </w:r>
      <w:bookmarkStart w:id="2" w:name="_Hlk74910045"/>
      <w:r w:rsidRPr="0002601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A56F35" w:rsidRPr="00026010">
        <w:rPr>
          <w:rFonts w:ascii="Times New Roman" w:hAnsi="Times New Roman" w:cs="Times New Roman"/>
          <w:sz w:val="28"/>
          <w:szCs w:val="28"/>
        </w:rPr>
        <w:t xml:space="preserve">Тютюнников Владимир Владимирович –  председатель </w:t>
      </w:r>
      <w:bookmarkStart w:id="3" w:name="_Hlk83028711"/>
      <w:r w:rsidR="00A56F35" w:rsidRPr="00026010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города Волгодонска</w:t>
      </w:r>
      <w:bookmarkEnd w:id="3"/>
      <w:r w:rsidR="00A56F35" w:rsidRPr="00026010">
        <w:rPr>
          <w:rFonts w:ascii="Times New Roman" w:hAnsi="Times New Roman" w:cs="Times New Roman"/>
          <w:sz w:val="28"/>
          <w:szCs w:val="28"/>
        </w:rPr>
        <w:t>.</w:t>
      </w:r>
    </w:p>
    <w:p w:rsidR="00BA33D0" w:rsidRPr="00BA33D0" w:rsidRDefault="00BA33D0" w:rsidP="00A56F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3D0" w:rsidRPr="00BA33D0" w:rsidRDefault="000C2316" w:rsidP="00BA3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3D0" w:rsidRPr="00BA33D0">
        <w:rPr>
          <w:rFonts w:ascii="Times New Roman" w:hAnsi="Times New Roman" w:cs="Times New Roman"/>
          <w:sz w:val="28"/>
          <w:szCs w:val="28"/>
        </w:rPr>
        <w:t>.</w:t>
      </w:r>
      <w:bookmarkStart w:id="4" w:name="_Hlk74910193"/>
      <w:r w:rsidR="00BA33D0" w:rsidRPr="00BA33D0">
        <w:rPr>
          <w:rFonts w:ascii="Times New Roman" w:hAnsi="Times New Roman" w:cs="Times New Roman"/>
          <w:sz w:val="28"/>
          <w:szCs w:val="28"/>
        </w:rPr>
        <w:t>Об исполнении решений, принятых на предыдущих заседаниях комиссии.</w:t>
      </w:r>
      <w:bookmarkEnd w:id="4"/>
    </w:p>
    <w:p w:rsidR="00BA33D0" w:rsidRPr="00BA33D0" w:rsidRDefault="00BA33D0" w:rsidP="000260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6010">
        <w:rPr>
          <w:rFonts w:ascii="Times New Roman" w:hAnsi="Times New Roman" w:cs="Times New Roman"/>
          <w:sz w:val="28"/>
          <w:szCs w:val="28"/>
        </w:rPr>
        <w:t>Докладчик:</w:t>
      </w:r>
      <w:r w:rsidRPr="00BA33D0">
        <w:rPr>
          <w:rFonts w:ascii="Times New Roman" w:hAnsi="Times New Roman" w:cs="Times New Roman"/>
          <w:sz w:val="28"/>
          <w:szCs w:val="28"/>
        </w:rPr>
        <w:t xml:space="preserve"> </w:t>
      </w:r>
      <w:r w:rsidRPr="00BA33D0">
        <w:rPr>
          <w:rFonts w:ascii="Times New Roman" w:hAnsi="Times New Roman" w:cs="Times New Roman"/>
          <w:sz w:val="28"/>
          <w:szCs w:val="28"/>
        </w:rPr>
        <w:tab/>
      </w:r>
      <w:bookmarkStart w:id="5" w:name="_Hlk74910145"/>
      <w:proofErr w:type="spellStart"/>
      <w:r w:rsidRPr="00BA33D0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Pr="00BA33D0">
        <w:rPr>
          <w:rFonts w:ascii="Times New Roman" w:hAnsi="Times New Roman" w:cs="Times New Roman"/>
          <w:sz w:val="28"/>
          <w:szCs w:val="28"/>
        </w:rPr>
        <w:t xml:space="preserve"> Марина Алексеевна – главный специалист            Управления здравоохранения г. Волгодонска </w:t>
      </w:r>
    </w:p>
    <w:bookmarkEnd w:id="5"/>
    <w:p w:rsidR="008B7E99" w:rsidRDefault="008B7E99" w:rsidP="00BA33D0">
      <w:pPr>
        <w:suppressAutoHyphens w:val="0"/>
        <w:jc w:val="both"/>
        <w:rPr>
          <w:sz w:val="28"/>
          <w:szCs w:val="28"/>
        </w:rPr>
      </w:pPr>
    </w:p>
    <w:p w:rsidR="00BA33D0" w:rsidRPr="00BA33D0" w:rsidRDefault="00BA33D0" w:rsidP="00BA33D0">
      <w:pPr>
        <w:suppressAutoHyphens w:val="0"/>
        <w:jc w:val="both"/>
        <w:rPr>
          <w:color w:val="auto"/>
          <w:sz w:val="28"/>
          <w:szCs w:val="28"/>
        </w:rPr>
      </w:pPr>
      <w:bookmarkStart w:id="6" w:name="_Hlk83031125"/>
      <w:r w:rsidRPr="00BA33D0">
        <w:rPr>
          <w:sz w:val="28"/>
          <w:szCs w:val="28"/>
        </w:rPr>
        <w:t>1</w:t>
      </w:r>
      <w:r w:rsidR="00190E98">
        <w:rPr>
          <w:sz w:val="28"/>
          <w:szCs w:val="28"/>
        </w:rPr>
        <w:t>.</w:t>
      </w:r>
      <w:r w:rsidRPr="00BA33D0">
        <w:rPr>
          <w:sz w:val="28"/>
          <w:szCs w:val="28"/>
        </w:rPr>
        <w:t xml:space="preserve">СЛУШАЛИ: Авдееву Ирину Николаевну </w:t>
      </w:r>
      <w:bookmarkEnd w:id="6"/>
      <w:r w:rsidRPr="00BA33D0">
        <w:rPr>
          <w:sz w:val="28"/>
          <w:szCs w:val="28"/>
        </w:rPr>
        <w:t xml:space="preserve">о разборе случаев смертности населения в возрасте до 67 лет на предмет </w:t>
      </w:r>
      <w:proofErr w:type="spellStart"/>
      <w:r w:rsidRPr="00BA33D0">
        <w:rPr>
          <w:sz w:val="28"/>
          <w:szCs w:val="28"/>
        </w:rPr>
        <w:t>предотвратимости</w:t>
      </w:r>
      <w:proofErr w:type="spellEnd"/>
      <w:r w:rsidRPr="00BA33D0">
        <w:rPr>
          <w:sz w:val="28"/>
          <w:szCs w:val="28"/>
        </w:rPr>
        <w:t xml:space="preserve"> потерь за истекший период.</w:t>
      </w:r>
    </w:p>
    <w:p w:rsidR="00190E98" w:rsidRPr="00C7501C" w:rsidRDefault="00190E98" w:rsidP="00190E98">
      <w:pPr>
        <w:jc w:val="both"/>
        <w:rPr>
          <w:sz w:val="28"/>
          <w:szCs w:val="28"/>
        </w:rPr>
      </w:pPr>
      <w:bookmarkStart w:id="7" w:name="_Hlk75024343"/>
      <w:r w:rsidRPr="00C7501C">
        <w:rPr>
          <w:sz w:val="28"/>
          <w:szCs w:val="28"/>
        </w:rPr>
        <w:t>РЕШИЛИ:</w:t>
      </w:r>
    </w:p>
    <w:bookmarkEnd w:id="7"/>
    <w:p w:rsidR="00190E98" w:rsidRPr="00C7501C" w:rsidRDefault="00546806" w:rsidP="00190E98">
      <w:pPr>
        <w:ind w:left="113" w:firstLine="794"/>
        <w:jc w:val="both"/>
      </w:pPr>
      <w:r>
        <w:rPr>
          <w:sz w:val="28"/>
          <w:szCs w:val="28"/>
        </w:rPr>
        <w:lastRenderedPageBreak/>
        <w:t>1</w:t>
      </w:r>
      <w:r w:rsidR="00190E98" w:rsidRPr="00C7501C">
        <w:rPr>
          <w:sz w:val="28"/>
          <w:szCs w:val="28"/>
        </w:rPr>
        <w:t xml:space="preserve">.1 Информацию Авдеевой И.Н. о </w:t>
      </w:r>
      <w:r w:rsidR="00C7501C" w:rsidRPr="00C7501C">
        <w:rPr>
          <w:sz w:val="28"/>
          <w:szCs w:val="28"/>
        </w:rPr>
        <w:t>1</w:t>
      </w:r>
      <w:r w:rsidR="00A56F35">
        <w:rPr>
          <w:sz w:val="28"/>
          <w:szCs w:val="28"/>
        </w:rPr>
        <w:t>11</w:t>
      </w:r>
      <w:r w:rsidR="00190E98" w:rsidRPr="00C7501C">
        <w:rPr>
          <w:sz w:val="28"/>
          <w:szCs w:val="28"/>
        </w:rPr>
        <w:t xml:space="preserve"> </w:t>
      </w:r>
      <w:r w:rsidR="00190E98" w:rsidRPr="00C7501C">
        <w:rPr>
          <w:bCs/>
          <w:sz w:val="28"/>
          <w:szCs w:val="28"/>
        </w:rPr>
        <w:t>случа</w:t>
      </w:r>
      <w:r w:rsidR="00C7501C" w:rsidRPr="00C7501C">
        <w:rPr>
          <w:bCs/>
          <w:sz w:val="28"/>
          <w:szCs w:val="28"/>
        </w:rPr>
        <w:t>ях</w:t>
      </w:r>
      <w:r w:rsidR="00190E98" w:rsidRPr="00C7501C">
        <w:rPr>
          <w:bCs/>
          <w:sz w:val="28"/>
          <w:szCs w:val="28"/>
        </w:rPr>
        <w:t xml:space="preserve"> смертности населения в возрасте до 67 лет включительно на предмет </w:t>
      </w:r>
      <w:proofErr w:type="spellStart"/>
      <w:r w:rsidR="00190E98" w:rsidRPr="00C7501C">
        <w:rPr>
          <w:bCs/>
          <w:sz w:val="28"/>
          <w:szCs w:val="28"/>
        </w:rPr>
        <w:t>предотвратимости</w:t>
      </w:r>
      <w:proofErr w:type="spellEnd"/>
      <w:r w:rsidR="00190E98" w:rsidRPr="00C7501C">
        <w:rPr>
          <w:bCs/>
          <w:sz w:val="28"/>
          <w:szCs w:val="28"/>
        </w:rPr>
        <w:t xml:space="preserve"> потерь </w:t>
      </w:r>
      <w:r w:rsidR="00190E98" w:rsidRPr="00C7501C">
        <w:rPr>
          <w:sz w:val="28"/>
          <w:szCs w:val="28"/>
        </w:rPr>
        <w:t>принять к сведению.</w:t>
      </w:r>
    </w:p>
    <w:p w:rsidR="00190E98" w:rsidRPr="003F7DD1" w:rsidRDefault="00546806" w:rsidP="00190E98">
      <w:pPr>
        <w:ind w:left="113" w:firstLine="79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0E98" w:rsidRPr="00C7501C">
        <w:rPr>
          <w:sz w:val="28"/>
          <w:szCs w:val="28"/>
        </w:rPr>
        <w:t xml:space="preserve">.2 Признать условно </w:t>
      </w:r>
      <w:r w:rsidR="00190E98" w:rsidRPr="003F7DD1">
        <w:rPr>
          <w:sz w:val="28"/>
          <w:szCs w:val="28"/>
        </w:rPr>
        <w:t xml:space="preserve">предотвратимыми </w:t>
      </w:r>
      <w:r w:rsidR="00A56F35">
        <w:rPr>
          <w:sz w:val="28"/>
          <w:szCs w:val="28"/>
        </w:rPr>
        <w:t>74</w:t>
      </w:r>
      <w:r w:rsidR="00190E98" w:rsidRPr="003F7DD1">
        <w:rPr>
          <w:sz w:val="28"/>
          <w:szCs w:val="28"/>
        </w:rPr>
        <w:t xml:space="preserve"> случа</w:t>
      </w:r>
      <w:r w:rsidR="007520BB">
        <w:rPr>
          <w:sz w:val="28"/>
          <w:szCs w:val="28"/>
        </w:rPr>
        <w:t>я</w:t>
      </w:r>
      <w:r w:rsidR="00190E98" w:rsidRPr="003F7DD1">
        <w:rPr>
          <w:sz w:val="28"/>
          <w:szCs w:val="28"/>
        </w:rPr>
        <w:t xml:space="preserve"> (</w:t>
      </w:r>
      <w:r w:rsidR="001872DC" w:rsidRPr="003F7DD1">
        <w:rPr>
          <w:sz w:val="28"/>
          <w:szCs w:val="28"/>
        </w:rPr>
        <w:t>66</w:t>
      </w:r>
      <w:r w:rsidR="00190E98" w:rsidRPr="003F7DD1">
        <w:rPr>
          <w:sz w:val="28"/>
          <w:szCs w:val="28"/>
        </w:rPr>
        <w:t xml:space="preserve"> %), в том числе асоциальный образ жизни – </w:t>
      </w:r>
      <w:r w:rsidR="00A56F35">
        <w:rPr>
          <w:sz w:val="28"/>
          <w:szCs w:val="28"/>
        </w:rPr>
        <w:t>5</w:t>
      </w:r>
      <w:r w:rsidR="00190E98" w:rsidRPr="003F7DD1">
        <w:rPr>
          <w:sz w:val="28"/>
          <w:szCs w:val="28"/>
        </w:rPr>
        <w:t xml:space="preserve">, отсутствие диспансеризации или отсутствие обращений – </w:t>
      </w:r>
      <w:r w:rsidR="00A56F35">
        <w:rPr>
          <w:sz w:val="28"/>
          <w:szCs w:val="28"/>
        </w:rPr>
        <w:t>29</w:t>
      </w:r>
      <w:r w:rsidR="00190E98" w:rsidRPr="003F7DD1">
        <w:rPr>
          <w:sz w:val="28"/>
          <w:szCs w:val="28"/>
        </w:rPr>
        <w:t xml:space="preserve">, несвоевременное обращение – </w:t>
      </w:r>
      <w:r w:rsidR="00A56F35">
        <w:rPr>
          <w:sz w:val="28"/>
          <w:szCs w:val="28"/>
        </w:rPr>
        <w:t>25</w:t>
      </w:r>
      <w:r w:rsidR="003F7DD1" w:rsidRPr="003F7DD1">
        <w:rPr>
          <w:sz w:val="28"/>
          <w:szCs w:val="28"/>
        </w:rPr>
        <w:t>, внешние причины - 1</w:t>
      </w:r>
      <w:r w:rsidR="00A56F35">
        <w:rPr>
          <w:sz w:val="28"/>
          <w:szCs w:val="28"/>
        </w:rPr>
        <w:t>5</w:t>
      </w:r>
      <w:r w:rsidR="00190E98" w:rsidRPr="003F7DD1">
        <w:rPr>
          <w:sz w:val="28"/>
          <w:szCs w:val="28"/>
        </w:rPr>
        <w:t>.</w:t>
      </w:r>
    </w:p>
    <w:p w:rsidR="003F7DD1" w:rsidRPr="007553C2" w:rsidRDefault="003F7DD1" w:rsidP="003F7DD1">
      <w:pPr>
        <w:ind w:left="907" w:firstLine="60"/>
        <w:jc w:val="both"/>
        <w:rPr>
          <w:sz w:val="28"/>
          <w:szCs w:val="28"/>
        </w:rPr>
      </w:pPr>
      <w:r w:rsidRPr="003F7DD1">
        <w:rPr>
          <w:sz w:val="28"/>
          <w:szCs w:val="28"/>
        </w:rPr>
        <w:t xml:space="preserve">Непредотвратимыми - </w:t>
      </w:r>
      <w:r w:rsidR="00A56F35">
        <w:rPr>
          <w:sz w:val="28"/>
          <w:szCs w:val="28"/>
        </w:rPr>
        <w:t>37</w:t>
      </w:r>
      <w:r w:rsidRPr="003F7DD1">
        <w:rPr>
          <w:sz w:val="28"/>
          <w:szCs w:val="28"/>
        </w:rPr>
        <w:t xml:space="preserve"> случаев.</w:t>
      </w:r>
    </w:p>
    <w:p w:rsidR="003F7DD1" w:rsidRDefault="003F7DD1" w:rsidP="003F7DD1">
      <w:pPr>
        <w:pStyle w:val="a4"/>
        <w:jc w:val="both"/>
      </w:pPr>
    </w:p>
    <w:p w:rsidR="00190E98" w:rsidRPr="00546806" w:rsidRDefault="00546806" w:rsidP="00546806">
      <w:pPr>
        <w:pStyle w:val="a3"/>
        <w:numPr>
          <w:ilvl w:val="1"/>
          <w:numId w:val="4"/>
        </w:numPr>
        <w:suppressAutoHyphens w:val="0"/>
        <w:ind w:left="0"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90E98" w:rsidRPr="00546806">
        <w:rPr>
          <w:color w:val="auto"/>
          <w:sz w:val="28"/>
          <w:szCs w:val="28"/>
        </w:rPr>
        <w:t>Управлению здравоохранения г.Волгодонска (</w:t>
      </w:r>
      <w:r w:rsidRPr="00546806">
        <w:rPr>
          <w:color w:val="auto"/>
          <w:sz w:val="28"/>
          <w:szCs w:val="28"/>
        </w:rPr>
        <w:t>Иванов В.М</w:t>
      </w:r>
      <w:r w:rsidR="00190E98" w:rsidRPr="00546806">
        <w:rPr>
          <w:color w:val="auto"/>
          <w:sz w:val="28"/>
          <w:szCs w:val="28"/>
        </w:rPr>
        <w:t xml:space="preserve">.) усилить контроль по выявлению лиц, прикрепленных к амбулаторно-поликлиническим учреждениям и длительно не обращавшихся к врачу, обеспечить проведение врачебного осмотра (профилактического медицинского осмотра или диспансеризации) с целью выявления заболеваний на ранних стадиях. </w:t>
      </w:r>
    </w:p>
    <w:p w:rsidR="00190E98" w:rsidRDefault="00190E98" w:rsidP="00190E98">
      <w:pPr>
        <w:suppressAutoHyphens w:val="0"/>
        <w:ind w:left="851"/>
        <w:jc w:val="right"/>
        <w:rPr>
          <w:color w:val="auto"/>
          <w:sz w:val="28"/>
          <w:szCs w:val="28"/>
        </w:rPr>
      </w:pPr>
      <w:bookmarkStart w:id="8" w:name="_Hlk75427136"/>
      <w:r w:rsidRPr="00C7501C">
        <w:rPr>
          <w:color w:val="auto"/>
          <w:sz w:val="28"/>
          <w:szCs w:val="28"/>
        </w:rPr>
        <w:t>Срок – декабрь 2</w:t>
      </w:r>
      <w:r w:rsidR="00546806">
        <w:rPr>
          <w:color w:val="auto"/>
          <w:sz w:val="28"/>
          <w:szCs w:val="28"/>
        </w:rPr>
        <w:t>021</w:t>
      </w:r>
      <w:r w:rsidRPr="00C7501C">
        <w:rPr>
          <w:color w:val="auto"/>
          <w:sz w:val="28"/>
          <w:szCs w:val="28"/>
        </w:rPr>
        <w:t xml:space="preserve"> г.</w:t>
      </w:r>
      <w:bookmarkEnd w:id="8"/>
    </w:p>
    <w:p w:rsidR="001719E6" w:rsidRDefault="001719E6" w:rsidP="00190E98">
      <w:pPr>
        <w:suppressAutoHyphens w:val="0"/>
        <w:ind w:left="851"/>
        <w:jc w:val="right"/>
        <w:rPr>
          <w:color w:val="auto"/>
          <w:sz w:val="28"/>
          <w:szCs w:val="28"/>
        </w:rPr>
      </w:pPr>
    </w:p>
    <w:p w:rsidR="001719E6" w:rsidRPr="001719E6" w:rsidRDefault="000C2316" w:rsidP="001719E6">
      <w:pPr>
        <w:pStyle w:val="Pre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9E6" w:rsidRPr="001719E6">
        <w:rPr>
          <w:rFonts w:ascii="Times New Roman" w:hAnsi="Times New Roman" w:cs="Times New Roman"/>
          <w:sz w:val="28"/>
          <w:szCs w:val="28"/>
        </w:rPr>
        <w:t xml:space="preserve">.СЛУШАЛИ: Авдееву Ирину Николаевну </w:t>
      </w:r>
      <w:bookmarkStart w:id="9" w:name="_Hlk83031503"/>
      <w:bookmarkStart w:id="10" w:name="_Hlk83032234"/>
      <w:r w:rsidR="001719E6" w:rsidRPr="001719E6">
        <w:rPr>
          <w:rFonts w:ascii="Times New Roman" w:hAnsi="Times New Roman" w:cs="Times New Roman"/>
          <w:sz w:val="28"/>
          <w:szCs w:val="28"/>
        </w:rPr>
        <w:t>о летальности по инфекционному отделению (госпиталь для больных) МУЗ «Городская больница №1»</w:t>
      </w:r>
      <w:bookmarkEnd w:id="9"/>
      <w:r w:rsidR="001719E6" w:rsidRPr="001719E6">
        <w:rPr>
          <w:rFonts w:ascii="Times New Roman" w:hAnsi="Times New Roman" w:cs="Times New Roman"/>
          <w:sz w:val="28"/>
          <w:szCs w:val="28"/>
        </w:rPr>
        <w:t xml:space="preserve"> за период июль - август 2021г.</w:t>
      </w:r>
    </w:p>
    <w:bookmarkEnd w:id="10"/>
    <w:p w:rsidR="001719E6" w:rsidRDefault="001719E6" w:rsidP="001719E6">
      <w:pPr>
        <w:pStyle w:val="Preformat"/>
        <w:ind w:firstLine="708"/>
        <w:jc w:val="both"/>
      </w:pPr>
    </w:p>
    <w:p w:rsidR="001719E6" w:rsidRDefault="001719E6" w:rsidP="001719E6">
      <w:pPr>
        <w:pStyle w:val="Preformat"/>
        <w:ind w:firstLine="708"/>
        <w:jc w:val="both"/>
      </w:pPr>
      <w:r w:rsidRPr="001719E6">
        <w:rPr>
          <w:rFonts w:ascii="Liberation Serif" w:hAnsi="Liberation Serif" w:cs="Liberation Serif"/>
          <w:sz w:val="28"/>
          <w:szCs w:val="28"/>
        </w:rPr>
        <w:t>В июле 2021 года</w:t>
      </w:r>
      <w:r>
        <w:rPr>
          <w:rFonts w:ascii="Liberation Serif" w:hAnsi="Liberation Serif" w:cs="Liberation Serif"/>
          <w:sz w:val="28"/>
          <w:szCs w:val="28"/>
        </w:rPr>
        <w:t xml:space="preserve"> в инфекционном госпитале умерло 79 пациентов, в т.ч. сельских жителей (иногородних) — 34, городских - 45.  Показатель летальности составил — 25,8%. До суток умерло — 8 (10,1% от всех летальных случаев).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Из числа умерших, старше трудоспособного возраста — 66 человек (83,5%) в т.ч. старше 80 лет — 20 чел. (25,3% от общего числа умерших).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Практически все умершие имеют одно или 2-3 сопутствующих заболевания: гипертоническая болезнь, ожирение, сахарный диабет 2 типа и пр.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Госпитализация пациентов в инфекционный госпиталь проводилась на 7-е сутки от начала симптомов заболевания 23 чел. (29,1%), более 7 сут</w:t>
      </w:r>
      <w:r w:rsidR="007520BB">
        <w:rPr>
          <w:rFonts w:ascii="Liberation Serif" w:hAnsi="Liberation Serif" w:cs="Liberation Serif"/>
          <w:sz w:val="28"/>
          <w:szCs w:val="28"/>
        </w:rPr>
        <w:t>ок</w:t>
      </w:r>
      <w:r>
        <w:rPr>
          <w:rFonts w:ascii="Liberation Serif" w:hAnsi="Liberation Serif" w:cs="Liberation Serif"/>
          <w:sz w:val="28"/>
          <w:szCs w:val="28"/>
        </w:rPr>
        <w:t xml:space="preserve"> — 20 чел. (25,3%), до 7-ми суток — 36чел. (45,5%).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68% пациентов получали лечение амбулаторно, без эффекта.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18% больных после проходили лечение в ЦРБ по месту жительства, (2 чел. После амбулаторного этапа).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3,8% (3 чел.) - лечились самостоятельно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11,4% (9 чел.)- не лечились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12,7% (10 чел.) - были госпитализированы в тяжелом и крайне тяжелом состоянии.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Из 13 больных трудоспособного возраста, умерли 6 женщин и 7 мужчин, у которых основным диагнозом был COVID-19 крайне тяжелая форма, на фоне сопутствующих заболеваний - СД 2типа, ГБ, ожирение 2-3 ст., 1сл.- олигофрения. </w:t>
      </w:r>
    </w:p>
    <w:p w:rsidR="001719E6" w:rsidRDefault="001719E6" w:rsidP="001719E6">
      <w:pPr>
        <w:pStyle w:val="Preformat"/>
        <w:ind w:firstLine="708"/>
        <w:jc w:val="both"/>
      </w:pPr>
      <w:r w:rsidRPr="001719E6">
        <w:rPr>
          <w:rFonts w:ascii="Liberation Serif" w:hAnsi="Liberation Serif" w:cs="Liberation Serif"/>
          <w:sz w:val="28"/>
          <w:szCs w:val="28"/>
        </w:rPr>
        <w:t>В августе 2021 года</w:t>
      </w:r>
      <w:r>
        <w:rPr>
          <w:rFonts w:ascii="Liberation Serif" w:hAnsi="Liberation Serif" w:cs="Liberation Serif"/>
          <w:sz w:val="28"/>
          <w:szCs w:val="28"/>
        </w:rPr>
        <w:t xml:space="preserve"> в инфекционном госпитале умерло 132 пациентов, в т.ч. сельских жителей (иногородних) — 49, городских — 83 (62,9%).  Показатель летальности составил — 35,2%. До суток умерло — 7 (5,3% от всех летальных случаев).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Из числа умерших, старше трудоспособного возраста — 113 человек </w:t>
      </w:r>
      <w:r>
        <w:rPr>
          <w:rFonts w:ascii="Liberation Serif" w:hAnsi="Liberation Serif" w:cs="Liberation Serif"/>
          <w:sz w:val="28"/>
          <w:szCs w:val="28"/>
        </w:rPr>
        <w:lastRenderedPageBreak/>
        <w:t>(85,6%) в т.ч. старше 80 лет — 34 чел. (25,8% от общего числа умерших).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Практически все умершие имеют одно или 2-3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сопутствующих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заболевания: гипертоническая болезнь, ожирение, сахарный диабет 2 типа и пр..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Госпитализация пациентов в инфекционный госпиталь проводилась на 7-е сутки 33 чел. (25,0%), более 7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сут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— 70 чел. (53,0%), до 7-ми суток — 29чел. (22,0%).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79,5% (105 чел.) пациентов получали лечение амбулаторно, без эффекта.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15,9% (21 чел.) больных после проходили лечение в ЦРБ по месту жительства, в т.ч и после амбулаторного этапа.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2,3% (3 чел.) - лечились самостоятельно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8,3% (11 чел.)- не лечились</w:t>
      </w:r>
    </w:p>
    <w:p w:rsidR="001719E6" w:rsidRDefault="001719E6" w:rsidP="001719E6">
      <w:pPr>
        <w:pStyle w:val="Preformat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4,5% (6 чел.) - были госпитализированы в тяжелом и крайне тяжелом состоянии.</w:t>
      </w:r>
    </w:p>
    <w:p w:rsidR="001719E6" w:rsidRDefault="001719E6" w:rsidP="001719E6">
      <w:pPr>
        <w:pStyle w:val="Pre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 19 больных трудоспособного возраста, умерли 7 женщин и 12 мужчин, у которых основным диагнозом был COVID-19 крайне тяжелая форма, на фоне  сопутствующих заболеваний - СД 2типа, ГБ, ожирение 2-3 ст., ИБС НРС,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ОНМК?,токсическая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энцефалопатия-1сл, пневмоторакс-1сл. </w:t>
      </w:r>
    </w:p>
    <w:p w:rsidR="00481428" w:rsidRDefault="00481428" w:rsidP="001719E6">
      <w:pPr>
        <w:pStyle w:val="Pre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 числа умерших за указанный период </w:t>
      </w:r>
      <w:r w:rsidR="000C2316">
        <w:rPr>
          <w:rFonts w:ascii="Liberation Serif" w:hAnsi="Liberation Serif" w:cs="Liberation Serif"/>
          <w:sz w:val="28"/>
          <w:szCs w:val="28"/>
        </w:rPr>
        <w:t>91% пациентов не прошли вакцинацию.</w:t>
      </w:r>
    </w:p>
    <w:p w:rsidR="00481428" w:rsidRDefault="00481428" w:rsidP="001719E6">
      <w:pPr>
        <w:pStyle w:val="Preformat"/>
        <w:ind w:firstLine="708"/>
        <w:jc w:val="both"/>
      </w:pPr>
    </w:p>
    <w:p w:rsidR="00481428" w:rsidRPr="00C7501C" w:rsidRDefault="00481428" w:rsidP="00481428">
      <w:pPr>
        <w:jc w:val="both"/>
        <w:rPr>
          <w:sz w:val="28"/>
          <w:szCs w:val="28"/>
        </w:rPr>
      </w:pPr>
      <w:r w:rsidRPr="00C7501C">
        <w:rPr>
          <w:sz w:val="28"/>
          <w:szCs w:val="28"/>
        </w:rPr>
        <w:t>РЕШИЛИ:</w:t>
      </w:r>
    </w:p>
    <w:p w:rsidR="00481428" w:rsidRPr="004136A5" w:rsidRDefault="000C2316" w:rsidP="004136A5">
      <w:pPr>
        <w:pStyle w:val="Pre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136A5">
        <w:rPr>
          <w:rFonts w:ascii="Liberation Serif" w:hAnsi="Liberation Serif" w:cs="Liberation Serif"/>
          <w:sz w:val="28"/>
          <w:szCs w:val="28"/>
        </w:rPr>
        <w:t>2.1.</w:t>
      </w:r>
      <w:r w:rsidR="00481428" w:rsidRPr="004136A5">
        <w:rPr>
          <w:rFonts w:ascii="Liberation Serif" w:hAnsi="Liberation Serif" w:cs="Liberation Serif"/>
          <w:sz w:val="28"/>
          <w:szCs w:val="28"/>
        </w:rPr>
        <w:t>Информацию Авдеевой И.Н. о летальности по инфекционному отделению (госпиталь для больных) МУЗ «Городская больница №1» принять к сведению.</w:t>
      </w:r>
    </w:p>
    <w:p w:rsidR="001E5E75" w:rsidRPr="004136A5" w:rsidRDefault="001E5E75" w:rsidP="004136A5">
      <w:pPr>
        <w:pStyle w:val="Pre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136A5">
        <w:rPr>
          <w:rFonts w:ascii="Liberation Serif" w:hAnsi="Liberation Serif" w:cs="Liberation Serif"/>
          <w:sz w:val="28"/>
          <w:szCs w:val="28"/>
        </w:rPr>
        <w:t xml:space="preserve">2.2.Управлению здравоохранения </w:t>
      </w:r>
      <w:proofErr w:type="gramStart"/>
      <w:r w:rsidRPr="004136A5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Pr="004136A5">
        <w:rPr>
          <w:rFonts w:ascii="Liberation Serif" w:hAnsi="Liberation Serif" w:cs="Liberation Serif"/>
          <w:sz w:val="28"/>
          <w:szCs w:val="28"/>
        </w:rPr>
        <w:t>. Волгодонска (Иванов В.М.)</w:t>
      </w:r>
      <w:r w:rsidR="00160E7A" w:rsidRPr="004136A5">
        <w:rPr>
          <w:rFonts w:ascii="Liberation Serif" w:hAnsi="Liberation Serif" w:cs="Liberation Serif"/>
          <w:sz w:val="28"/>
          <w:szCs w:val="28"/>
        </w:rPr>
        <w:t xml:space="preserve"> обеспечить оказание медицинской помощи</w:t>
      </w:r>
      <w:r w:rsidR="00A979EA" w:rsidRPr="004136A5">
        <w:rPr>
          <w:rFonts w:ascii="Liberation Serif" w:hAnsi="Liberation Serif" w:cs="Liberation Serif"/>
          <w:sz w:val="28"/>
          <w:szCs w:val="28"/>
        </w:rPr>
        <w:t xml:space="preserve"> больным коронавирусной инфекцией</w:t>
      </w:r>
      <w:r w:rsidR="00160E7A" w:rsidRPr="004136A5">
        <w:rPr>
          <w:rFonts w:ascii="Liberation Serif" w:hAnsi="Liberation Serif" w:cs="Liberation Serif"/>
          <w:sz w:val="28"/>
          <w:szCs w:val="28"/>
        </w:rPr>
        <w:t xml:space="preserve"> в соответствии с требованиями нормативной документации.</w:t>
      </w:r>
    </w:p>
    <w:p w:rsidR="00481428" w:rsidRPr="004136A5" w:rsidRDefault="000C2316" w:rsidP="004136A5">
      <w:pPr>
        <w:pStyle w:val="Pre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136A5">
        <w:rPr>
          <w:rFonts w:ascii="Liberation Serif" w:hAnsi="Liberation Serif" w:cs="Liberation Serif"/>
          <w:sz w:val="28"/>
          <w:szCs w:val="28"/>
        </w:rPr>
        <w:t>2.</w:t>
      </w:r>
      <w:r w:rsidR="007520BB" w:rsidRPr="004136A5">
        <w:rPr>
          <w:rFonts w:ascii="Liberation Serif" w:hAnsi="Liberation Serif" w:cs="Liberation Serif"/>
          <w:sz w:val="28"/>
          <w:szCs w:val="28"/>
        </w:rPr>
        <w:t>3</w:t>
      </w:r>
      <w:r w:rsidRPr="004136A5">
        <w:rPr>
          <w:rFonts w:ascii="Liberation Serif" w:hAnsi="Liberation Serif" w:cs="Liberation Serif"/>
          <w:sz w:val="28"/>
          <w:szCs w:val="28"/>
        </w:rPr>
        <w:t>.</w:t>
      </w:r>
      <w:r w:rsidR="00481428" w:rsidRPr="004136A5">
        <w:rPr>
          <w:rFonts w:ascii="Liberation Serif" w:hAnsi="Liberation Serif" w:cs="Liberation Serif"/>
          <w:sz w:val="28"/>
          <w:szCs w:val="28"/>
        </w:rPr>
        <w:t>Управлению здравоохранения г. Волгодонска (Иванов В.М.), Отделу по молодежной политике Администрации города Волгодонска (</w:t>
      </w:r>
      <w:proofErr w:type="spellStart"/>
      <w:r w:rsidR="00A979EA" w:rsidRPr="004136A5">
        <w:rPr>
          <w:rFonts w:ascii="Liberation Serif" w:hAnsi="Liberation Serif" w:cs="Liberation Serif"/>
          <w:sz w:val="28"/>
          <w:szCs w:val="28"/>
        </w:rPr>
        <w:t>Варнавская</w:t>
      </w:r>
      <w:proofErr w:type="spellEnd"/>
      <w:r w:rsidR="00A979EA" w:rsidRPr="004136A5">
        <w:rPr>
          <w:rFonts w:ascii="Liberation Serif" w:hAnsi="Liberation Serif" w:cs="Liberation Serif"/>
          <w:sz w:val="28"/>
          <w:szCs w:val="28"/>
        </w:rPr>
        <w:t xml:space="preserve"> А. Д.</w:t>
      </w:r>
      <w:r w:rsidR="00481428" w:rsidRPr="004136A5">
        <w:rPr>
          <w:rFonts w:ascii="Liberation Serif" w:hAnsi="Liberation Serif" w:cs="Liberation Serif"/>
          <w:sz w:val="28"/>
          <w:szCs w:val="28"/>
        </w:rPr>
        <w:t>.), Отделу культуры г.Волгодонска (Жукова А.Н.), Департаменту труда и социального развития Администрации города Волгодонска (Пашко А.А.), Управлению образования (</w:t>
      </w:r>
      <w:proofErr w:type="spellStart"/>
      <w:r w:rsidR="00481428" w:rsidRPr="004136A5">
        <w:rPr>
          <w:rFonts w:ascii="Liberation Serif" w:hAnsi="Liberation Serif" w:cs="Liberation Serif"/>
          <w:sz w:val="28"/>
          <w:szCs w:val="28"/>
        </w:rPr>
        <w:t>Самсонюк</w:t>
      </w:r>
      <w:proofErr w:type="spellEnd"/>
      <w:r w:rsidR="00481428" w:rsidRPr="004136A5">
        <w:rPr>
          <w:rFonts w:ascii="Liberation Serif" w:hAnsi="Liberation Serif" w:cs="Liberation Serif"/>
          <w:sz w:val="28"/>
          <w:szCs w:val="28"/>
        </w:rPr>
        <w:t xml:space="preserve"> Т.А.), Комитету по физической культуре и спорту города Волгодонска (Тютюнников В.В.) продолжить проведение информационно разъяснительная работы среди населения о необходимости вакцинопрофилактики против коронавирусной инфекции</w:t>
      </w:r>
      <w:r w:rsidR="00160E7A" w:rsidRPr="004136A5">
        <w:rPr>
          <w:rFonts w:ascii="Liberation Serif" w:hAnsi="Liberation Serif" w:cs="Liberation Serif"/>
          <w:sz w:val="28"/>
          <w:szCs w:val="28"/>
        </w:rPr>
        <w:t>, в том числе гриппа</w:t>
      </w:r>
      <w:r w:rsidR="00481428" w:rsidRPr="004136A5">
        <w:rPr>
          <w:rFonts w:ascii="Liberation Serif" w:hAnsi="Liberation Serif" w:cs="Liberation Serif"/>
          <w:sz w:val="28"/>
          <w:szCs w:val="28"/>
        </w:rPr>
        <w:t>.</w:t>
      </w:r>
    </w:p>
    <w:p w:rsidR="007520BB" w:rsidRPr="004136A5" w:rsidRDefault="007520BB" w:rsidP="004136A5">
      <w:pPr>
        <w:pStyle w:val="Pre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136A5">
        <w:rPr>
          <w:rFonts w:ascii="Liberation Serif" w:hAnsi="Liberation Serif" w:cs="Liberation Serif"/>
          <w:sz w:val="28"/>
          <w:szCs w:val="28"/>
        </w:rPr>
        <w:t>2.4. Управлению здравоохранения г. Волгодонска (Иванов В.М.), Отделу по молодежной политике Администрации города Волгодонска (</w:t>
      </w:r>
      <w:bookmarkStart w:id="11" w:name="_Hlk83052218"/>
      <w:proofErr w:type="spellStart"/>
      <w:r w:rsidRPr="004136A5">
        <w:rPr>
          <w:rFonts w:ascii="Liberation Serif" w:hAnsi="Liberation Serif" w:cs="Liberation Serif"/>
          <w:sz w:val="28"/>
          <w:szCs w:val="28"/>
        </w:rPr>
        <w:t>Варнавская</w:t>
      </w:r>
      <w:proofErr w:type="spellEnd"/>
      <w:r w:rsidRPr="004136A5">
        <w:rPr>
          <w:rFonts w:ascii="Liberation Serif" w:hAnsi="Liberation Serif" w:cs="Liberation Serif"/>
          <w:sz w:val="28"/>
          <w:szCs w:val="28"/>
        </w:rPr>
        <w:t xml:space="preserve"> А. Д.</w:t>
      </w:r>
      <w:bookmarkEnd w:id="11"/>
      <w:r w:rsidRPr="004136A5">
        <w:rPr>
          <w:rFonts w:ascii="Liberation Serif" w:hAnsi="Liberation Serif" w:cs="Liberation Serif"/>
          <w:sz w:val="28"/>
          <w:szCs w:val="28"/>
        </w:rPr>
        <w:t>), Отделу культуры г.Волгодонска (Жукова А.Н.), Департаменту труда и социального развития Администрации города Волгодонска (Пашко А.А.), Управлению образования (</w:t>
      </w:r>
      <w:proofErr w:type="spellStart"/>
      <w:r w:rsidRPr="004136A5">
        <w:rPr>
          <w:rFonts w:ascii="Liberation Serif" w:hAnsi="Liberation Serif" w:cs="Liberation Serif"/>
          <w:sz w:val="28"/>
          <w:szCs w:val="28"/>
        </w:rPr>
        <w:t>Самсонюк</w:t>
      </w:r>
      <w:proofErr w:type="spellEnd"/>
      <w:r w:rsidRPr="004136A5">
        <w:rPr>
          <w:rFonts w:ascii="Liberation Serif" w:hAnsi="Liberation Serif" w:cs="Liberation Serif"/>
          <w:sz w:val="28"/>
          <w:szCs w:val="28"/>
        </w:rPr>
        <w:t xml:space="preserve"> Т.А.), Комитету по физической культуре и спорту города Волгодонска (Тютюнников В.В.) принять меры  по достижению охвата населения против гриппа не менее 60% от  численности населения города Волгодонска и не менее 75% - населения из групп риска, предусмотренных Национальным </w:t>
      </w:r>
      <w:r w:rsidRPr="004136A5">
        <w:rPr>
          <w:rFonts w:ascii="Liberation Serif" w:hAnsi="Liberation Serif" w:cs="Liberation Serif"/>
          <w:sz w:val="28"/>
          <w:szCs w:val="28"/>
        </w:rPr>
        <w:lastRenderedPageBreak/>
        <w:t>календарем, а также других групп населения, в том числе контингентов организаций социального обслуживания и трудовых коллективов.</w:t>
      </w:r>
    </w:p>
    <w:p w:rsidR="00BA33D0" w:rsidRPr="001E5E75" w:rsidRDefault="00BA33D0" w:rsidP="00BA33D0">
      <w:pPr>
        <w:pStyle w:val="a4"/>
        <w:ind w:left="3119" w:hanging="3119"/>
        <w:jc w:val="both"/>
        <w:rPr>
          <w:sz w:val="28"/>
          <w:szCs w:val="28"/>
        </w:rPr>
      </w:pPr>
    </w:p>
    <w:p w:rsidR="00A56F35" w:rsidRPr="0052348B" w:rsidRDefault="000C2316" w:rsidP="00A56F3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A33D0" w:rsidRPr="000E5A3B">
        <w:rPr>
          <w:sz w:val="28"/>
          <w:szCs w:val="28"/>
        </w:rPr>
        <w:t>. СЛУШАЛИ</w:t>
      </w:r>
      <w:bookmarkStart w:id="12" w:name="_Hlk74909858"/>
      <w:bookmarkStart w:id="13" w:name="_Hlk74910025"/>
      <w:r w:rsidR="00BA33D0" w:rsidRPr="000E5A3B">
        <w:rPr>
          <w:sz w:val="28"/>
          <w:szCs w:val="28"/>
        </w:rPr>
        <w:t xml:space="preserve">: </w:t>
      </w:r>
      <w:r w:rsidR="00A56F35">
        <w:rPr>
          <w:sz w:val="28"/>
          <w:szCs w:val="28"/>
        </w:rPr>
        <w:t>Тютюнникова Владимира Владимировича</w:t>
      </w:r>
      <w:r w:rsidR="00A56F35" w:rsidRPr="0052348B">
        <w:rPr>
          <w:sz w:val="28"/>
          <w:szCs w:val="28"/>
        </w:rPr>
        <w:t xml:space="preserve"> – </w:t>
      </w:r>
      <w:r w:rsidR="00A56F35">
        <w:rPr>
          <w:sz w:val="28"/>
          <w:szCs w:val="28"/>
        </w:rPr>
        <w:t xml:space="preserve">председателя </w:t>
      </w:r>
      <w:bookmarkStart w:id="14" w:name="_Hlk83028996"/>
      <w:r w:rsidR="00A56F35">
        <w:rPr>
          <w:sz w:val="28"/>
          <w:szCs w:val="28"/>
        </w:rPr>
        <w:t>Комитета по физической культуре и спорту города Волгодонска</w:t>
      </w:r>
      <w:bookmarkEnd w:id="14"/>
      <w:r w:rsidR="00A56F35">
        <w:rPr>
          <w:sz w:val="28"/>
          <w:szCs w:val="28"/>
        </w:rPr>
        <w:t>.</w:t>
      </w:r>
    </w:p>
    <w:p w:rsidR="00BA33D0" w:rsidRPr="000E5A3B" w:rsidRDefault="00BA33D0" w:rsidP="005F7EB1">
      <w:pPr>
        <w:jc w:val="both"/>
        <w:rPr>
          <w:sz w:val="28"/>
          <w:szCs w:val="28"/>
        </w:rPr>
      </w:pPr>
      <w:r w:rsidRPr="000E5A3B">
        <w:rPr>
          <w:sz w:val="28"/>
          <w:szCs w:val="28"/>
        </w:rPr>
        <w:t xml:space="preserve"> о мероприятиях, направленных на снижение смертности в городе Волгодонске, в рамках полномочий </w:t>
      </w:r>
      <w:r w:rsidR="00A56F35">
        <w:rPr>
          <w:sz w:val="28"/>
          <w:szCs w:val="28"/>
        </w:rPr>
        <w:t>Комитета по физической культуре и спорту города Волгодонска.</w:t>
      </w:r>
    </w:p>
    <w:p w:rsidR="00A56F35" w:rsidRPr="00A77E7A" w:rsidRDefault="00A56F35" w:rsidP="00A56F35">
      <w:pPr>
        <w:ind w:firstLine="708"/>
        <w:jc w:val="both"/>
        <w:rPr>
          <w:sz w:val="28"/>
          <w:szCs w:val="28"/>
        </w:rPr>
      </w:pPr>
      <w:r w:rsidRPr="00A77E7A">
        <w:rPr>
          <w:sz w:val="28"/>
          <w:szCs w:val="28"/>
        </w:rPr>
        <w:t xml:space="preserve">В городе Волгодонске занимаются физической культурой и спортом около </w:t>
      </w:r>
      <w:r w:rsidRPr="008D233B">
        <w:rPr>
          <w:sz w:val="28"/>
          <w:szCs w:val="28"/>
        </w:rPr>
        <w:t>50,2 %</w:t>
      </w:r>
      <w:r w:rsidRPr="00A77E7A">
        <w:rPr>
          <w:sz w:val="28"/>
          <w:szCs w:val="28"/>
        </w:rPr>
        <w:t xml:space="preserve"> населения.</w:t>
      </w:r>
    </w:p>
    <w:p w:rsidR="00A56F35" w:rsidRDefault="00A56F35" w:rsidP="00A56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E7A">
        <w:rPr>
          <w:sz w:val="28"/>
          <w:szCs w:val="28"/>
        </w:rPr>
        <w:t>Основной мотивацией для жителей города Волгодонска заниматься спортом является забота о собственном здоровье, наличие спортивных секций, как на бесплатной, так и на платной основе и современная материально-техническая база, предлагающая  целый комплекс услуг в сфере спорта.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На территории города Волгодонска на период 01.09.2021г. спортивными федерациями, клубами, спортивными школами, общественными объединениями и т.д. проведено </w:t>
      </w:r>
      <w:r w:rsidRPr="000347A7">
        <w:rPr>
          <w:sz w:val="28"/>
          <w:szCs w:val="28"/>
        </w:rPr>
        <w:t>1048 мероприятий с охватом 30742  чел., в том числе в рамках календарного плана физкультурных и спортивных мероприятий – 93, 55 -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мероприятия</w:t>
      </w:r>
      <w:r w:rsidRPr="0039798C">
        <w:rPr>
          <w:sz w:val="28"/>
          <w:szCs w:val="28"/>
        </w:rPr>
        <w:t xml:space="preserve"> городского масштаба, спортсмены города приняли участие в </w:t>
      </w:r>
      <w:r w:rsidRPr="008D233B">
        <w:rPr>
          <w:sz w:val="28"/>
          <w:szCs w:val="28"/>
        </w:rPr>
        <w:t xml:space="preserve">24 </w:t>
      </w:r>
      <w:r w:rsidRPr="0039798C">
        <w:rPr>
          <w:sz w:val="28"/>
          <w:szCs w:val="28"/>
        </w:rPr>
        <w:t xml:space="preserve">соревнованиях областного и </w:t>
      </w:r>
      <w:r w:rsidRPr="008D233B">
        <w:rPr>
          <w:sz w:val="28"/>
          <w:szCs w:val="28"/>
        </w:rPr>
        <w:t xml:space="preserve">14 </w:t>
      </w:r>
      <w:r w:rsidRPr="0039798C">
        <w:rPr>
          <w:sz w:val="28"/>
          <w:szCs w:val="28"/>
        </w:rPr>
        <w:t xml:space="preserve">Всероссийского уровня. Годовой календарный план мероприятий выполнен на </w:t>
      </w:r>
      <w:r w:rsidRPr="008D233B">
        <w:rPr>
          <w:sz w:val="28"/>
          <w:szCs w:val="28"/>
        </w:rPr>
        <w:t>64 %.</w:t>
      </w:r>
      <w:r w:rsidRPr="0039798C">
        <w:rPr>
          <w:sz w:val="28"/>
          <w:szCs w:val="28"/>
        </w:rPr>
        <w:t xml:space="preserve"> 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>В отчетном периоде наиболее массовыми городскими мероприятиями стали: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>- соревнования в рамках XVI традиционной Спартакиады трудящихся города Волгодонска (муниципальный этап Спартакиады Дона) (</w:t>
      </w:r>
      <w:r w:rsidRPr="008D233B">
        <w:rPr>
          <w:sz w:val="28"/>
          <w:szCs w:val="28"/>
        </w:rPr>
        <w:t>588</w:t>
      </w:r>
      <w:r w:rsidRPr="0039798C">
        <w:rPr>
          <w:sz w:val="28"/>
          <w:szCs w:val="28"/>
        </w:rPr>
        <w:t xml:space="preserve">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спартакиада среди СПО и ВО 2020-2021 учебного года «Молодежь за спортивный образ жизни»  (656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открытый традиционный Чемпионат города по мини-футболу среди мужских команд (416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 xml:space="preserve">- открытый городской турнир по </w:t>
      </w:r>
      <w:proofErr w:type="spellStart"/>
      <w:r w:rsidRPr="008D233B">
        <w:rPr>
          <w:sz w:val="28"/>
          <w:szCs w:val="28"/>
        </w:rPr>
        <w:t>всестилевому</w:t>
      </w:r>
      <w:proofErr w:type="spellEnd"/>
      <w:r w:rsidRPr="008D233B">
        <w:rPr>
          <w:sz w:val="28"/>
          <w:szCs w:val="28"/>
        </w:rPr>
        <w:t xml:space="preserve"> каратэ "Кубок Дона 2021" (507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спартакиада среди обучающихся профессиональных образовательных организаций (ПОО) Ростовской области 2021 года (зональный этап) (223 участника);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традиционные открытые зимний и летний Чемпионаты и Первенства города Волгодонска по плаванию (480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традиционный турнир юных футболистов "Кожаный мяч" (752 участника);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легкоатлетическая эстафета, посвященная празднику весны и труда, 76-ой годовщине Победы в Великой Отечественной войне 1941-1945 г.г. (680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XXXIX открытый традиционный турнир по боксу посвященный памяти</w:t>
      </w:r>
      <w:proofErr w:type="gramStart"/>
      <w:r w:rsidRPr="008D233B">
        <w:rPr>
          <w:sz w:val="28"/>
          <w:szCs w:val="28"/>
        </w:rPr>
        <w:t xml:space="preserve"> Д</w:t>
      </w:r>
      <w:proofErr w:type="gramEnd"/>
      <w:r w:rsidRPr="008D233B">
        <w:rPr>
          <w:sz w:val="28"/>
          <w:szCs w:val="28"/>
        </w:rPr>
        <w:t xml:space="preserve">важды Героя Социалистического труда А.А. </w:t>
      </w:r>
      <w:proofErr w:type="spellStart"/>
      <w:r w:rsidRPr="008D233B">
        <w:rPr>
          <w:sz w:val="28"/>
          <w:szCs w:val="28"/>
        </w:rPr>
        <w:t>Улесова</w:t>
      </w:r>
      <w:proofErr w:type="spellEnd"/>
      <w:r w:rsidRPr="008D233B">
        <w:rPr>
          <w:sz w:val="28"/>
          <w:szCs w:val="28"/>
        </w:rPr>
        <w:t xml:space="preserve"> (260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традиционное открытое первенство по художественной гимнастике «Краса Дона», посвященное Дню защиты детей (148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lastRenderedPageBreak/>
        <w:t>- традиционный спортивный фестиваль среди детей микрорайонов города «Спортивной детство», посвященный Дню защиты детей (232 участника);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Спартакиада среди лагерей с дневным пребывание и микрорайонов    г. Волгодонска «Здравствуй, лето-2021!» (300 участников);</w:t>
      </w:r>
    </w:p>
    <w:p w:rsidR="00A56F35" w:rsidRPr="008D233B" w:rsidRDefault="00A56F35" w:rsidP="00A56F35">
      <w:pPr>
        <w:jc w:val="both"/>
        <w:rPr>
          <w:sz w:val="28"/>
          <w:szCs w:val="28"/>
        </w:rPr>
      </w:pPr>
      <w:r w:rsidRPr="008D233B">
        <w:rPr>
          <w:sz w:val="28"/>
          <w:szCs w:val="28"/>
        </w:rPr>
        <w:t>- традиционный спортивный фестиваль, приуроченный к Всероссийскому Олимпийскому дню (201 участник).</w:t>
      </w:r>
    </w:p>
    <w:p w:rsidR="00A56F35" w:rsidRPr="00602FA2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В настоящее время  в микрорайонах города для населения обеспечена работа </w:t>
      </w:r>
      <w:r>
        <w:rPr>
          <w:sz w:val="28"/>
          <w:szCs w:val="28"/>
        </w:rPr>
        <w:t>79</w:t>
      </w:r>
      <w:r w:rsidRPr="00897DFC">
        <w:rPr>
          <w:sz w:val="28"/>
          <w:szCs w:val="28"/>
        </w:rPr>
        <w:t xml:space="preserve"> группы</w:t>
      </w:r>
      <w:r>
        <w:rPr>
          <w:color w:val="FF0000"/>
          <w:sz w:val="28"/>
          <w:szCs w:val="28"/>
        </w:rPr>
        <w:t xml:space="preserve"> </w:t>
      </w:r>
      <w:r w:rsidRPr="0039798C">
        <w:rPr>
          <w:sz w:val="28"/>
          <w:szCs w:val="28"/>
        </w:rPr>
        <w:t xml:space="preserve"> физкультурно-оздоровительной направленности, с общим охватом </w:t>
      </w:r>
      <w:r>
        <w:rPr>
          <w:sz w:val="28"/>
          <w:szCs w:val="28"/>
        </w:rPr>
        <w:t>1264</w:t>
      </w:r>
      <w:r w:rsidRPr="00897DFC">
        <w:rPr>
          <w:sz w:val="28"/>
          <w:szCs w:val="28"/>
        </w:rPr>
        <w:t xml:space="preserve"> ч</w:t>
      </w:r>
      <w:r w:rsidRPr="0039798C">
        <w:rPr>
          <w:sz w:val="28"/>
          <w:szCs w:val="28"/>
        </w:rPr>
        <w:t xml:space="preserve">еловек. Проведено </w:t>
      </w:r>
      <w:r w:rsidRPr="00602FA2">
        <w:rPr>
          <w:sz w:val="28"/>
          <w:szCs w:val="28"/>
        </w:rPr>
        <w:t xml:space="preserve">134 физкультурно-массовое мероприятие с общим охватом 4824 человек. 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Инструкторами по спорту активно ведется работа по вовлечению в физкультурно-спортивную деятельность несовершеннолетних, состоящих на различных видах профилактического учета. Всего привлечено </w:t>
      </w:r>
      <w:r w:rsidRPr="00485795">
        <w:rPr>
          <w:sz w:val="28"/>
          <w:szCs w:val="28"/>
        </w:rPr>
        <w:t>52 несовершеннолетних «группы риска» из 66 несовершеннолетних, состоящих</w:t>
      </w:r>
      <w:r w:rsidRPr="0039798C">
        <w:rPr>
          <w:sz w:val="28"/>
          <w:szCs w:val="28"/>
        </w:rPr>
        <w:t xml:space="preserve"> на профилактическом учете. Все несовершеннолетние получили приглашение заниматься физической культурой и спортом в группах оздоровительной направленности и приглашаются на спортивно-массовые мероприятия, проводимые в городе. </w:t>
      </w:r>
    </w:p>
    <w:p w:rsidR="00A56F35" w:rsidRPr="00092D27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По состоянию на </w:t>
      </w:r>
      <w:r w:rsidRPr="00485795">
        <w:rPr>
          <w:sz w:val="28"/>
          <w:szCs w:val="28"/>
        </w:rPr>
        <w:t>01.09.2021</w:t>
      </w:r>
      <w:r w:rsidRPr="0039798C">
        <w:rPr>
          <w:sz w:val="28"/>
          <w:szCs w:val="28"/>
        </w:rPr>
        <w:t xml:space="preserve"> количество жителей города, присоединившихся к движению ВФСК «Готов к труду и обороне» в городе Волгодонске - </w:t>
      </w:r>
      <w:r w:rsidRPr="00092D27">
        <w:rPr>
          <w:sz w:val="28"/>
          <w:szCs w:val="28"/>
        </w:rPr>
        <w:t>22977 человек, 17064 приняли участие в выполнении испытаний, 10752 человек выполнили</w:t>
      </w:r>
      <w:r w:rsidRPr="0039798C">
        <w:rPr>
          <w:sz w:val="28"/>
          <w:szCs w:val="28"/>
        </w:rPr>
        <w:t xml:space="preserve"> нормативы на знак и </w:t>
      </w:r>
      <w:r w:rsidRPr="00092D27">
        <w:rPr>
          <w:sz w:val="28"/>
          <w:szCs w:val="28"/>
        </w:rPr>
        <w:t>отличия (63%).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Проведена традиционная акция «Первые шаги в спорт начни с ГТО» среди воспитанников детских садов города. Участие приняли все детские сады Волгодонска – более </w:t>
      </w:r>
      <w:r w:rsidRPr="008D233B">
        <w:rPr>
          <w:sz w:val="28"/>
          <w:szCs w:val="28"/>
        </w:rPr>
        <w:t>600 детей в возрасте 6-8 лет.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>В марте проведена Единая декада, посвященная 90-летию создания, Всероссийского физкультурно-спортивного комплекса «Готов к труду и обороне». Центр ГТО провел прием испытаний у более 400 участников всех категорий населения.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>В первом полугодии Центр тестирования ГТО совместно с инструкторами по спорту и учителями физкультуры провели прием испытаний ГТО во всех школах, и средних профессиональных, и высших учебных учреждениях города.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Сборные команды города Волгодонска приняли участие в Зимнем и Летнем фестивалях ВФСК ГТО. 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 xml:space="preserve">На базе подведомственных Комитету по физической культуре и спорту спортивных школ - СШОР №2, СШОР №3 и СШ №5 работает </w:t>
      </w:r>
      <w:r w:rsidRPr="008D233B">
        <w:rPr>
          <w:sz w:val="28"/>
          <w:szCs w:val="28"/>
        </w:rPr>
        <w:t>8 отделений по видам спорта, где занимается 2189 человек, из них 86 детей-инвалидов.</w:t>
      </w:r>
      <w:r w:rsidRPr="0039798C">
        <w:rPr>
          <w:sz w:val="28"/>
          <w:szCs w:val="28"/>
        </w:rPr>
        <w:t xml:space="preserve"> 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  <w:t>В городе ведется пропаганда здорового образа жизни, как основы улучшения состояния здоровья населения. Постоянно освещается деятельность комитета по физической культуре и спорту города Волгодонска о проделанной работе в средствах массовой информации посредством издания статей, бегущих строк на телеканалах, анонсов на радиостанциях, изготовления баннеров с изображением  выдающихся спортсменов города.</w:t>
      </w:r>
    </w:p>
    <w:p w:rsidR="00A56F35" w:rsidRPr="0039798C" w:rsidRDefault="00A56F35" w:rsidP="00A56F35">
      <w:pPr>
        <w:jc w:val="both"/>
        <w:rPr>
          <w:sz w:val="28"/>
          <w:szCs w:val="28"/>
        </w:rPr>
      </w:pPr>
      <w:r w:rsidRPr="0039798C">
        <w:rPr>
          <w:sz w:val="28"/>
          <w:szCs w:val="28"/>
        </w:rPr>
        <w:tab/>
      </w:r>
    </w:p>
    <w:p w:rsidR="000E5A3B" w:rsidRPr="000E5A3B" w:rsidRDefault="000E5A3B" w:rsidP="000E5A3B">
      <w:pPr>
        <w:ind w:firstLine="567"/>
        <w:jc w:val="both"/>
        <w:rPr>
          <w:rStyle w:val="FontStyle21"/>
          <w:sz w:val="28"/>
          <w:szCs w:val="28"/>
        </w:rPr>
      </w:pPr>
    </w:p>
    <w:p w:rsidR="00CB7276" w:rsidRPr="00CB7276" w:rsidRDefault="00190E98" w:rsidP="00190E98">
      <w:pPr>
        <w:jc w:val="both"/>
        <w:rPr>
          <w:sz w:val="28"/>
          <w:szCs w:val="28"/>
        </w:rPr>
      </w:pPr>
      <w:r w:rsidRPr="00CB7276">
        <w:rPr>
          <w:sz w:val="28"/>
          <w:szCs w:val="28"/>
        </w:rPr>
        <w:t>РЕШИЛИ:</w:t>
      </w:r>
      <w:r w:rsidR="000E5A3B" w:rsidRPr="00CB7276">
        <w:rPr>
          <w:sz w:val="28"/>
          <w:szCs w:val="28"/>
        </w:rPr>
        <w:t xml:space="preserve"> </w:t>
      </w:r>
    </w:p>
    <w:p w:rsidR="00190E98" w:rsidRPr="00CB7276" w:rsidRDefault="00A56F35" w:rsidP="00CB7276">
      <w:pPr>
        <w:pStyle w:val="a3"/>
        <w:numPr>
          <w:ilvl w:val="1"/>
          <w:numId w:val="6"/>
        </w:numPr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</w:t>
      </w:r>
      <w:r w:rsidR="00204916">
        <w:rPr>
          <w:sz w:val="28"/>
          <w:szCs w:val="28"/>
        </w:rPr>
        <w:t>у</w:t>
      </w:r>
      <w:r>
        <w:rPr>
          <w:sz w:val="28"/>
          <w:szCs w:val="28"/>
        </w:rPr>
        <w:t xml:space="preserve"> по физической культуре и спорту города Волгодонска</w:t>
      </w:r>
      <w:r w:rsidRPr="00CB7276">
        <w:rPr>
          <w:sz w:val="28"/>
          <w:szCs w:val="28"/>
        </w:rPr>
        <w:t xml:space="preserve"> </w:t>
      </w:r>
      <w:r w:rsidR="000E5A3B" w:rsidRPr="00CB7276">
        <w:rPr>
          <w:sz w:val="28"/>
          <w:szCs w:val="28"/>
        </w:rPr>
        <w:t>(</w:t>
      </w:r>
      <w:r w:rsidR="00204916">
        <w:rPr>
          <w:sz w:val="28"/>
          <w:szCs w:val="28"/>
        </w:rPr>
        <w:t>Тютюнникову В.В.</w:t>
      </w:r>
      <w:r w:rsidR="000E5A3B" w:rsidRPr="00CB7276">
        <w:rPr>
          <w:sz w:val="28"/>
          <w:szCs w:val="28"/>
        </w:rPr>
        <w:t>)</w:t>
      </w:r>
      <w:r w:rsidR="00CB7276" w:rsidRPr="00CB7276">
        <w:rPr>
          <w:sz w:val="28"/>
          <w:szCs w:val="28"/>
        </w:rPr>
        <w:t>:</w:t>
      </w:r>
    </w:p>
    <w:p w:rsidR="000E5A3B" w:rsidRPr="000C2316" w:rsidRDefault="00CB7276" w:rsidP="000C2316">
      <w:pPr>
        <w:ind w:firstLine="567"/>
        <w:jc w:val="both"/>
        <w:rPr>
          <w:rStyle w:val="FontStyle21"/>
          <w:sz w:val="28"/>
          <w:szCs w:val="28"/>
        </w:rPr>
      </w:pPr>
      <w:r w:rsidRPr="00CB7276">
        <w:rPr>
          <w:rStyle w:val="FontStyle21"/>
          <w:sz w:val="28"/>
          <w:szCs w:val="28"/>
        </w:rPr>
        <w:t xml:space="preserve"> </w:t>
      </w:r>
      <w:r w:rsidR="000E5A3B" w:rsidRPr="000C2316">
        <w:rPr>
          <w:rStyle w:val="FontStyle21"/>
          <w:sz w:val="28"/>
          <w:szCs w:val="28"/>
        </w:rPr>
        <w:t xml:space="preserve">Продолжить проведение  мероприятий с родительской общественностью по вопросам предотвращения детской смертности с учетом возрастных особенностей и сезонной специфики, в том числе по формированию культуры здорового образа жизни. </w:t>
      </w:r>
    </w:p>
    <w:p w:rsidR="000E5A3B" w:rsidRPr="000E5A3B" w:rsidRDefault="000E5A3B" w:rsidP="000E5A3B">
      <w:pPr>
        <w:pStyle w:val="a3"/>
        <w:ind w:left="6372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Срок – в течени</w:t>
      </w:r>
      <w:proofErr w:type="gramStart"/>
      <w:r>
        <w:rPr>
          <w:rStyle w:val="FontStyle21"/>
          <w:sz w:val="28"/>
          <w:szCs w:val="28"/>
        </w:rPr>
        <w:t>и</w:t>
      </w:r>
      <w:proofErr w:type="gramEnd"/>
      <w:r>
        <w:rPr>
          <w:rStyle w:val="FontStyle21"/>
          <w:sz w:val="28"/>
          <w:szCs w:val="28"/>
        </w:rPr>
        <w:t xml:space="preserve"> учебного  года.</w:t>
      </w:r>
    </w:p>
    <w:p w:rsidR="00BA33D0" w:rsidRPr="005F7EB1" w:rsidRDefault="00BA33D0" w:rsidP="005F7EB1">
      <w:pPr>
        <w:pStyle w:val="a4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557007" w:rsidRDefault="00BA33D0" w:rsidP="008B7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74910419"/>
      <w:r w:rsidRPr="005F7EB1">
        <w:rPr>
          <w:rFonts w:ascii="Times New Roman" w:hAnsi="Times New Roman" w:cs="Times New Roman"/>
          <w:sz w:val="28"/>
          <w:szCs w:val="28"/>
        </w:rPr>
        <w:t>3</w:t>
      </w:r>
      <w:r w:rsidR="008B7E99" w:rsidRPr="005F7EB1">
        <w:rPr>
          <w:rFonts w:ascii="Times New Roman" w:hAnsi="Times New Roman" w:cs="Times New Roman"/>
          <w:sz w:val="28"/>
          <w:szCs w:val="28"/>
        </w:rPr>
        <w:t xml:space="preserve">. </w:t>
      </w:r>
      <w:r w:rsidRPr="005F7EB1">
        <w:rPr>
          <w:rFonts w:ascii="Times New Roman" w:hAnsi="Times New Roman" w:cs="Times New Roman"/>
          <w:sz w:val="28"/>
          <w:szCs w:val="28"/>
        </w:rPr>
        <w:t>СЛУШАЛИ:</w:t>
      </w:r>
      <w:bookmarkEnd w:id="12"/>
      <w:r w:rsidRPr="005F7EB1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</w:p>
    <w:p w:rsidR="008B7E99" w:rsidRPr="005F7EB1" w:rsidRDefault="008B7E99" w:rsidP="003875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EB1">
        <w:rPr>
          <w:rFonts w:ascii="Times New Roman" w:hAnsi="Times New Roman" w:cs="Times New Roman"/>
          <w:sz w:val="28"/>
          <w:szCs w:val="28"/>
        </w:rPr>
        <w:t>Скрипай</w:t>
      </w:r>
      <w:proofErr w:type="spellEnd"/>
      <w:r w:rsidRPr="005F7EB1">
        <w:rPr>
          <w:rFonts w:ascii="Times New Roman" w:hAnsi="Times New Roman" w:cs="Times New Roman"/>
          <w:sz w:val="28"/>
          <w:szCs w:val="28"/>
        </w:rPr>
        <w:t xml:space="preserve"> Марину Алексеевну – главного специалиста        Управления здравоохранения г. Волгодонска об исполнении решений, принятых на предыдущих заседаниях комиссии.</w:t>
      </w:r>
    </w:p>
    <w:bookmarkEnd w:id="15"/>
    <w:p w:rsidR="00E63109" w:rsidRDefault="00D822D6" w:rsidP="00D82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6" w:name="_Hlk83030197"/>
      <w:bookmarkStart w:id="17" w:name="_Hlk74921014"/>
      <w:r w:rsidR="00557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протоколом заседания городской межведомственной комиссии по реализации мер, направленных на снижение смертности населения от </w:t>
      </w:r>
      <w:r w:rsidR="00204916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204916">
        <w:rPr>
          <w:sz w:val="28"/>
          <w:szCs w:val="28"/>
        </w:rPr>
        <w:t>6</w:t>
      </w:r>
      <w:r>
        <w:rPr>
          <w:sz w:val="28"/>
          <w:szCs w:val="28"/>
        </w:rPr>
        <w:t>.2021</w:t>
      </w:r>
      <w:r w:rsidR="00525D42">
        <w:rPr>
          <w:sz w:val="28"/>
          <w:szCs w:val="28"/>
        </w:rPr>
        <w:t xml:space="preserve"> №</w:t>
      </w:r>
      <w:r w:rsidR="00204916">
        <w:rPr>
          <w:sz w:val="28"/>
          <w:szCs w:val="28"/>
        </w:rPr>
        <w:t>3</w:t>
      </w:r>
      <w:bookmarkEnd w:id="16"/>
      <w:r w:rsidR="00557007">
        <w:rPr>
          <w:sz w:val="28"/>
          <w:szCs w:val="28"/>
        </w:rPr>
        <w:t>:</w:t>
      </w:r>
    </w:p>
    <w:p w:rsidR="00204916" w:rsidRPr="00A67D09" w:rsidRDefault="00204916" w:rsidP="00204916">
      <w:pPr>
        <w:suppressAutoHyphens w:val="0"/>
        <w:ind w:left="710"/>
        <w:jc w:val="both"/>
        <w:rPr>
          <w:color w:val="auto"/>
          <w:sz w:val="28"/>
          <w:szCs w:val="28"/>
        </w:rPr>
      </w:pPr>
      <w:r w:rsidRPr="00A67D09">
        <w:rPr>
          <w:color w:val="auto"/>
          <w:sz w:val="28"/>
          <w:szCs w:val="28"/>
        </w:rPr>
        <w:t>1.4</w:t>
      </w:r>
      <w:proofErr w:type="gramStart"/>
      <w:r w:rsidRPr="00A67D09">
        <w:rPr>
          <w:color w:val="auto"/>
          <w:sz w:val="28"/>
          <w:szCs w:val="28"/>
        </w:rPr>
        <w:t xml:space="preserve">  О</w:t>
      </w:r>
      <w:proofErr w:type="gramEnd"/>
      <w:r w:rsidRPr="00A67D09">
        <w:rPr>
          <w:color w:val="auto"/>
          <w:sz w:val="28"/>
          <w:szCs w:val="28"/>
        </w:rPr>
        <w:t>рганизовать углубленное диспансерное наблюдение за пациентами, перенесшими коронавирусную инфекцию.</w:t>
      </w:r>
    </w:p>
    <w:bookmarkEnd w:id="17"/>
    <w:p w:rsidR="00A67D09" w:rsidRPr="00A67D09" w:rsidRDefault="00D822D6" w:rsidP="000C2316">
      <w:pPr>
        <w:ind w:firstLine="851"/>
        <w:jc w:val="both"/>
        <w:rPr>
          <w:rFonts w:eastAsiaTheme="minorEastAsia"/>
          <w:color w:val="auto"/>
          <w:sz w:val="28"/>
          <w:szCs w:val="28"/>
        </w:rPr>
      </w:pPr>
      <w:r w:rsidRPr="00986289">
        <w:rPr>
          <w:sz w:val="28"/>
          <w:szCs w:val="28"/>
        </w:rPr>
        <w:t xml:space="preserve"> </w:t>
      </w:r>
      <w:r w:rsidR="00CB7F71" w:rsidRPr="00986289">
        <w:rPr>
          <w:sz w:val="28"/>
          <w:szCs w:val="28"/>
        </w:rPr>
        <w:t>Управлени</w:t>
      </w:r>
      <w:r w:rsidR="00986289" w:rsidRPr="00986289">
        <w:rPr>
          <w:sz w:val="28"/>
          <w:szCs w:val="28"/>
        </w:rPr>
        <w:t>ем</w:t>
      </w:r>
      <w:r w:rsidR="00CB7F71" w:rsidRPr="00986289">
        <w:rPr>
          <w:sz w:val="28"/>
          <w:szCs w:val="28"/>
        </w:rPr>
        <w:t xml:space="preserve"> здравоохранения г</w:t>
      </w:r>
      <w:proofErr w:type="gramStart"/>
      <w:r w:rsidR="00CB7F71" w:rsidRPr="00986289">
        <w:rPr>
          <w:sz w:val="28"/>
          <w:szCs w:val="28"/>
        </w:rPr>
        <w:t>.В</w:t>
      </w:r>
      <w:proofErr w:type="gramEnd"/>
      <w:r w:rsidR="00CB7F71" w:rsidRPr="00986289">
        <w:rPr>
          <w:sz w:val="28"/>
          <w:szCs w:val="28"/>
        </w:rPr>
        <w:t>олгодонска (Иванов В.М.)</w:t>
      </w:r>
      <w:bookmarkStart w:id="18" w:name="_Hlk75350813"/>
      <w:r w:rsidR="000C2316">
        <w:rPr>
          <w:sz w:val="28"/>
          <w:szCs w:val="28"/>
        </w:rPr>
        <w:t xml:space="preserve"> </w:t>
      </w:r>
      <w:r w:rsidR="00A67D09" w:rsidRPr="00A67D09">
        <w:rPr>
          <w:rFonts w:eastAsiaTheme="minorEastAsia"/>
          <w:color w:val="auto"/>
          <w:sz w:val="28"/>
          <w:szCs w:val="28"/>
        </w:rPr>
        <w:t xml:space="preserve">разработана схема маршрутизации для проведения  профилактических медицинских осмотров и диспансеризации  указанной группы пациентов,  утвержден график работы профилактических отделений. </w:t>
      </w:r>
    </w:p>
    <w:p w:rsidR="00A67D09" w:rsidRPr="00A67D09" w:rsidRDefault="00A67D09" w:rsidP="00A67D09">
      <w:pPr>
        <w:suppressAutoHyphens w:val="0"/>
        <w:jc w:val="both"/>
        <w:rPr>
          <w:rFonts w:eastAsiaTheme="minorEastAsia"/>
          <w:color w:val="auto"/>
          <w:sz w:val="28"/>
          <w:szCs w:val="28"/>
        </w:rPr>
      </w:pPr>
      <w:r w:rsidRPr="00A67D09">
        <w:rPr>
          <w:rFonts w:eastAsiaTheme="minorEastAsia"/>
          <w:color w:val="auto"/>
          <w:sz w:val="28"/>
          <w:szCs w:val="28"/>
        </w:rPr>
        <w:tab/>
        <w:t>Определены ответственные лица за данный раздел работы.</w:t>
      </w:r>
    </w:p>
    <w:p w:rsidR="00A67D09" w:rsidRPr="00A67D09" w:rsidRDefault="00A67D09" w:rsidP="00A67D09">
      <w:pPr>
        <w:suppressAutoHyphens w:val="0"/>
        <w:jc w:val="both"/>
        <w:rPr>
          <w:rFonts w:eastAsiaTheme="minorEastAsia"/>
          <w:color w:val="auto"/>
          <w:sz w:val="28"/>
          <w:szCs w:val="28"/>
        </w:rPr>
      </w:pPr>
      <w:r w:rsidRPr="00A67D09">
        <w:rPr>
          <w:rFonts w:eastAsiaTheme="minorEastAsia"/>
          <w:color w:val="auto"/>
          <w:sz w:val="28"/>
          <w:szCs w:val="28"/>
        </w:rPr>
        <w:tab/>
        <w:t>Подготовлены списки граждан, подлежащих профилактическому медицинскому осмотру и диспансеризации. Списки подлежащих к осмотру контингентов  согласованы с ТФОМС.</w:t>
      </w:r>
    </w:p>
    <w:p w:rsidR="00A67D09" w:rsidRPr="00A67D09" w:rsidRDefault="00A67D09" w:rsidP="00A67D09">
      <w:pPr>
        <w:suppressAutoHyphens w:val="0"/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A67D09">
        <w:rPr>
          <w:rFonts w:eastAsiaTheme="minorEastAsia"/>
          <w:color w:val="auto"/>
          <w:sz w:val="28"/>
          <w:szCs w:val="28"/>
        </w:rPr>
        <w:t>Информация об условиях прохождения гражданами углубленной программы  прохождения диспансеризации и  медицинского осмотра размещена на официальных сайтах муниципальных учреждений здравоохранения города Волгодонска.</w:t>
      </w:r>
    </w:p>
    <w:p w:rsidR="00A67D09" w:rsidRPr="00A67D09" w:rsidRDefault="00A67D09" w:rsidP="00A67D09">
      <w:pPr>
        <w:suppressAutoHyphens w:val="0"/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A67D09">
        <w:rPr>
          <w:rFonts w:eastAsiaTheme="minorEastAsia"/>
          <w:color w:val="auto"/>
          <w:sz w:val="28"/>
          <w:szCs w:val="28"/>
        </w:rPr>
        <w:t>По состоянию на 17.09.2021г. углубленное медицинское обследование прошли 67 пациентов.</w:t>
      </w:r>
    </w:p>
    <w:bookmarkEnd w:id="18"/>
    <w:p w:rsidR="00A67D09" w:rsidRDefault="00A67D09" w:rsidP="005F7EB1">
      <w:pPr>
        <w:ind w:left="113" w:firstLine="79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заседания городской межведомственной комиссии по реализации мер, направленных на снижение смертности населения от 25.06.2021 №3</w:t>
      </w:r>
    </w:p>
    <w:p w:rsidR="005F7EB1" w:rsidRPr="00A14074" w:rsidRDefault="005F7EB1" w:rsidP="005F7EB1">
      <w:pPr>
        <w:ind w:left="113" w:firstLine="794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zh-CN"/>
        </w:rPr>
        <w:t>П.2.4</w:t>
      </w:r>
      <w:r w:rsidRPr="005F7EB1">
        <w:rPr>
          <w:sz w:val="28"/>
          <w:szCs w:val="28"/>
        </w:rPr>
        <w:t xml:space="preserve"> </w:t>
      </w:r>
      <w:r w:rsidRPr="00A14074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A14074">
        <w:rPr>
          <w:sz w:val="28"/>
          <w:szCs w:val="28"/>
        </w:rPr>
        <w:t xml:space="preserve"> здравоохранения г. Волгодонска (Иванов В.М.) принят</w:t>
      </w:r>
      <w:r>
        <w:rPr>
          <w:sz w:val="28"/>
          <w:szCs w:val="28"/>
        </w:rPr>
        <w:t>ы</w:t>
      </w:r>
      <w:r w:rsidRPr="00A14074">
        <w:rPr>
          <w:sz w:val="28"/>
          <w:szCs w:val="28"/>
        </w:rPr>
        <w:t xml:space="preserve"> меры по стабильному обеспечению уровня тестирования населения города на новую коронавирусную инфекцию.</w:t>
      </w:r>
    </w:p>
    <w:p w:rsidR="00440E87" w:rsidRPr="00440E87" w:rsidRDefault="00440E87" w:rsidP="00440E87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zh-CN"/>
        </w:rPr>
        <w:t>Т</w:t>
      </w:r>
      <w:r w:rsidRPr="00440E87">
        <w:rPr>
          <w:rFonts w:eastAsia="Calibri"/>
          <w:color w:val="auto"/>
          <w:sz w:val="28"/>
          <w:szCs w:val="28"/>
          <w:lang w:eastAsia="zh-CN"/>
        </w:rPr>
        <w:t xml:space="preserve">естирование населения на новую </w:t>
      </w:r>
      <w:proofErr w:type="spellStart"/>
      <w:r w:rsidRPr="00440E87">
        <w:rPr>
          <w:rFonts w:eastAsia="Calibri"/>
          <w:color w:val="auto"/>
          <w:sz w:val="28"/>
          <w:szCs w:val="28"/>
          <w:lang w:eastAsia="zh-CN"/>
        </w:rPr>
        <w:t>коронавирусную</w:t>
      </w:r>
      <w:proofErr w:type="spellEnd"/>
      <w:r w:rsidRPr="00440E87">
        <w:rPr>
          <w:rFonts w:eastAsia="Calibri"/>
          <w:color w:val="auto"/>
          <w:sz w:val="28"/>
          <w:szCs w:val="28"/>
          <w:lang w:eastAsia="zh-CN"/>
        </w:rPr>
        <w:t xml:space="preserve"> инфекцию в г.Волгодонске проводится в соответствии с СП 3.1.3597-20 «Профилактика новой коронавирусной инфекции (</w:t>
      </w:r>
      <w:r w:rsidRPr="00440E87">
        <w:rPr>
          <w:rFonts w:eastAsia="Calibri"/>
          <w:color w:val="auto"/>
          <w:sz w:val="28"/>
          <w:szCs w:val="28"/>
          <w:lang w:val="en-US" w:eastAsia="zh-CN"/>
        </w:rPr>
        <w:t>COVID</w:t>
      </w:r>
      <w:r w:rsidRPr="00440E87">
        <w:rPr>
          <w:rFonts w:eastAsia="Calibri"/>
          <w:color w:val="auto"/>
          <w:sz w:val="28"/>
          <w:szCs w:val="28"/>
          <w:lang w:eastAsia="zh-CN"/>
        </w:rPr>
        <w:t>-19</w:t>
      </w:r>
      <w:r>
        <w:rPr>
          <w:rFonts w:eastAsia="Calibri"/>
          <w:color w:val="auto"/>
          <w:sz w:val="28"/>
          <w:szCs w:val="28"/>
          <w:lang w:eastAsia="zh-CN"/>
        </w:rPr>
        <w:t>)</w:t>
      </w:r>
      <w:r w:rsidR="00CB7F71">
        <w:rPr>
          <w:rFonts w:eastAsia="Calibri"/>
          <w:color w:val="auto"/>
          <w:sz w:val="28"/>
          <w:szCs w:val="28"/>
          <w:lang w:eastAsia="zh-CN"/>
        </w:rPr>
        <w:t>.</w:t>
      </w:r>
      <w:r w:rsidRPr="00440E87">
        <w:rPr>
          <w:rFonts w:eastAsia="Calibri"/>
          <w:color w:val="auto"/>
          <w:sz w:val="28"/>
          <w:szCs w:val="28"/>
          <w:lang w:eastAsia="zh-CN"/>
        </w:rPr>
        <w:t xml:space="preserve"> </w:t>
      </w:r>
      <w:r w:rsidR="005F7EB1">
        <w:rPr>
          <w:rFonts w:eastAsia="Calibri"/>
          <w:color w:val="auto"/>
          <w:sz w:val="28"/>
          <w:szCs w:val="28"/>
          <w:lang w:eastAsia="zh-CN"/>
        </w:rPr>
        <w:t>М</w:t>
      </w:r>
      <w:r w:rsidRPr="00440E87">
        <w:rPr>
          <w:rFonts w:eastAsia="Calibri"/>
          <w:color w:val="auto"/>
          <w:sz w:val="28"/>
          <w:szCs w:val="28"/>
          <w:lang w:eastAsia="zh-CN"/>
        </w:rPr>
        <w:t xml:space="preserve">униципальными </w:t>
      </w:r>
      <w:r w:rsidRPr="00082F5B">
        <w:rPr>
          <w:rFonts w:eastAsia="Calibri"/>
          <w:color w:val="auto"/>
          <w:sz w:val="28"/>
          <w:szCs w:val="28"/>
          <w:lang w:eastAsia="zh-CN"/>
        </w:rPr>
        <w:t>учреждениями здравоохранения города Волгодонска с начала пандемии лабораторное обследование проведено</w:t>
      </w:r>
      <w:r w:rsidR="003B6CD6">
        <w:rPr>
          <w:rFonts w:eastAsia="Calibri"/>
          <w:color w:val="auto"/>
          <w:sz w:val="28"/>
          <w:szCs w:val="28"/>
          <w:lang w:eastAsia="zh-CN"/>
        </w:rPr>
        <w:t xml:space="preserve">   62658 </w:t>
      </w:r>
      <w:r w:rsidRPr="00082F5B">
        <w:rPr>
          <w:rFonts w:eastAsia="Calibri"/>
          <w:color w:val="auto"/>
          <w:sz w:val="28"/>
          <w:szCs w:val="28"/>
          <w:lang w:eastAsia="zh-CN"/>
        </w:rPr>
        <w:t>пациентам. Данные о количестве выполненных исследований анализируются и ежедневно</w:t>
      </w:r>
      <w:r w:rsidRPr="00440E87">
        <w:rPr>
          <w:rFonts w:eastAsia="Calibri"/>
          <w:color w:val="auto"/>
          <w:sz w:val="28"/>
          <w:szCs w:val="28"/>
          <w:lang w:eastAsia="zh-CN"/>
        </w:rPr>
        <w:t xml:space="preserve"> заносятся в информационно</w:t>
      </w:r>
      <w:r w:rsidR="00CB7F71">
        <w:rPr>
          <w:rFonts w:eastAsia="Calibri"/>
          <w:color w:val="auto"/>
          <w:sz w:val="28"/>
          <w:szCs w:val="28"/>
          <w:lang w:eastAsia="zh-CN"/>
        </w:rPr>
        <w:t xml:space="preserve"> </w:t>
      </w:r>
      <w:r w:rsidRPr="00440E87">
        <w:rPr>
          <w:rFonts w:eastAsia="Calibri"/>
          <w:color w:val="auto"/>
          <w:sz w:val="28"/>
          <w:szCs w:val="28"/>
          <w:lang w:eastAsia="zh-CN"/>
        </w:rPr>
        <w:t>- аналитическую систему «БАРС».</w:t>
      </w:r>
    </w:p>
    <w:p w:rsidR="0063324C" w:rsidRDefault="00AD56BB" w:rsidP="004136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3324C">
        <w:rPr>
          <w:bCs/>
          <w:sz w:val="28"/>
          <w:szCs w:val="28"/>
        </w:rPr>
        <w:tab/>
      </w:r>
      <w:r w:rsidR="0063324C">
        <w:rPr>
          <w:sz w:val="28"/>
          <w:szCs w:val="28"/>
        </w:rPr>
        <w:t>В соответствии с протоколом заседания городской межведомственной комиссии по реализации мер, направленных на снижение смертности населения от 29.04.2021 №2</w:t>
      </w:r>
      <w:r w:rsidR="00AB391E">
        <w:rPr>
          <w:sz w:val="28"/>
          <w:szCs w:val="28"/>
        </w:rPr>
        <w:t>.</w:t>
      </w:r>
    </w:p>
    <w:p w:rsidR="00AD56BB" w:rsidRDefault="00AD56BB">
      <w:r>
        <w:t>№2</w:t>
      </w:r>
    </w:p>
    <w:p w:rsidR="00F77E3C" w:rsidRPr="00991DA1" w:rsidRDefault="00F77E3C" w:rsidP="00F77E3C">
      <w:pPr>
        <w:ind w:firstLine="708"/>
        <w:jc w:val="both"/>
        <w:rPr>
          <w:color w:val="auto"/>
          <w:sz w:val="28"/>
          <w:szCs w:val="28"/>
        </w:rPr>
      </w:pPr>
      <w:r w:rsidRPr="00F77E3C">
        <w:rPr>
          <w:sz w:val="28"/>
          <w:szCs w:val="28"/>
        </w:rPr>
        <w:t>П.</w:t>
      </w:r>
      <w:r w:rsidR="00AD56BB" w:rsidRPr="00F77E3C">
        <w:rPr>
          <w:sz w:val="28"/>
          <w:szCs w:val="28"/>
        </w:rPr>
        <w:t>1.2.2</w:t>
      </w:r>
      <w:r>
        <w:rPr>
          <w:sz w:val="28"/>
          <w:szCs w:val="28"/>
        </w:rPr>
        <w:t xml:space="preserve"> </w:t>
      </w:r>
      <w:r w:rsidRPr="00991DA1">
        <w:rPr>
          <w:color w:val="auto"/>
          <w:sz w:val="28"/>
          <w:szCs w:val="28"/>
        </w:rPr>
        <w:t xml:space="preserve">Проводятся профилактические осмотры </w:t>
      </w:r>
      <w:r w:rsidR="00991DA1" w:rsidRPr="00991DA1">
        <w:rPr>
          <w:color w:val="auto"/>
          <w:sz w:val="28"/>
          <w:szCs w:val="28"/>
        </w:rPr>
        <w:t xml:space="preserve">и диспансеризация </w:t>
      </w:r>
      <w:r w:rsidRPr="00991DA1">
        <w:rPr>
          <w:color w:val="auto"/>
          <w:sz w:val="28"/>
          <w:szCs w:val="28"/>
        </w:rPr>
        <w:t xml:space="preserve">населения. </w:t>
      </w:r>
      <w:r w:rsidR="00EF4072" w:rsidRPr="00991DA1">
        <w:rPr>
          <w:color w:val="auto"/>
          <w:sz w:val="28"/>
          <w:szCs w:val="28"/>
        </w:rPr>
        <w:t>П</w:t>
      </w:r>
      <w:r w:rsidR="00E12B5C" w:rsidRPr="00991DA1">
        <w:rPr>
          <w:color w:val="auto"/>
          <w:sz w:val="28"/>
          <w:szCs w:val="28"/>
        </w:rPr>
        <w:t>рофилактическими медицинскими осмотрами населения</w:t>
      </w:r>
      <w:r w:rsidR="00991DA1" w:rsidRPr="00991DA1">
        <w:rPr>
          <w:color w:val="auto"/>
          <w:sz w:val="28"/>
          <w:szCs w:val="28"/>
        </w:rPr>
        <w:t>, в том числе диспансеризацией населения</w:t>
      </w:r>
      <w:r w:rsidR="00E12B5C" w:rsidRPr="00991DA1">
        <w:rPr>
          <w:color w:val="auto"/>
          <w:sz w:val="28"/>
          <w:szCs w:val="28"/>
        </w:rPr>
        <w:t xml:space="preserve"> города Волгодонска   за </w:t>
      </w:r>
      <w:r w:rsidR="00991DA1" w:rsidRPr="00991DA1">
        <w:rPr>
          <w:color w:val="auto"/>
          <w:sz w:val="28"/>
          <w:szCs w:val="28"/>
        </w:rPr>
        <w:t>8</w:t>
      </w:r>
      <w:r w:rsidR="00E12B5C" w:rsidRPr="00991DA1">
        <w:rPr>
          <w:color w:val="auto"/>
          <w:sz w:val="28"/>
          <w:szCs w:val="28"/>
        </w:rPr>
        <w:t xml:space="preserve"> месяцев 2021года охвачено</w:t>
      </w:r>
      <w:r w:rsidR="00082F5B" w:rsidRPr="00991DA1">
        <w:rPr>
          <w:color w:val="auto"/>
          <w:sz w:val="28"/>
          <w:szCs w:val="28"/>
        </w:rPr>
        <w:t xml:space="preserve"> </w:t>
      </w:r>
      <w:r w:rsidR="00991DA1" w:rsidRPr="00991DA1">
        <w:rPr>
          <w:color w:val="auto"/>
          <w:sz w:val="28"/>
          <w:szCs w:val="28"/>
        </w:rPr>
        <w:t>3348</w:t>
      </w:r>
      <w:r w:rsidR="00E12B5C" w:rsidRPr="00991DA1">
        <w:rPr>
          <w:color w:val="auto"/>
          <w:sz w:val="28"/>
          <w:szCs w:val="28"/>
        </w:rPr>
        <w:t xml:space="preserve"> человек</w:t>
      </w:r>
      <w:r w:rsidR="00065E81" w:rsidRPr="00991DA1">
        <w:rPr>
          <w:color w:val="auto"/>
          <w:sz w:val="28"/>
          <w:szCs w:val="28"/>
        </w:rPr>
        <w:t>а</w:t>
      </w:r>
      <w:r w:rsidR="00E12B5C" w:rsidRPr="00991DA1">
        <w:rPr>
          <w:color w:val="auto"/>
          <w:sz w:val="28"/>
          <w:szCs w:val="28"/>
        </w:rPr>
        <w:t xml:space="preserve"> </w:t>
      </w:r>
      <w:r w:rsidR="00065E81" w:rsidRPr="00991DA1">
        <w:rPr>
          <w:color w:val="auto"/>
          <w:sz w:val="28"/>
          <w:szCs w:val="28"/>
        </w:rPr>
        <w:t>1</w:t>
      </w:r>
      <w:r w:rsidR="00991DA1" w:rsidRPr="00991DA1">
        <w:rPr>
          <w:color w:val="auto"/>
          <w:sz w:val="28"/>
          <w:szCs w:val="28"/>
        </w:rPr>
        <w:t>0</w:t>
      </w:r>
      <w:r w:rsidR="00065E81" w:rsidRPr="00991DA1">
        <w:rPr>
          <w:color w:val="auto"/>
          <w:sz w:val="28"/>
          <w:szCs w:val="28"/>
        </w:rPr>
        <w:t>.</w:t>
      </w:r>
      <w:r w:rsidR="00991DA1" w:rsidRPr="00991DA1">
        <w:rPr>
          <w:color w:val="auto"/>
          <w:sz w:val="28"/>
          <w:szCs w:val="28"/>
        </w:rPr>
        <w:t>8</w:t>
      </w:r>
      <w:r w:rsidR="00E12B5C" w:rsidRPr="00991DA1">
        <w:rPr>
          <w:color w:val="auto"/>
          <w:sz w:val="28"/>
          <w:szCs w:val="28"/>
        </w:rPr>
        <w:t>%</w:t>
      </w:r>
      <w:r w:rsidRPr="00991DA1">
        <w:rPr>
          <w:color w:val="auto"/>
          <w:sz w:val="28"/>
          <w:szCs w:val="28"/>
        </w:rPr>
        <w:t xml:space="preserve"> (план </w:t>
      </w:r>
      <w:r w:rsidR="00991DA1" w:rsidRPr="00991DA1">
        <w:rPr>
          <w:color w:val="auto"/>
          <w:sz w:val="28"/>
          <w:szCs w:val="28"/>
        </w:rPr>
        <w:t>8 мес-</w:t>
      </w:r>
      <w:r w:rsidRPr="00991DA1">
        <w:rPr>
          <w:color w:val="auto"/>
          <w:sz w:val="28"/>
          <w:szCs w:val="28"/>
        </w:rPr>
        <w:t>2021г-</w:t>
      </w:r>
      <w:r w:rsidR="00991DA1" w:rsidRPr="00991DA1">
        <w:rPr>
          <w:color w:val="auto"/>
          <w:sz w:val="28"/>
          <w:szCs w:val="28"/>
        </w:rPr>
        <w:t>30978</w:t>
      </w:r>
      <w:r w:rsidRPr="00991DA1">
        <w:rPr>
          <w:color w:val="auto"/>
          <w:sz w:val="28"/>
          <w:szCs w:val="28"/>
        </w:rPr>
        <w:t>)</w:t>
      </w:r>
      <w:r w:rsidR="00065E81" w:rsidRPr="00991DA1">
        <w:rPr>
          <w:color w:val="auto"/>
          <w:sz w:val="28"/>
          <w:szCs w:val="28"/>
        </w:rPr>
        <w:t>.</w:t>
      </w:r>
      <w:r w:rsidR="00E12B5C" w:rsidRPr="00991DA1">
        <w:rPr>
          <w:color w:val="auto"/>
          <w:sz w:val="28"/>
          <w:szCs w:val="28"/>
        </w:rPr>
        <w:t xml:space="preserve"> </w:t>
      </w:r>
      <w:r w:rsidR="00991DA1" w:rsidRPr="00991DA1">
        <w:rPr>
          <w:color w:val="auto"/>
          <w:sz w:val="28"/>
          <w:szCs w:val="28"/>
        </w:rPr>
        <w:t>Ф</w:t>
      </w:r>
      <w:r w:rsidR="00E12B5C" w:rsidRPr="00991DA1">
        <w:rPr>
          <w:color w:val="auto"/>
          <w:sz w:val="28"/>
          <w:szCs w:val="28"/>
        </w:rPr>
        <w:t>актически осмотрены на втором этапе</w:t>
      </w:r>
      <w:r w:rsidR="00991DA1" w:rsidRPr="00991DA1">
        <w:rPr>
          <w:color w:val="auto"/>
          <w:sz w:val="28"/>
          <w:szCs w:val="28"/>
        </w:rPr>
        <w:t xml:space="preserve"> диспансеризации 379 человек</w:t>
      </w:r>
      <w:r w:rsidR="00E12B5C" w:rsidRPr="00991DA1">
        <w:rPr>
          <w:color w:val="auto"/>
          <w:sz w:val="28"/>
          <w:szCs w:val="28"/>
        </w:rPr>
        <w:t>. В аналогичный период 2020 год</w:t>
      </w:r>
      <w:r w:rsidRPr="00991DA1">
        <w:rPr>
          <w:color w:val="auto"/>
          <w:sz w:val="28"/>
          <w:szCs w:val="28"/>
        </w:rPr>
        <w:t>а</w:t>
      </w:r>
      <w:r w:rsidR="00E12B5C" w:rsidRPr="00991DA1">
        <w:rPr>
          <w:color w:val="auto"/>
          <w:sz w:val="28"/>
          <w:szCs w:val="28"/>
        </w:rPr>
        <w:t xml:space="preserve"> </w:t>
      </w:r>
      <w:r w:rsidR="00991DA1" w:rsidRPr="00991DA1">
        <w:rPr>
          <w:color w:val="auto"/>
          <w:sz w:val="28"/>
          <w:szCs w:val="28"/>
        </w:rPr>
        <w:t xml:space="preserve">профилактическое обследование </w:t>
      </w:r>
      <w:r w:rsidR="00E12B5C" w:rsidRPr="00991DA1">
        <w:rPr>
          <w:color w:val="auto"/>
          <w:sz w:val="28"/>
          <w:szCs w:val="28"/>
        </w:rPr>
        <w:t xml:space="preserve">прошли </w:t>
      </w:r>
      <w:r w:rsidR="00991DA1" w:rsidRPr="00991DA1">
        <w:rPr>
          <w:color w:val="auto"/>
          <w:sz w:val="28"/>
          <w:szCs w:val="28"/>
        </w:rPr>
        <w:t>6081</w:t>
      </w:r>
      <w:r w:rsidR="00E12B5C" w:rsidRPr="00991DA1">
        <w:rPr>
          <w:color w:val="auto"/>
          <w:sz w:val="28"/>
          <w:szCs w:val="28"/>
        </w:rPr>
        <w:t xml:space="preserve"> человек (при плане</w:t>
      </w:r>
      <w:r w:rsidR="00991DA1" w:rsidRPr="00991DA1">
        <w:rPr>
          <w:color w:val="auto"/>
          <w:sz w:val="28"/>
          <w:szCs w:val="28"/>
        </w:rPr>
        <w:t xml:space="preserve"> на 8 месяцев15036</w:t>
      </w:r>
      <w:r w:rsidR="00E12B5C" w:rsidRPr="00991DA1">
        <w:rPr>
          <w:color w:val="auto"/>
          <w:sz w:val="28"/>
          <w:szCs w:val="28"/>
        </w:rPr>
        <w:t>),</w:t>
      </w:r>
      <w:r w:rsidR="00E12B5C" w:rsidRPr="00991DA1">
        <w:rPr>
          <w:color w:val="FF0000"/>
          <w:sz w:val="28"/>
          <w:szCs w:val="28"/>
        </w:rPr>
        <w:t xml:space="preserve"> </w:t>
      </w:r>
      <w:r w:rsidR="00E12B5C" w:rsidRPr="00991DA1">
        <w:rPr>
          <w:color w:val="auto"/>
          <w:sz w:val="28"/>
          <w:szCs w:val="28"/>
        </w:rPr>
        <w:t xml:space="preserve">на втором этапе осмотрено </w:t>
      </w:r>
      <w:r w:rsidR="00991DA1" w:rsidRPr="00991DA1">
        <w:rPr>
          <w:color w:val="auto"/>
          <w:sz w:val="28"/>
          <w:szCs w:val="28"/>
        </w:rPr>
        <w:t>1625человек</w:t>
      </w:r>
      <w:r w:rsidR="00E12B5C" w:rsidRPr="00991DA1">
        <w:rPr>
          <w:color w:val="auto"/>
          <w:sz w:val="28"/>
          <w:szCs w:val="28"/>
        </w:rPr>
        <w:t>.</w:t>
      </w:r>
    </w:p>
    <w:p w:rsidR="00E12B5C" w:rsidRPr="00F77E3C" w:rsidRDefault="00E12B5C" w:rsidP="00E12B5C">
      <w:pPr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991DA1">
        <w:rPr>
          <w:color w:val="auto"/>
          <w:sz w:val="28"/>
          <w:szCs w:val="28"/>
        </w:rPr>
        <w:t>Низкий процент объясняется введением ограничительных мероприятий</w:t>
      </w:r>
      <w:r w:rsidRPr="00F77E3C">
        <w:rPr>
          <w:color w:val="auto"/>
          <w:sz w:val="28"/>
          <w:szCs w:val="28"/>
        </w:rPr>
        <w:t xml:space="preserve"> в связи с неблагоприятной эпидемиологической ситуацией по новой коронавирусной инфекции COVID-19.</w:t>
      </w:r>
    </w:p>
    <w:p w:rsidR="00F77E3C" w:rsidRPr="00F77E3C" w:rsidRDefault="00F77E3C" w:rsidP="00E12B5C">
      <w:pPr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  <w:r w:rsidRPr="00F77E3C">
        <w:rPr>
          <w:color w:val="auto"/>
          <w:sz w:val="28"/>
          <w:szCs w:val="28"/>
        </w:rPr>
        <w:t>Работа по выполнению плана профилактических обследований, в том числе диспансерных осмотров продолжается.</w:t>
      </w:r>
    </w:p>
    <w:p w:rsidR="00AC4693" w:rsidRPr="00906CEA" w:rsidRDefault="00AD56BB" w:rsidP="00A36FD0">
      <w:pPr>
        <w:ind w:firstLine="774"/>
        <w:jc w:val="both"/>
        <w:rPr>
          <w:color w:val="auto"/>
          <w:sz w:val="28"/>
          <w:szCs w:val="28"/>
        </w:rPr>
      </w:pPr>
      <w:r w:rsidRPr="00906CEA">
        <w:rPr>
          <w:color w:val="auto"/>
          <w:sz w:val="28"/>
          <w:szCs w:val="28"/>
        </w:rPr>
        <w:t xml:space="preserve">1.2.3 </w:t>
      </w:r>
      <w:r w:rsidR="00AC4693" w:rsidRPr="00906CEA">
        <w:rPr>
          <w:color w:val="auto"/>
          <w:sz w:val="28"/>
          <w:szCs w:val="28"/>
        </w:rPr>
        <w:t>В целях ранней диагностики туберкулеза и своевременного лечения</w:t>
      </w:r>
      <w:r w:rsidR="00A36FD0" w:rsidRPr="00906CEA">
        <w:rPr>
          <w:color w:val="auto"/>
          <w:sz w:val="28"/>
          <w:szCs w:val="28"/>
        </w:rPr>
        <w:t xml:space="preserve"> медицинскими организациями</w:t>
      </w:r>
      <w:r w:rsidR="00AC4693" w:rsidRPr="00906CEA">
        <w:rPr>
          <w:color w:val="auto"/>
          <w:sz w:val="28"/>
          <w:szCs w:val="28"/>
        </w:rPr>
        <w:t xml:space="preserve"> проводятся флюорографическое обследование взрослого населения (за </w:t>
      </w:r>
      <w:r w:rsidR="00991DA1" w:rsidRPr="00906CEA">
        <w:rPr>
          <w:color w:val="auto"/>
          <w:sz w:val="28"/>
          <w:szCs w:val="28"/>
        </w:rPr>
        <w:t>8</w:t>
      </w:r>
      <w:r w:rsidR="00AC4693" w:rsidRPr="00906CEA">
        <w:rPr>
          <w:color w:val="auto"/>
          <w:sz w:val="28"/>
          <w:szCs w:val="28"/>
        </w:rPr>
        <w:t xml:space="preserve"> месяцев 2021г проведено-</w:t>
      </w:r>
      <w:r w:rsidR="00906CEA" w:rsidRPr="00906CEA">
        <w:rPr>
          <w:color w:val="auto"/>
          <w:sz w:val="28"/>
          <w:szCs w:val="28"/>
        </w:rPr>
        <w:t>40536</w:t>
      </w:r>
      <w:r w:rsidR="00AC4693" w:rsidRPr="00906CEA">
        <w:rPr>
          <w:color w:val="auto"/>
          <w:sz w:val="28"/>
          <w:szCs w:val="28"/>
        </w:rPr>
        <w:t xml:space="preserve"> исследований, в 2020г. проведено </w:t>
      </w:r>
      <w:r w:rsidR="00906CEA" w:rsidRPr="00906CEA">
        <w:rPr>
          <w:color w:val="auto"/>
          <w:sz w:val="28"/>
          <w:szCs w:val="28"/>
        </w:rPr>
        <w:t>36540</w:t>
      </w:r>
      <w:r w:rsidR="00F77E3C" w:rsidRPr="00906CEA">
        <w:rPr>
          <w:color w:val="auto"/>
          <w:sz w:val="28"/>
          <w:szCs w:val="28"/>
        </w:rPr>
        <w:t xml:space="preserve"> исследований</w:t>
      </w:r>
      <w:r w:rsidR="00AC4693" w:rsidRPr="00906CEA">
        <w:rPr>
          <w:color w:val="auto"/>
          <w:sz w:val="28"/>
          <w:szCs w:val="28"/>
        </w:rPr>
        <w:t>.)</w:t>
      </w:r>
      <w:r w:rsidR="00A36FD0" w:rsidRPr="00906CEA">
        <w:rPr>
          <w:color w:val="auto"/>
          <w:sz w:val="28"/>
          <w:szCs w:val="28"/>
        </w:rPr>
        <w:t>. Выполнение плана на 2021год</w:t>
      </w:r>
      <w:r w:rsidR="004136A5">
        <w:rPr>
          <w:color w:val="auto"/>
          <w:sz w:val="28"/>
          <w:szCs w:val="28"/>
        </w:rPr>
        <w:t xml:space="preserve"> </w:t>
      </w:r>
      <w:r w:rsidR="00906CEA" w:rsidRPr="00906CEA">
        <w:rPr>
          <w:color w:val="auto"/>
          <w:sz w:val="28"/>
          <w:szCs w:val="28"/>
        </w:rPr>
        <w:t>(91376)</w:t>
      </w:r>
      <w:r w:rsidR="00A36FD0" w:rsidRPr="00906CEA">
        <w:rPr>
          <w:color w:val="auto"/>
          <w:sz w:val="28"/>
          <w:szCs w:val="28"/>
        </w:rPr>
        <w:t xml:space="preserve"> составляет </w:t>
      </w:r>
      <w:r w:rsidR="00906CEA" w:rsidRPr="00906CEA">
        <w:rPr>
          <w:color w:val="auto"/>
          <w:sz w:val="28"/>
          <w:szCs w:val="28"/>
        </w:rPr>
        <w:t>44.3</w:t>
      </w:r>
      <w:r w:rsidR="00A36FD0" w:rsidRPr="00906CEA">
        <w:rPr>
          <w:color w:val="auto"/>
          <w:sz w:val="28"/>
          <w:szCs w:val="28"/>
        </w:rPr>
        <w:t>%.</w:t>
      </w:r>
    </w:p>
    <w:p w:rsidR="00F77E3C" w:rsidRPr="00906CEA" w:rsidRDefault="00F77E3C" w:rsidP="00AC4693">
      <w:pPr>
        <w:widowControl w:val="0"/>
        <w:autoSpaceDE w:val="0"/>
        <w:autoSpaceDN w:val="0"/>
        <w:adjustRightInd w:val="0"/>
        <w:ind w:firstLine="774"/>
        <w:jc w:val="both"/>
        <w:rPr>
          <w:color w:val="auto"/>
          <w:sz w:val="28"/>
          <w:szCs w:val="28"/>
        </w:rPr>
      </w:pPr>
      <w:bookmarkStart w:id="19" w:name="_Hlk75262235"/>
      <w:r w:rsidRPr="00906CEA">
        <w:rPr>
          <w:color w:val="auto"/>
          <w:sz w:val="28"/>
          <w:szCs w:val="28"/>
        </w:rPr>
        <w:t>Работа по выполнению плана</w:t>
      </w:r>
      <w:r w:rsidR="004136A5">
        <w:rPr>
          <w:color w:val="auto"/>
          <w:sz w:val="28"/>
          <w:szCs w:val="28"/>
        </w:rPr>
        <w:t xml:space="preserve"> </w:t>
      </w:r>
      <w:r w:rsidRPr="00906CEA">
        <w:rPr>
          <w:color w:val="auto"/>
          <w:sz w:val="28"/>
          <w:szCs w:val="28"/>
        </w:rPr>
        <w:t>флюорографических обследований продолжается</w:t>
      </w:r>
      <w:bookmarkEnd w:id="19"/>
      <w:r w:rsidRPr="00906CEA">
        <w:rPr>
          <w:color w:val="auto"/>
        </w:rPr>
        <w:t>.</w:t>
      </w:r>
    </w:p>
    <w:p w:rsidR="00AD56BB" w:rsidRPr="009E7511" w:rsidRDefault="009E7511" w:rsidP="009E7511">
      <w:pPr>
        <w:widowControl w:val="0"/>
        <w:autoSpaceDE w:val="0"/>
        <w:autoSpaceDN w:val="0"/>
        <w:adjustRightInd w:val="0"/>
        <w:ind w:firstLine="774"/>
        <w:jc w:val="both"/>
        <w:rPr>
          <w:sz w:val="28"/>
          <w:szCs w:val="28"/>
        </w:rPr>
      </w:pPr>
      <w:r w:rsidRPr="009E7511">
        <w:rPr>
          <w:sz w:val="28"/>
          <w:szCs w:val="28"/>
        </w:rPr>
        <w:t>1.2.5 Управлением здравоохранения организован еженедельный мониторинг по реализации выполнения приказа от 09.01.2020 №1н по обеспечению лиц, страдающих сердечно-сосудистыми заболеваниями лекарственными препаратами. Организовано взаимодействие с ТФОМС по выявлению пациентов, не обеспеченных лекарственными препаратами</w:t>
      </w:r>
      <w:r>
        <w:rPr>
          <w:sz w:val="28"/>
          <w:szCs w:val="28"/>
        </w:rPr>
        <w:t>.</w:t>
      </w:r>
    </w:p>
    <w:p w:rsidR="00B913A7" w:rsidRPr="00A42C74" w:rsidRDefault="00B913A7" w:rsidP="00AD56BB">
      <w:pPr>
        <w:ind w:firstLine="993"/>
        <w:jc w:val="right"/>
        <w:rPr>
          <w:sz w:val="28"/>
          <w:szCs w:val="28"/>
          <w:highlight w:val="yellow"/>
        </w:rPr>
      </w:pPr>
    </w:p>
    <w:p w:rsidR="00AD56BB" w:rsidRDefault="00AD56BB" w:rsidP="00AD56B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AD56BB" w:rsidRDefault="00AD56BB" w:rsidP="00AD56BB">
      <w:pPr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 Информацию </w:t>
      </w:r>
      <w:proofErr w:type="spellStart"/>
      <w:r>
        <w:rPr>
          <w:color w:val="000000"/>
          <w:sz w:val="28"/>
          <w:szCs w:val="28"/>
        </w:rPr>
        <w:t>Скрипай</w:t>
      </w:r>
      <w:proofErr w:type="spellEnd"/>
      <w:r>
        <w:rPr>
          <w:color w:val="000000"/>
          <w:sz w:val="28"/>
          <w:szCs w:val="28"/>
        </w:rPr>
        <w:t xml:space="preserve"> М.А. об исполнении решений, принятых на предыдущих заседаниях комиссии, </w:t>
      </w:r>
      <w:r>
        <w:rPr>
          <w:sz w:val="28"/>
          <w:szCs w:val="28"/>
        </w:rPr>
        <w:t>принять к сведению, продлить срок контроля.</w:t>
      </w:r>
    </w:p>
    <w:p w:rsidR="003B6CD6" w:rsidRPr="00870E68" w:rsidRDefault="003B6CD6" w:rsidP="003B6CD6">
      <w:pPr>
        <w:ind w:firstLine="774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70E68">
        <w:rPr>
          <w:sz w:val="28"/>
          <w:szCs w:val="28"/>
        </w:rPr>
        <w:t xml:space="preserve"> </w:t>
      </w:r>
      <w:bookmarkStart w:id="20" w:name="_Hlk83031580"/>
      <w:r w:rsidRPr="00870E68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870E68">
        <w:rPr>
          <w:sz w:val="28"/>
          <w:szCs w:val="28"/>
        </w:rPr>
        <w:t xml:space="preserve"> здравоохранения г. Волгодонска (Иванов В.М.), Отдел</w:t>
      </w:r>
      <w:r>
        <w:rPr>
          <w:sz w:val="28"/>
          <w:szCs w:val="28"/>
        </w:rPr>
        <w:t>у</w:t>
      </w:r>
      <w:r w:rsidRPr="00870E68">
        <w:rPr>
          <w:sz w:val="28"/>
          <w:szCs w:val="28"/>
        </w:rPr>
        <w:t xml:space="preserve"> по молодежной политике Администрации города Волгодонска (</w:t>
      </w:r>
      <w:proofErr w:type="spellStart"/>
      <w:r w:rsidR="00A979EA" w:rsidRPr="00A979EA">
        <w:rPr>
          <w:color w:val="auto"/>
          <w:sz w:val="28"/>
          <w:szCs w:val="28"/>
        </w:rPr>
        <w:t>Варнавская</w:t>
      </w:r>
      <w:proofErr w:type="spellEnd"/>
      <w:r w:rsidR="00A979EA" w:rsidRPr="00A979EA">
        <w:rPr>
          <w:color w:val="auto"/>
          <w:sz w:val="28"/>
          <w:szCs w:val="28"/>
        </w:rPr>
        <w:t xml:space="preserve"> А. Д.</w:t>
      </w:r>
      <w:r w:rsidRPr="00870E68">
        <w:rPr>
          <w:sz w:val="28"/>
          <w:szCs w:val="28"/>
        </w:rPr>
        <w:t>), Отдел</w:t>
      </w:r>
      <w:r>
        <w:rPr>
          <w:sz w:val="28"/>
          <w:szCs w:val="28"/>
        </w:rPr>
        <w:t>у</w:t>
      </w:r>
      <w:r w:rsidRPr="00870E68">
        <w:rPr>
          <w:sz w:val="28"/>
          <w:szCs w:val="28"/>
        </w:rPr>
        <w:t xml:space="preserve"> культуры г.Волгодонска (Жукова А.Н.), Департамент</w:t>
      </w:r>
      <w:r w:rsidR="001719E6">
        <w:rPr>
          <w:sz w:val="28"/>
          <w:szCs w:val="28"/>
        </w:rPr>
        <w:t>у</w:t>
      </w:r>
      <w:r w:rsidRPr="00870E68">
        <w:rPr>
          <w:sz w:val="28"/>
          <w:szCs w:val="28"/>
        </w:rPr>
        <w:t xml:space="preserve"> труда и социального развития Администрации города Волгодонска (Пашко А.А.), Управлени</w:t>
      </w:r>
      <w:r w:rsidR="001719E6">
        <w:rPr>
          <w:sz w:val="28"/>
          <w:szCs w:val="28"/>
        </w:rPr>
        <w:t>ю</w:t>
      </w:r>
      <w:r w:rsidRPr="00870E68">
        <w:rPr>
          <w:sz w:val="28"/>
          <w:szCs w:val="28"/>
        </w:rPr>
        <w:t xml:space="preserve"> образования (</w:t>
      </w:r>
      <w:proofErr w:type="spellStart"/>
      <w:r w:rsidRPr="00870E68">
        <w:rPr>
          <w:sz w:val="28"/>
          <w:szCs w:val="28"/>
        </w:rPr>
        <w:t>Самсонюк</w:t>
      </w:r>
      <w:proofErr w:type="spellEnd"/>
      <w:r w:rsidRPr="00870E68">
        <w:rPr>
          <w:sz w:val="28"/>
          <w:szCs w:val="28"/>
        </w:rPr>
        <w:t xml:space="preserve"> Т.А.), Комитет</w:t>
      </w:r>
      <w:r w:rsidR="001719E6">
        <w:rPr>
          <w:sz w:val="28"/>
          <w:szCs w:val="28"/>
        </w:rPr>
        <w:t>у</w:t>
      </w:r>
      <w:r w:rsidRPr="00870E68">
        <w:rPr>
          <w:sz w:val="28"/>
          <w:szCs w:val="28"/>
        </w:rPr>
        <w:t xml:space="preserve"> по физической культуре и спорту города Волгодонска (Тютюнников В.В.)</w:t>
      </w:r>
      <w:r w:rsidR="001719E6">
        <w:rPr>
          <w:sz w:val="28"/>
          <w:szCs w:val="28"/>
        </w:rPr>
        <w:t xml:space="preserve"> продолжить</w:t>
      </w:r>
      <w:r w:rsidRPr="00870E68">
        <w:rPr>
          <w:sz w:val="28"/>
          <w:szCs w:val="28"/>
        </w:rPr>
        <w:t xml:space="preserve"> пров</w:t>
      </w:r>
      <w:r w:rsidR="001719E6">
        <w:rPr>
          <w:sz w:val="28"/>
          <w:szCs w:val="28"/>
        </w:rPr>
        <w:t>едение</w:t>
      </w:r>
      <w:r w:rsidRPr="00870E68">
        <w:rPr>
          <w:sz w:val="28"/>
          <w:szCs w:val="28"/>
        </w:rPr>
        <w:t xml:space="preserve"> информационно разъяснительная работ</w:t>
      </w:r>
      <w:r w:rsidR="001719E6">
        <w:rPr>
          <w:sz w:val="28"/>
          <w:szCs w:val="28"/>
        </w:rPr>
        <w:t>ы</w:t>
      </w:r>
      <w:r w:rsidRPr="00870E68">
        <w:rPr>
          <w:sz w:val="28"/>
          <w:szCs w:val="28"/>
        </w:rPr>
        <w:t xml:space="preserve"> среди населения о необходимости  </w:t>
      </w:r>
      <w:bookmarkEnd w:id="20"/>
      <w:r w:rsidRPr="00870E68">
        <w:rPr>
          <w:sz w:val="28"/>
          <w:szCs w:val="28"/>
        </w:rPr>
        <w:t>прохождения диспансеризации, профилактических медицинских осмотров, вакцинации против новой коронавирусной инфекции,</w:t>
      </w:r>
      <w:r w:rsidR="00A979EA">
        <w:rPr>
          <w:sz w:val="28"/>
          <w:szCs w:val="28"/>
        </w:rPr>
        <w:t xml:space="preserve"> гриппа, </w:t>
      </w:r>
      <w:r w:rsidRPr="00870E68">
        <w:rPr>
          <w:sz w:val="28"/>
          <w:szCs w:val="28"/>
        </w:rPr>
        <w:t xml:space="preserve">  по пропаганде здорового образа  жизни, вопросов профилактики инфекционных и неинфекционных заболеваний.</w:t>
      </w:r>
    </w:p>
    <w:p w:rsidR="003B6CD6" w:rsidRDefault="003B6CD6" w:rsidP="003B6CD6">
      <w:pPr>
        <w:pStyle w:val="a4"/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501" w:rsidRDefault="005A2501" w:rsidP="005A2501">
      <w:pPr>
        <w:jc w:val="both"/>
        <w:rPr>
          <w:sz w:val="28"/>
          <w:szCs w:val="28"/>
        </w:rPr>
      </w:pPr>
    </w:p>
    <w:p w:rsidR="005A2501" w:rsidRDefault="005A2501" w:rsidP="005A2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С.Я.Цыба</w:t>
      </w:r>
      <w:proofErr w:type="spellEnd"/>
    </w:p>
    <w:p w:rsidR="005A2501" w:rsidRDefault="005A2501" w:rsidP="005A2501">
      <w:pPr>
        <w:jc w:val="both"/>
        <w:rPr>
          <w:sz w:val="28"/>
          <w:szCs w:val="28"/>
        </w:rPr>
      </w:pPr>
    </w:p>
    <w:p w:rsidR="005A2501" w:rsidRDefault="005A2501" w:rsidP="005A2501">
      <w:pPr>
        <w:jc w:val="both"/>
        <w:rPr>
          <w:sz w:val="28"/>
          <w:szCs w:val="28"/>
        </w:rPr>
      </w:pPr>
    </w:p>
    <w:p w:rsidR="005A2501" w:rsidRDefault="005A2501" w:rsidP="005A250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М.А.Скрипай</w:t>
      </w:r>
      <w:proofErr w:type="spellEnd"/>
    </w:p>
    <w:p w:rsidR="005A2501" w:rsidRDefault="005A2501" w:rsidP="00AD56BB">
      <w:pPr>
        <w:ind w:firstLine="1134"/>
        <w:jc w:val="both"/>
        <w:rPr>
          <w:sz w:val="28"/>
          <w:szCs w:val="28"/>
        </w:rPr>
      </w:pPr>
    </w:p>
    <w:p w:rsidR="00AD56BB" w:rsidRDefault="00AD56BB" w:rsidP="00AD56BB"/>
    <w:sectPr w:rsidR="00AD56BB" w:rsidSect="008F04F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A"/>
    <w:multiLevelType w:val="multilevel"/>
    <w:tmpl w:val="D4961E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FF006B"/>
    <w:multiLevelType w:val="hybridMultilevel"/>
    <w:tmpl w:val="F868694E"/>
    <w:lvl w:ilvl="0" w:tplc="C48A6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1B69B9"/>
    <w:multiLevelType w:val="multilevel"/>
    <w:tmpl w:val="425C1AC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2EF3C5E"/>
    <w:multiLevelType w:val="multilevel"/>
    <w:tmpl w:val="38EE85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3F241CD"/>
    <w:multiLevelType w:val="multilevel"/>
    <w:tmpl w:val="24F677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5">
    <w:nsid w:val="649C7715"/>
    <w:multiLevelType w:val="multilevel"/>
    <w:tmpl w:val="7D9689F0"/>
    <w:lvl w:ilvl="0">
      <w:start w:val="1"/>
      <w:numFmt w:val="decimal"/>
      <w:lvlText w:val="%1"/>
      <w:lvlJc w:val="left"/>
      <w:pPr>
        <w:ind w:left="1134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854" w:hanging="1080"/>
      </w:pPr>
    </w:lvl>
    <w:lvl w:ilvl="4">
      <w:start w:val="1"/>
      <w:numFmt w:val="decimal"/>
      <w:lvlText w:val="%1.%2.%3.%4.%5"/>
      <w:lvlJc w:val="left"/>
      <w:pPr>
        <w:ind w:left="1854" w:hanging="1080"/>
      </w:pPr>
    </w:lvl>
    <w:lvl w:ilvl="5">
      <w:start w:val="1"/>
      <w:numFmt w:val="decimal"/>
      <w:lvlText w:val="%1.%2.%3.%4.%5.%6"/>
      <w:lvlJc w:val="left"/>
      <w:pPr>
        <w:ind w:left="2214" w:hanging="1440"/>
      </w:pPr>
    </w:lvl>
    <w:lvl w:ilvl="6">
      <w:start w:val="1"/>
      <w:numFmt w:val="decimal"/>
      <w:lvlText w:val="%1.%2.%3.%4.%5.%6.%7"/>
      <w:lvlJc w:val="left"/>
      <w:pPr>
        <w:ind w:left="2214" w:hanging="1440"/>
      </w:pPr>
    </w:lvl>
    <w:lvl w:ilvl="7">
      <w:start w:val="1"/>
      <w:numFmt w:val="decimal"/>
      <w:lvlText w:val="%1.%2.%3.%4.%5.%6.%7.%8"/>
      <w:lvlJc w:val="left"/>
      <w:pPr>
        <w:ind w:left="2574" w:hanging="1800"/>
      </w:pPr>
    </w:lvl>
    <w:lvl w:ilvl="8">
      <w:start w:val="1"/>
      <w:numFmt w:val="decimal"/>
      <w:lvlText w:val="%1.%2.%3.%4.%5.%6.%7.%8.%9"/>
      <w:lvlJc w:val="left"/>
      <w:pPr>
        <w:ind w:left="2934" w:hanging="2160"/>
      </w:pPr>
    </w:lvl>
  </w:abstractNum>
  <w:abstractNum w:abstractNumId="6">
    <w:nsid w:val="6C83234D"/>
    <w:multiLevelType w:val="multilevel"/>
    <w:tmpl w:val="EEDC10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F7C0BD6"/>
    <w:multiLevelType w:val="multilevel"/>
    <w:tmpl w:val="6F1AD8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6D0"/>
    <w:rsid w:val="00013D24"/>
    <w:rsid w:val="00026010"/>
    <w:rsid w:val="000308A6"/>
    <w:rsid w:val="00037D88"/>
    <w:rsid w:val="00065E81"/>
    <w:rsid w:val="00082F5B"/>
    <w:rsid w:val="000C2316"/>
    <w:rsid w:val="000E4298"/>
    <w:rsid w:val="000E5A3B"/>
    <w:rsid w:val="000F23EB"/>
    <w:rsid w:val="0013225D"/>
    <w:rsid w:val="00160E7A"/>
    <w:rsid w:val="001719E6"/>
    <w:rsid w:val="00173BEE"/>
    <w:rsid w:val="001872DC"/>
    <w:rsid w:val="00190E98"/>
    <w:rsid w:val="001E5E75"/>
    <w:rsid w:val="00204916"/>
    <w:rsid w:val="002569C5"/>
    <w:rsid w:val="00285772"/>
    <w:rsid w:val="00387575"/>
    <w:rsid w:val="003A5315"/>
    <w:rsid w:val="003B6CD6"/>
    <w:rsid w:val="003F7DD1"/>
    <w:rsid w:val="004136A5"/>
    <w:rsid w:val="00440E87"/>
    <w:rsid w:val="00454CE8"/>
    <w:rsid w:val="00475B10"/>
    <w:rsid w:val="00481428"/>
    <w:rsid w:val="00505ECC"/>
    <w:rsid w:val="00525D42"/>
    <w:rsid w:val="00546806"/>
    <w:rsid w:val="00557007"/>
    <w:rsid w:val="0058369C"/>
    <w:rsid w:val="005A2501"/>
    <w:rsid w:val="005D16D0"/>
    <w:rsid w:val="005E0AD9"/>
    <w:rsid w:val="005E4388"/>
    <w:rsid w:val="005F7EB1"/>
    <w:rsid w:val="0063324C"/>
    <w:rsid w:val="0071440E"/>
    <w:rsid w:val="007223F4"/>
    <w:rsid w:val="007419BA"/>
    <w:rsid w:val="007520BB"/>
    <w:rsid w:val="00870E68"/>
    <w:rsid w:val="008B7E99"/>
    <w:rsid w:val="008F04F9"/>
    <w:rsid w:val="00906CEA"/>
    <w:rsid w:val="009247E1"/>
    <w:rsid w:val="00933BAC"/>
    <w:rsid w:val="00980BA4"/>
    <w:rsid w:val="00986289"/>
    <w:rsid w:val="00991DA1"/>
    <w:rsid w:val="009C0CD4"/>
    <w:rsid w:val="009E7511"/>
    <w:rsid w:val="00A36FD0"/>
    <w:rsid w:val="00A42C74"/>
    <w:rsid w:val="00A52602"/>
    <w:rsid w:val="00A56F35"/>
    <w:rsid w:val="00A67D09"/>
    <w:rsid w:val="00A8174B"/>
    <w:rsid w:val="00A848F7"/>
    <w:rsid w:val="00A979EA"/>
    <w:rsid w:val="00AB391E"/>
    <w:rsid w:val="00AC4693"/>
    <w:rsid w:val="00AD56BB"/>
    <w:rsid w:val="00AE5637"/>
    <w:rsid w:val="00B16114"/>
    <w:rsid w:val="00B5435C"/>
    <w:rsid w:val="00B83F35"/>
    <w:rsid w:val="00B913A7"/>
    <w:rsid w:val="00BA33D0"/>
    <w:rsid w:val="00BD7DE3"/>
    <w:rsid w:val="00BF328D"/>
    <w:rsid w:val="00C65013"/>
    <w:rsid w:val="00C7501C"/>
    <w:rsid w:val="00CB7276"/>
    <w:rsid w:val="00CB7F71"/>
    <w:rsid w:val="00D47885"/>
    <w:rsid w:val="00D7242F"/>
    <w:rsid w:val="00D822D6"/>
    <w:rsid w:val="00DD505B"/>
    <w:rsid w:val="00E05ABD"/>
    <w:rsid w:val="00E12B5C"/>
    <w:rsid w:val="00E63109"/>
    <w:rsid w:val="00EC4F1D"/>
    <w:rsid w:val="00EF4072"/>
    <w:rsid w:val="00F608EB"/>
    <w:rsid w:val="00F669E0"/>
    <w:rsid w:val="00F73D30"/>
    <w:rsid w:val="00F77353"/>
    <w:rsid w:val="00F77E3C"/>
    <w:rsid w:val="00F950FD"/>
    <w:rsid w:val="00FC746F"/>
    <w:rsid w:val="00FE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D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D0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AD56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B91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0F23EB"/>
    <w:rPr>
      <w:sz w:val="28"/>
      <w:szCs w:val="28"/>
      <w:shd w:val="clear" w:color="auto" w:fill="FFFFFF"/>
    </w:rPr>
  </w:style>
  <w:style w:type="paragraph" w:styleId="a6">
    <w:name w:val="Body Text"/>
    <w:basedOn w:val="a"/>
    <w:link w:val="a7"/>
    <w:rsid w:val="00BA33D0"/>
    <w:rPr>
      <w:color w:val="auto"/>
      <w:sz w:val="26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BA33D0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0E5A3B"/>
    <w:rPr>
      <w:rFonts w:ascii="Calibri" w:eastAsia="Calibri" w:hAnsi="Calibri" w:cs="Calibri"/>
      <w:color w:val="00000A"/>
      <w:lang w:eastAsia="zh-CN"/>
    </w:rPr>
  </w:style>
  <w:style w:type="character" w:customStyle="1" w:styleId="c0">
    <w:name w:val="c0"/>
    <w:rsid w:val="000E5A3B"/>
  </w:style>
  <w:style w:type="character" w:customStyle="1" w:styleId="FontStyle21">
    <w:name w:val="Font Style21"/>
    <w:uiPriority w:val="99"/>
    <w:rsid w:val="000E5A3B"/>
    <w:rPr>
      <w:rFonts w:ascii="Times New Roman" w:hAnsi="Times New Roman" w:cs="Times New Roman"/>
      <w:sz w:val="26"/>
      <w:szCs w:val="26"/>
    </w:rPr>
  </w:style>
  <w:style w:type="paragraph" w:customStyle="1" w:styleId="Preformat">
    <w:name w:val="Preformat"/>
    <w:rsid w:val="001719E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Uzo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borichevskaia_ms</cp:lastModifiedBy>
  <cp:revision>2</cp:revision>
  <cp:lastPrinted>2021-09-21T07:00:00Z</cp:lastPrinted>
  <dcterms:created xsi:type="dcterms:W3CDTF">2021-10-11T14:55:00Z</dcterms:created>
  <dcterms:modified xsi:type="dcterms:W3CDTF">2021-10-11T14:55:00Z</dcterms:modified>
</cp:coreProperties>
</file>