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0" w:rsidRDefault="003359A0" w:rsidP="00490978">
      <w:pPr>
        <w:jc w:val="center"/>
        <w:rPr>
          <w:b/>
          <w:sz w:val="36"/>
          <w:szCs w:val="36"/>
        </w:rPr>
      </w:pPr>
    </w:p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3359A0">
        <w:t>09.11.2021</w:t>
      </w:r>
      <w:r w:rsidRPr="0056371D">
        <w:t xml:space="preserve"> № </w:t>
      </w:r>
      <w:r w:rsidR="003359A0">
        <w:t>2270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8D0373" w:rsidRDefault="008D0373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3359A0" w:rsidRDefault="003359A0" w:rsidP="00490978">
      <w:pPr>
        <w:jc w:val="center"/>
        <w:rPr>
          <w:sz w:val="27"/>
          <w:szCs w:val="27"/>
        </w:rPr>
      </w:pPr>
    </w:p>
    <w:p w:rsidR="00967AA6" w:rsidRPr="00186B94" w:rsidRDefault="000D4F1D" w:rsidP="005F7077">
      <w:pPr>
        <w:spacing w:line="320" w:lineRule="exact"/>
        <w:jc w:val="center"/>
        <w:rPr>
          <w:b/>
        </w:rPr>
      </w:pPr>
      <w:r w:rsidRPr="00186B94">
        <w:rPr>
          <w:b/>
        </w:rPr>
        <w:t>Об утверждении перечня главных администраторов доходов бюджета города Волгодонска</w:t>
      </w:r>
      <w:r w:rsidR="00186B94" w:rsidRPr="00186B94">
        <w:rPr>
          <w:b/>
        </w:rPr>
        <w:t>,</w:t>
      </w:r>
      <w:r w:rsidR="00186B94" w:rsidRPr="00186B94">
        <w:rPr>
          <w:b/>
          <w:kern w:val="2"/>
        </w:rPr>
        <w:t xml:space="preserve"> порядка внесения изменений в перечень главных администраторов доходов </w:t>
      </w:r>
      <w:r w:rsidR="00186B94" w:rsidRPr="00186B94">
        <w:rPr>
          <w:b/>
        </w:rPr>
        <w:t>бюджета города Волгодонска</w:t>
      </w:r>
    </w:p>
    <w:p w:rsidR="008D0373" w:rsidRDefault="008D0373" w:rsidP="005F7077">
      <w:pPr>
        <w:spacing w:line="320" w:lineRule="exact"/>
        <w:jc w:val="center"/>
        <w:rPr>
          <w:b/>
        </w:rPr>
      </w:pPr>
    </w:p>
    <w:p w:rsidR="003359A0" w:rsidRDefault="003359A0" w:rsidP="005F7077">
      <w:pPr>
        <w:spacing w:line="320" w:lineRule="exact"/>
        <w:jc w:val="center"/>
        <w:rPr>
          <w:b/>
        </w:rPr>
      </w:pPr>
    </w:p>
    <w:p w:rsidR="003359A0" w:rsidRPr="00186B94" w:rsidRDefault="003359A0" w:rsidP="005F7077">
      <w:pPr>
        <w:spacing w:line="320" w:lineRule="exact"/>
        <w:jc w:val="center"/>
        <w:rPr>
          <w:b/>
        </w:rPr>
      </w:pPr>
    </w:p>
    <w:p w:rsidR="000D4F1D" w:rsidRDefault="00CE5CAB" w:rsidP="0098634E">
      <w:pPr>
        <w:ind w:firstLine="709"/>
        <w:jc w:val="both"/>
        <w:rPr>
          <w:color w:val="000000"/>
        </w:rPr>
      </w:pPr>
      <w:r w:rsidRPr="004E2FD7">
        <w:t xml:space="preserve">В </w:t>
      </w:r>
      <w:r>
        <w:t>соотве</w:t>
      </w:r>
      <w:r w:rsidR="00732282">
        <w:t xml:space="preserve">тствии </w:t>
      </w:r>
      <w:r w:rsidR="000D4F1D">
        <w:t xml:space="preserve">с </w:t>
      </w:r>
      <w:hyperlink r:id="rId8" w:history="1">
        <w:r w:rsidR="000D4F1D" w:rsidRPr="006E3001">
          <w:rPr>
            <w:color w:val="000000"/>
          </w:rPr>
          <w:t>пунктом 3.2 статьи 160.1</w:t>
        </w:r>
      </w:hyperlink>
      <w:r w:rsidR="000D4F1D" w:rsidRPr="006E3001">
        <w:rPr>
          <w:color w:val="000000"/>
        </w:rPr>
        <w:t xml:space="preserve"> Бюджетного кодекса Российской Федерации</w:t>
      </w:r>
      <w:r w:rsidR="008345FA">
        <w:t xml:space="preserve">, </w:t>
      </w:r>
      <w:r w:rsidR="00D16F19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D4F1D">
        <w:rPr>
          <w:color w:val="000000"/>
        </w:rPr>
        <w:t>постановлением Правительства Российской Федерации от 16.09.2021 №1569</w:t>
      </w:r>
      <w:r w:rsidR="000D4F1D" w:rsidRPr="00FB07A9">
        <w:rPr>
          <w:color w:val="000000"/>
        </w:rPr>
        <w:t xml:space="preserve"> </w:t>
      </w:r>
      <w:r w:rsidR="000D4F1D">
        <w:rPr>
          <w:color w:val="000000"/>
        </w:rPr>
        <w:t>«Об утверждении о</w:t>
      </w:r>
      <w:r w:rsidR="000D4F1D" w:rsidRPr="00FB07A9">
        <w:rPr>
          <w:color w:val="000000"/>
        </w:rPr>
        <w:t>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D4F1D">
        <w:rPr>
          <w:color w:val="000000"/>
        </w:rPr>
        <w:t>»</w:t>
      </w:r>
      <w:r w:rsidR="000D4F1D" w:rsidRPr="006E3001">
        <w:rPr>
          <w:color w:val="000000"/>
        </w:rPr>
        <w:t>, Уставом муниципального образования «Город Волгодонск»</w:t>
      </w:r>
    </w:p>
    <w:p w:rsidR="00972603" w:rsidRPr="003603B0" w:rsidRDefault="00972603" w:rsidP="0098634E">
      <w:pPr>
        <w:ind w:firstLine="1134"/>
        <w:jc w:val="both"/>
      </w:pPr>
    </w:p>
    <w:p w:rsidR="00972603" w:rsidRPr="008D0373" w:rsidRDefault="000E229F" w:rsidP="0098634E">
      <w:pPr>
        <w:autoSpaceDE w:val="0"/>
        <w:autoSpaceDN w:val="0"/>
        <w:adjustRightInd w:val="0"/>
        <w:spacing w:after="120"/>
        <w:jc w:val="both"/>
        <w:rPr>
          <w:rFonts w:ascii="Times New Roman Полужирный" w:hAnsi="Times New Roman Полужирный"/>
          <w:spacing w:val="60"/>
        </w:rPr>
      </w:pPr>
      <w:r w:rsidRPr="008D0373">
        <w:rPr>
          <w:rFonts w:ascii="Times New Roman Полужирный" w:hAnsi="Times New Roman Полужирный"/>
          <w:b/>
          <w:spacing w:val="60"/>
        </w:rPr>
        <w:t>ПОСТАНОВЛЯЮ:</w:t>
      </w:r>
    </w:p>
    <w:p w:rsidR="00CF7D28" w:rsidRPr="005F7077" w:rsidRDefault="00CF7D28" w:rsidP="0098634E">
      <w:pPr>
        <w:pStyle w:val="ac"/>
        <w:numPr>
          <w:ilvl w:val="0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Утвердить перечень главных администраторов </w:t>
      </w:r>
      <w:r>
        <w:rPr>
          <w:rFonts w:ascii="Times New Roman" w:hAnsi="Times New Roman" w:cs="Times New Roman"/>
          <w:kern w:val="2"/>
          <w:sz w:val="28"/>
          <w:szCs w:val="28"/>
        </w:rPr>
        <w:t>доходов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F7077">
        <w:rPr>
          <w:rFonts w:ascii="Times New Roman" w:hAnsi="Times New Roman" w:cs="Times New Roman"/>
          <w:sz w:val="28"/>
          <w:szCs w:val="28"/>
        </w:rPr>
        <w:t>бюджета города Волгодонска (</w:t>
      </w:r>
      <w:r w:rsidRPr="005F7077">
        <w:rPr>
          <w:rFonts w:ascii="Times New Roman" w:hAnsi="Times New Roman" w:cs="Times New Roman"/>
          <w:kern w:val="2"/>
          <w:sz w:val="28"/>
          <w:szCs w:val="28"/>
        </w:rPr>
        <w:t>приложение 1).</w:t>
      </w:r>
    </w:p>
    <w:p w:rsidR="00CF7D28" w:rsidRPr="005F7077" w:rsidRDefault="00CF7D28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 w:rsidRPr="005F7077">
        <w:rPr>
          <w:kern w:val="2"/>
        </w:rPr>
        <w:t>2.</w:t>
      </w:r>
      <w:r w:rsidRPr="005F7077">
        <w:rPr>
          <w:kern w:val="2"/>
        </w:rPr>
        <w:tab/>
        <w:t xml:space="preserve">Утвердить </w:t>
      </w:r>
      <w:r>
        <w:rPr>
          <w:kern w:val="2"/>
        </w:rPr>
        <w:t>п</w:t>
      </w:r>
      <w:r w:rsidRPr="005F7077">
        <w:rPr>
          <w:kern w:val="2"/>
        </w:rPr>
        <w:t xml:space="preserve">орядок внесения изменений в перечень главных администраторов </w:t>
      </w:r>
      <w:r>
        <w:rPr>
          <w:kern w:val="2"/>
        </w:rPr>
        <w:t>доходов</w:t>
      </w:r>
      <w:r w:rsidRPr="005F7077">
        <w:rPr>
          <w:kern w:val="2"/>
        </w:rPr>
        <w:t xml:space="preserve"> </w:t>
      </w:r>
      <w:r w:rsidRPr="005F7077">
        <w:t>бюджета города Волгодонска</w:t>
      </w:r>
      <w:r w:rsidRPr="005F7077">
        <w:rPr>
          <w:kern w:val="2"/>
        </w:rPr>
        <w:t xml:space="preserve"> (приложени</w:t>
      </w:r>
      <w:r w:rsidR="00C63D3E">
        <w:rPr>
          <w:kern w:val="2"/>
        </w:rPr>
        <w:t>е</w:t>
      </w:r>
      <w:r w:rsidRPr="005F7077">
        <w:rPr>
          <w:kern w:val="2"/>
        </w:rPr>
        <w:t xml:space="preserve"> 2).</w:t>
      </w:r>
    </w:p>
    <w:p w:rsidR="0098634E" w:rsidRDefault="002252EB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3</w:t>
      </w:r>
      <w:r w:rsidR="00C63D3E">
        <w:rPr>
          <w:kern w:val="2"/>
        </w:rPr>
        <w:t>.</w:t>
      </w:r>
      <w:r w:rsidR="00C63D3E">
        <w:rPr>
          <w:kern w:val="2"/>
        </w:rPr>
        <w:tab/>
      </w:r>
      <w:r w:rsidR="0098634E">
        <w:rPr>
          <w:kern w:val="2"/>
        </w:rPr>
        <w:t>Общему о</w:t>
      </w:r>
      <w:r w:rsidR="0098634E" w:rsidRPr="009A68F2">
        <w:rPr>
          <w:kern w:val="2"/>
        </w:rPr>
        <w:t>тделу</w:t>
      </w:r>
      <w:r w:rsidR="0098634E">
        <w:rPr>
          <w:kern w:val="2"/>
        </w:rPr>
        <w:t xml:space="preserve"> Администрации города Волгодонска (Н.В. Чуприна) разместить постановление на официальном сайте Администрации города Волгодонска в информационно-телекоммуникационной сети «Интернет».</w:t>
      </w:r>
    </w:p>
    <w:p w:rsidR="002252EB" w:rsidRPr="005F7077" w:rsidRDefault="002252EB" w:rsidP="002252EB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4</w:t>
      </w:r>
      <w:r w:rsidRPr="005F7077">
        <w:rPr>
          <w:kern w:val="2"/>
        </w:rPr>
        <w:t>.</w:t>
      </w:r>
      <w:r w:rsidRPr="005F7077">
        <w:rPr>
          <w:kern w:val="2"/>
        </w:rPr>
        <w:tab/>
        <w:t xml:space="preserve">Постановление вступает в силу со дня принятия и применяется к правоотношениям, возникающим при составлении и исполнении местного </w:t>
      </w:r>
      <w:r w:rsidRPr="005F7077">
        <w:rPr>
          <w:kern w:val="2"/>
        </w:rPr>
        <w:lastRenderedPageBreak/>
        <w:t>бюджета, начиная с бюджета на 2022 год и на плановый период 2023 и 2024 годов.</w:t>
      </w:r>
    </w:p>
    <w:p w:rsidR="0098634E" w:rsidRPr="009A68F2" w:rsidRDefault="00C63D3E" w:rsidP="0098634E">
      <w:pPr>
        <w:tabs>
          <w:tab w:val="left" w:pos="0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5.</w:t>
      </w:r>
      <w:r>
        <w:rPr>
          <w:kern w:val="2"/>
        </w:rPr>
        <w:tab/>
      </w:r>
      <w:r w:rsidR="0098634E" w:rsidRPr="009A68F2">
        <w:rPr>
          <w:kern w:val="2"/>
        </w:rPr>
        <w:t xml:space="preserve">Контроль </w:t>
      </w:r>
      <w:r w:rsidR="0098634E" w:rsidRPr="009A68F2">
        <w:t xml:space="preserve">за исполнением </w:t>
      </w:r>
      <w:r w:rsidR="0098634E" w:rsidRPr="009A68F2">
        <w:rPr>
          <w:kern w:val="2"/>
        </w:rPr>
        <w:t>постановления возложить на начальника Финансового управления города Волгодонска М.А.</w:t>
      </w:r>
      <w:r w:rsidR="003359A0">
        <w:rPr>
          <w:kern w:val="2"/>
        </w:rPr>
        <w:t xml:space="preserve"> </w:t>
      </w:r>
      <w:r w:rsidR="0098634E" w:rsidRPr="009A68F2">
        <w:rPr>
          <w:kern w:val="2"/>
        </w:rPr>
        <w:t>Вялых.</w:t>
      </w:r>
    </w:p>
    <w:p w:rsidR="00D16F19" w:rsidRDefault="00D16F19" w:rsidP="00D16F19">
      <w:pPr>
        <w:tabs>
          <w:tab w:val="left" w:pos="0"/>
          <w:tab w:val="left" w:pos="1134"/>
        </w:tabs>
        <w:jc w:val="both"/>
      </w:pPr>
    </w:p>
    <w:p w:rsidR="0098634E" w:rsidRDefault="0098634E" w:rsidP="00D16F19">
      <w:pPr>
        <w:tabs>
          <w:tab w:val="left" w:pos="0"/>
          <w:tab w:val="left" w:pos="1134"/>
        </w:tabs>
        <w:jc w:val="both"/>
      </w:pPr>
    </w:p>
    <w:p w:rsidR="0098634E" w:rsidRPr="00D16F19" w:rsidRDefault="0098634E" w:rsidP="00D16F19">
      <w:pPr>
        <w:tabs>
          <w:tab w:val="left" w:pos="0"/>
          <w:tab w:val="left" w:pos="1134"/>
        </w:tabs>
        <w:jc w:val="both"/>
      </w:pPr>
    </w:p>
    <w:p w:rsidR="003D5FE0" w:rsidRPr="00882757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2757">
        <w:rPr>
          <w:rFonts w:ascii="Times New Roman" w:hAnsi="Times New Roman" w:cs="Times New Roman"/>
          <w:sz w:val="28"/>
          <w:szCs w:val="28"/>
        </w:rPr>
        <w:t>лав</w:t>
      </w:r>
      <w:r w:rsidR="00CE5CAB">
        <w:rPr>
          <w:rFonts w:ascii="Times New Roman" w:hAnsi="Times New Roman" w:cs="Times New Roman"/>
          <w:sz w:val="28"/>
          <w:szCs w:val="28"/>
        </w:rPr>
        <w:t>а</w:t>
      </w:r>
      <w:r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E5CAB">
        <w:rPr>
          <w:rFonts w:ascii="Times New Roman" w:hAnsi="Times New Roman" w:cs="Times New Roman"/>
          <w:sz w:val="28"/>
          <w:szCs w:val="28"/>
        </w:rPr>
        <w:t>Мельников</w:t>
      </w:r>
    </w:p>
    <w:p w:rsidR="008F7F91" w:rsidRDefault="008F7F91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8634E" w:rsidRDefault="0098634E" w:rsidP="009552FF">
      <w:pPr>
        <w:jc w:val="both"/>
        <w:rPr>
          <w:sz w:val="20"/>
          <w:szCs w:val="24"/>
        </w:rPr>
      </w:pPr>
    </w:p>
    <w:p w:rsidR="009552FF" w:rsidRPr="008D0373" w:rsidRDefault="003D5FE0" w:rsidP="009552FF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>Пост</w:t>
      </w:r>
      <w:r w:rsidR="009552FF" w:rsidRPr="008D0373">
        <w:rPr>
          <w:sz w:val="22"/>
          <w:szCs w:val="24"/>
        </w:rPr>
        <w:t>ановлени</w:t>
      </w:r>
      <w:r w:rsidR="0098634E" w:rsidRPr="008D0373">
        <w:rPr>
          <w:sz w:val="22"/>
          <w:szCs w:val="24"/>
        </w:rPr>
        <w:t>е</w:t>
      </w:r>
      <w:r w:rsidR="009552FF" w:rsidRPr="008D0373">
        <w:rPr>
          <w:sz w:val="22"/>
          <w:szCs w:val="24"/>
        </w:rPr>
        <w:t xml:space="preserve"> вносит</w:t>
      </w:r>
    </w:p>
    <w:p w:rsidR="00502D30" w:rsidRPr="008D0373" w:rsidRDefault="000A367C" w:rsidP="007511BC">
      <w:pPr>
        <w:jc w:val="both"/>
        <w:rPr>
          <w:sz w:val="22"/>
          <w:szCs w:val="24"/>
        </w:rPr>
      </w:pPr>
      <w:r w:rsidRPr="008D0373">
        <w:rPr>
          <w:sz w:val="22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8D0373">
        <w:rPr>
          <w:sz w:val="22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8D0373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45C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FE0" w:rsidRPr="000F6ACC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077" w:rsidRDefault="005F7077" w:rsidP="00443039">
      <w:pPr>
        <w:jc w:val="center"/>
        <w:rPr>
          <w:color w:val="000000"/>
        </w:rPr>
      </w:pPr>
    </w:p>
    <w:p w:rsidR="00051594" w:rsidRPr="003E63D5" w:rsidRDefault="00051594" w:rsidP="00051594">
      <w:pPr>
        <w:ind w:right="-141"/>
        <w:jc w:val="center"/>
      </w:pPr>
      <w:r w:rsidRPr="003E63D5">
        <w:t>Перечень главных администраторов доходов бюджета города Волгодонска</w:t>
      </w:r>
    </w:p>
    <w:p w:rsidR="00051594" w:rsidRPr="003E63D5" w:rsidRDefault="00051594" w:rsidP="00051594">
      <w:pPr>
        <w:ind w:right="-141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1276"/>
        <w:gridCol w:w="2552"/>
        <w:gridCol w:w="5953"/>
      </w:tblGrid>
      <w:tr w:rsidR="00051594" w:rsidRPr="00E5515B" w:rsidTr="00186B9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Наименование: главного администратора доходов местного бюджета, кода вида (подвида) доходов местного бюджета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3C3711">
            <w:pPr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Код 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вида (подвида) доходов местного бюджета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C3711" w:rsidRDefault="003C3711" w:rsidP="003C3711">
      <w:pPr>
        <w:spacing w:line="40" w:lineRule="exact"/>
      </w:pPr>
    </w:p>
    <w:tbl>
      <w:tblPr>
        <w:tblW w:w="15309" w:type="dxa"/>
        <w:tblInd w:w="-34" w:type="dxa"/>
        <w:tblLayout w:type="fixed"/>
        <w:tblLook w:val="04A0"/>
      </w:tblPr>
      <w:tblGrid>
        <w:gridCol w:w="1276"/>
        <w:gridCol w:w="2552"/>
        <w:gridCol w:w="5953"/>
        <w:gridCol w:w="5528"/>
      </w:tblGrid>
      <w:tr w:rsidR="00051594" w:rsidRPr="00E5515B" w:rsidTr="00186B94">
        <w:trPr>
          <w:gridAfter w:val="1"/>
          <w:wAfter w:w="5528" w:type="dxa"/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94" w:rsidRPr="00E5515B" w:rsidRDefault="00051594" w:rsidP="00051594">
            <w:pPr>
              <w:ind w:left="-113" w:right="-113"/>
              <w:jc w:val="center"/>
              <w:rPr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5515B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Ростовской области и Республике Калмыкия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C3711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11" w:rsidRPr="00E5515B" w:rsidRDefault="003C3711" w:rsidP="003C3711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11" w:rsidRPr="00E5515B" w:rsidRDefault="003C3711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5528" w:type="dxa"/>
            <w:vAlign w:val="center"/>
          </w:tcPr>
          <w:p w:rsidR="00051594" w:rsidRPr="00E5515B" w:rsidRDefault="00051594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1 06 04012 02 0000 110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3C3711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94" w:rsidRPr="00E5515B" w:rsidRDefault="00051594" w:rsidP="00051594">
            <w:pPr>
              <w:ind w:left="-57" w:right="-57"/>
              <w:rPr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Ростовской области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1 08 06000 01 8003 110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1 08 06000 01 8005 110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1 08 06000 01 8014 110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(государственная пошлина за регистрацию иностранного гражданина или лица без гражданства по месту жительства в Российской Федерации)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1 08 07100 01 8034 110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1 08 07100 01 8035 110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1 08 07141 01 8000 110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51594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594" w:rsidRPr="00E5515B" w:rsidRDefault="00051594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94" w:rsidRPr="00E5515B" w:rsidRDefault="00051594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  <w:tc>
          <w:tcPr>
            <w:tcW w:w="5528" w:type="dxa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1 08 07020 01 8000 110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7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sz w:val="24"/>
                <w:szCs w:val="24"/>
              </w:rPr>
              <w:t>Северо-Кавказское управления Федеральной службы по экологическому, технологическому и атомному надзору (Ростехнадзор)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Правительство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1 16 01053 01 0035 140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1 16 01063 01 0023 140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3C3711" w:rsidRPr="00E5515B" w:rsidRDefault="003C3711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E5515B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1 16 01193 01 0030 140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 обеспечению деятельности мировых судей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1 16 01063 01 0009 140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1 16 01063 01 0091 140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1 16 01063 01 0101 140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1 16 01063 01 9000 140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1 16 01073 01 0019 140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1 16 01073 01 0027 140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1 16 01083 01 0038 140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1 16 01083 01 0281 140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1 16 01143 01 0002 140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1 16 01143 01 0016 140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1 16 01143 01 0171 140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1 16 01143 01 9000 140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1 16 01153 01 0012 140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1 16 01173 01 9000 140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1 16 01193 01 0005 140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1 16 01193 01 0007 140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1 16 01203 01 0004 140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1 16 01203 01 0008 140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1 16 01203 01 0021 140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потребительского рынка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Административная инспекция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1 16 01203 01 9000 140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Волгодонская городская Дума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Администрация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1 08 07173 01 0000 110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2 02 45390 04 0000 150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2 19 35176 04 0000 150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Контрольно-счетная палата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Финансовое управление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здравоохранения г.Волгодонска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2 02 25365 04 0000 150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2 02 49001 04 0000 150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культуры г.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2 02 25466 04 0000 150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2 02 45453 04 0000 150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2 19 45147 04 0000 150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Управление образования г.Волгодонска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2 02 25219 04 0000 150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2 19 35260 04 0000 150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2 19 45303 04 0000 150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2 02 30013 04 0000 150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2 19 35084 04 0000 150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2 19 35137 04 0000 150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2 19 35250 04 0000 150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2 19 35270 04 0000 150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2 19 35280 04 0000 150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2 19 35380 04 0000 150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2 19 35573 04 0000 150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1 16 10031 04 0000 140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bCs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2 02 35930 04 0000 150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E5515B" w:rsidRPr="00E5515B" w:rsidTr="00186B94">
        <w:trPr>
          <w:gridAfter w:val="1"/>
          <w:wAfter w:w="5528" w:type="dxa"/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15B" w:rsidRPr="00E5515B" w:rsidRDefault="00E5515B" w:rsidP="00051594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5B" w:rsidRPr="00E5515B" w:rsidRDefault="00E5515B" w:rsidP="00051594">
            <w:pPr>
              <w:ind w:left="-57" w:right="-57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5515B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051594" w:rsidRPr="00E5515B" w:rsidRDefault="00051594" w:rsidP="00051594">
      <w:pPr>
        <w:rPr>
          <w:sz w:val="24"/>
          <w:szCs w:val="24"/>
        </w:rPr>
      </w:pPr>
    </w:p>
    <w:p w:rsidR="00051594" w:rsidRDefault="00051594" w:rsidP="00051594"/>
    <w:p w:rsidR="00051594" w:rsidRDefault="00051594" w:rsidP="00051594"/>
    <w:p w:rsidR="00622878" w:rsidRPr="00C577A1" w:rsidRDefault="00622878" w:rsidP="00622878">
      <w:pPr>
        <w:ind w:right="-142"/>
      </w:pPr>
      <w:r w:rsidRPr="00C577A1">
        <w:t>Управляющий делами</w:t>
      </w:r>
    </w:p>
    <w:p w:rsidR="00622878" w:rsidRPr="00C577A1" w:rsidRDefault="00622878" w:rsidP="00622878">
      <w:pPr>
        <w:ind w:right="-142"/>
      </w:pPr>
      <w:r w:rsidRPr="00C577A1">
        <w:t>Администрации города Волгодонска</w:t>
      </w:r>
      <w:r w:rsidRPr="00C577A1">
        <w:tab/>
      </w:r>
      <w:r w:rsidRPr="00C577A1">
        <w:tab/>
      </w:r>
      <w:r w:rsidRPr="00C577A1">
        <w:tab/>
      </w:r>
      <w:r w:rsidRPr="00C577A1">
        <w:tab/>
        <w:t xml:space="preserve">      И.В. Орлова</w:t>
      </w:r>
    </w:p>
    <w:p w:rsidR="000A0796" w:rsidRDefault="000A0796" w:rsidP="00CE5CAB">
      <w:pPr>
        <w:widowControl w:val="0"/>
        <w:jc w:val="center"/>
      </w:pPr>
    </w:p>
    <w:p w:rsidR="0052318C" w:rsidRDefault="0052318C" w:rsidP="00CE5CAB">
      <w:pPr>
        <w:widowControl w:val="0"/>
        <w:jc w:val="center"/>
        <w:sectPr w:rsidR="0052318C" w:rsidSect="003D5FE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A0796" w:rsidRDefault="000A0796" w:rsidP="00CE5CAB">
      <w:pPr>
        <w:widowControl w:val="0"/>
        <w:jc w:val="center"/>
      </w:pP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07">
        <w:rPr>
          <w:rFonts w:ascii="Times New Roman" w:hAnsi="Times New Roman" w:cs="Times New Roman"/>
          <w:sz w:val="28"/>
          <w:szCs w:val="28"/>
        </w:rPr>
        <w:t>2</w:t>
      </w:r>
    </w:p>
    <w:p w:rsidR="009D2B4B" w:rsidRPr="000F6ACC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2B4B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9D2B4B" w:rsidRPr="00275785" w:rsidRDefault="009D2B4B" w:rsidP="003606F6">
      <w:pPr>
        <w:pStyle w:val="ConsPlusNormal"/>
        <w:ind w:left="63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3359A0">
        <w:rPr>
          <w:rFonts w:ascii="Times New Roman" w:hAnsi="Times New Roman" w:cs="Times New Roman"/>
          <w:sz w:val="28"/>
          <w:szCs w:val="28"/>
        </w:rPr>
        <w:t>09.11.2021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3359A0">
        <w:rPr>
          <w:rFonts w:ascii="Times New Roman" w:hAnsi="Times New Roman" w:cs="Times New Roman"/>
          <w:sz w:val="28"/>
          <w:szCs w:val="28"/>
        </w:rPr>
        <w:t>2270</w:t>
      </w:r>
    </w:p>
    <w:p w:rsidR="000A0796" w:rsidRDefault="000A0796" w:rsidP="00CE5CAB">
      <w:pPr>
        <w:widowControl w:val="0"/>
        <w:jc w:val="center"/>
      </w:pPr>
    </w:p>
    <w:p w:rsidR="000D0E95" w:rsidRDefault="000D0E95" w:rsidP="00CE5CAB">
      <w:pPr>
        <w:widowControl w:val="0"/>
        <w:jc w:val="center"/>
      </w:pP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0D0E95" w:rsidRDefault="000D0E95" w:rsidP="000D0E95">
      <w:pPr>
        <w:pStyle w:val="ac"/>
        <w:widowControl w:val="0"/>
        <w:suppressAutoHyphens w:val="0"/>
        <w:spacing w:after="120" w:line="24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внесения изменений в перечень главных администраторов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доходов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города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2B4B">
        <w:rPr>
          <w:rFonts w:ascii="Times New Roman" w:eastAsia="Calibri" w:hAnsi="Times New Roman" w:cs="Times New Roman"/>
          <w:sz w:val="28"/>
          <w:szCs w:val="28"/>
          <w:lang w:eastAsia="en-US"/>
        </w:rPr>
        <w:t>Волгодонска</w:t>
      </w:r>
    </w:p>
    <w:p w:rsidR="000D0E95" w:rsidRPr="009D2B4B" w:rsidRDefault="000D0E95" w:rsidP="000D0E95">
      <w:pPr>
        <w:pStyle w:val="ac"/>
        <w:widowControl w:val="0"/>
        <w:suppressAutoHyphens w:val="0"/>
        <w:spacing w:after="120" w:line="240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E95" w:rsidRDefault="000D0E95" w:rsidP="000D0E9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Настоящий порядок разработан в соответствии с пунктом 10 </w:t>
      </w:r>
      <w:r>
        <w:rPr>
          <w:rFonts w:eastAsia="Times New Roman"/>
          <w:lang w:eastAsia="ru-RU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t xml:space="preserve">, утвержденных постановлением Правительства Российской Федерации от 16.09.2021 № 1569 и определяет процедуру и сроки внесения изменений в перечень главных администраторов доходов </w:t>
      </w:r>
      <w:r w:rsidRPr="00050742">
        <w:t>бюджета города  Волгодонска</w:t>
      </w:r>
      <w:r>
        <w:t xml:space="preserve"> (далее – Перечень ГАДБ, ГАДБ).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2.</w:t>
      </w:r>
      <w:r>
        <w:tab/>
        <w:t>Основаниями для внесения изменений в Перечень ГАДБ являются: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изменение состава и (или) функций ГАДБ 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 кодов видов доходов и соответствующих им кодов аналитической группы подвидов доходов бюджета, в том числе принципов назначения и присвоения структуры кодов классификации доходов</w:t>
      </w:r>
      <w:r w:rsidRPr="00854F41">
        <w:t xml:space="preserve"> </w:t>
      </w:r>
      <w:r>
        <w:t>в соответствии с действующим законодательством и (или) муниципальными правовыми актами города Волгодонска;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поступления в бюджет города Волгодонска дополнительных межбюджетных трансфертов из областного и (или) федерального бюджетов,  не предусмотренных решением Волгодонской</w:t>
      </w:r>
      <w:r>
        <w:tab/>
        <w:t xml:space="preserve"> городской Думы о бюджете города Волгодонска на соответствующий финансовый год и на плановый период;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изменения, направленные на устранение технических ошибок (описок, опечаток, грамматических орфографических или арифметических ошибок либо подобных ошибок);</w:t>
      </w:r>
    </w:p>
    <w:p w:rsidR="000D0E95" w:rsidRDefault="000D0E95" w:rsidP="000D0E95">
      <w:pPr>
        <w:tabs>
          <w:tab w:val="left" w:pos="1134"/>
        </w:tabs>
        <w:ind w:right="-142" w:firstLine="709"/>
        <w:jc w:val="both"/>
      </w:pPr>
      <w:r>
        <w:t>иные изменения в целях приведения в соответствие с действующим законодательством и (или) муниципальными правовыми актами).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t>3.</w:t>
      </w:r>
      <w:r>
        <w:tab/>
        <w:t>В случаях, предусмотренных пунктом 2 настоящего Порядка, изменения вносятся путем внесения изменений в настоящее постановление в срок не позднее 30 календарных дней со дня внесения изменений в федеральные законы и принимаемые в соответствии с ними правовые акты Российской Федерации, законы и иные нормативные правовые акты Ростовской области, нормативные правовые акты города Волгодонска в части изменения выполняемых полномочий ГАДБ.</w:t>
      </w:r>
    </w:p>
    <w:p w:rsidR="000D0E95" w:rsidRDefault="000D0E95" w:rsidP="000D0E95">
      <w:pPr>
        <w:tabs>
          <w:tab w:val="left" w:pos="1276"/>
        </w:tabs>
        <w:ind w:right="-142" w:firstLine="709"/>
        <w:jc w:val="both"/>
      </w:pPr>
      <w:r>
        <w:t>4.</w:t>
      </w:r>
      <w:r>
        <w:tab/>
        <w:t>ГАДБ направляют в Финансовое управление города Волгодонска (далее – Финансовое управление) по системе «Дело» предложения о внесении изменений в Перечень ГАДБ (далее - Предложения) не позднее 10 календарных дней со дня внесения изменений в нормативные правовые акты Российской Федерации, Ростовской области и города Волгодонска.</w:t>
      </w:r>
    </w:p>
    <w:p w:rsidR="000D0E95" w:rsidRDefault="000D0E95" w:rsidP="000D0E95">
      <w:pPr>
        <w:tabs>
          <w:tab w:val="left" w:pos="1276"/>
        </w:tabs>
        <w:ind w:firstLine="708"/>
        <w:jc w:val="both"/>
      </w:pPr>
      <w:r>
        <w:t>4.1</w:t>
      </w:r>
      <w:r>
        <w:tab/>
        <w:t>В Предложениях указываются: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 xml:space="preserve">наименование </w:t>
      </w:r>
      <w:r>
        <w:t>ГАДБ</w:t>
      </w:r>
      <w:r w:rsidRPr="0052566C">
        <w:t xml:space="preserve"> с указанием кода </w:t>
      </w:r>
      <w:r>
        <w:t>ГАДБ</w:t>
      </w:r>
      <w:r w:rsidRPr="0052566C">
        <w:t>;</w:t>
      </w:r>
    </w:p>
    <w:p w:rsidR="000D0E95" w:rsidRPr="0052566C" w:rsidRDefault="000D0E95" w:rsidP="000D0E95">
      <w:pPr>
        <w:tabs>
          <w:tab w:val="left" w:pos="1134"/>
        </w:tabs>
        <w:ind w:firstLine="709"/>
        <w:jc w:val="both"/>
      </w:pPr>
      <w:r w:rsidRPr="0052566C">
        <w:t>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9"/>
        <w:jc w:val="both"/>
      </w:pPr>
      <w:r w:rsidRPr="0052566C">
        <w:t>наименование код вида (подвида) доходов местного бюджета;</w:t>
      </w:r>
    </w:p>
    <w:p w:rsidR="000D0E95" w:rsidRDefault="000D0E95" w:rsidP="000D0E95">
      <w:pPr>
        <w:tabs>
          <w:tab w:val="left" w:pos="1134"/>
        </w:tabs>
        <w:ind w:firstLine="708"/>
        <w:jc w:val="both"/>
      </w:pPr>
      <w:r>
        <w:t>реквизиты нормативных правовых актов</w:t>
      </w:r>
      <w:r w:rsidRPr="0076432F">
        <w:t xml:space="preserve"> </w:t>
      </w:r>
      <w:r>
        <w:t>Российской Федерации, Ростовской области и города Волгодонска и их структурные единицы, устанавливающих основания по внесению изменений в Перечень</w:t>
      </w:r>
      <w:r w:rsidRPr="0076432F">
        <w:t xml:space="preserve"> </w:t>
      </w:r>
      <w:r>
        <w:t>ГАДБ.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432F">
        <w:rPr>
          <w:rFonts w:ascii="Times New Roman" w:hAnsi="Times New Roman" w:cs="Times New Roman"/>
          <w:sz w:val="28"/>
          <w:szCs w:val="28"/>
        </w:rPr>
        <w:t>.</w:t>
      </w:r>
      <w:r w:rsidRPr="0076432F"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дня обращения ГАДБ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Предложения и по итогам рассмотрения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течение</w:t>
      </w:r>
      <w:r w:rsidRPr="0076432F">
        <w:rPr>
          <w:rFonts w:ascii="Times New Roman" w:hAnsi="Times New Roman" w:cs="Times New Roman"/>
          <w:sz w:val="28"/>
          <w:szCs w:val="28"/>
        </w:rPr>
        <w:t xml:space="preserve"> 2 </w:t>
      </w:r>
      <w:r w:rsidRPr="0076432F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Pr="0076432F">
        <w:rPr>
          <w:rFonts w:ascii="Times New Roman" w:hAnsi="Times New Roman" w:cs="Times New Roman"/>
          <w:sz w:val="28"/>
          <w:szCs w:val="28"/>
        </w:rPr>
        <w:t xml:space="preserve"> дней разрабатывает проект постановления о внесении соответствующих изменений в Перечень ГА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43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32F">
        <w:rPr>
          <w:rFonts w:ascii="Times New Roman" w:hAnsi="Times New Roman" w:cs="Times New Roman"/>
          <w:sz w:val="28"/>
          <w:szCs w:val="28"/>
        </w:rPr>
        <w:t xml:space="preserve"> либо информирует по системе «Дело» ГА</w:t>
      </w:r>
      <w:r>
        <w:rPr>
          <w:rFonts w:ascii="Times New Roman" w:hAnsi="Times New Roman" w:cs="Times New Roman"/>
          <w:sz w:val="28"/>
          <w:szCs w:val="28"/>
        </w:rPr>
        <w:t>ДБ</w:t>
      </w:r>
      <w:r w:rsidRPr="0076432F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76432F">
        <w:rPr>
          <w:rFonts w:ascii="Times New Roman" w:hAnsi="Times New Roman" w:cs="Times New Roman"/>
          <w:sz w:val="28"/>
          <w:szCs w:val="28"/>
        </w:rPr>
        <w:t>, об отказе в согласовании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0D0E95" w:rsidRPr="0076432F" w:rsidRDefault="000D0E95" w:rsidP="000D0E95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76432F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76432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0E95" w:rsidRPr="0076432F" w:rsidRDefault="000D0E95" w:rsidP="000D0E95">
      <w:pPr>
        <w:ind w:right="-142" w:firstLine="709"/>
        <w:jc w:val="both"/>
      </w:pPr>
      <w:r w:rsidRPr="0076432F">
        <w:t>отсутствие в нормативном правовом акте Министерства финансов Российской Федерации, устанавливающ</w:t>
      </w:r>
      <w:r>
        <w:t>и</w:t>
      </w:r>
      <w:r w:rsidRPr="0076432F">
        <w:t xml:space="preserve">м коды </w:t>
      </w:r>
      <w:r>
        <w:t>видов (подвидов) доходов</w:t>
      </w:r>
      <w:r w:rsidRPr="0076432F">
        <w:t xml:space="preserve"> и соответствующие им коды аналитической группы</w:t>
      </w:r>
      <w:r>
        <w:t xml:space="preserve"> подвидов доходов, </w:t>
      </w:r>
      <w:r w:rsidRPr="0076432F">
        <w:t>код</w:t>
      </w:r>
      <w:r>
        <w:t>а</w:t>
      </w:r>
      <w:r w:rsidRPr="0076432F">
        <w:t xml:space="preserve"> </w:t>
      </w:r>
      <w:r>
        <w:t>видов (подвида) доходов, предлагаемого к включению в П</w:t>
      </w:r>
      <w:r w:rsidRPr="0076432F">
        <w:t>еречень</w:t>
      </w:r>
      <w:r w:rsidRPr="009A3AC6">
        <w:t xml:space="preserve"> </w:t>
      </w:r>
      <w:r>
        <w:t>ГАДБ</w:t>
      </w:r>
      <w:r w:rsidRPr="0076432F">
        <w:t>;</w:t>
      </w:r>
    </w:p>
    <w:p w:rsidR="000D0E95" w:rsidRPr="0076432F" w:rsidRDefault="000D0E95" w:rsidP="000D0E95">
      <w:pPr>
        <w:ind w:right="-142" w:firstLine="709"/>
        <w:jc w:val="both"/>
      </w:pPr>
      <w:r w:rsidRPr="0076432F">
        <w:t xml:space="preserve">несоответствие наименования </w:t>
      </w:r>
      <w:r>
        <w:t xml:space="preserve">вида (подвида) доходов местного  бюджета </w:t>
      </w:r>
      <w:r w:rsidRPr="0076432F">
        <w:t xml:space="preserve">коду </w:t>
      </w:r>
      <w:r>
        <w:t>вида (подвида) доходов местного  бюджета</w:t>
      </w:r>
      <w:r w:rsidRPr="0076432F">
        <w:t>.</w:t>
      </w:r>
    </w:p>
    <w:p w:rsidR="000D0E95" w:rsidRPr="0076432F" w:rsidRDefault="000D0E95" w:rsidP="000D0E95">
      <w:pPr>
        <w:tabs>
          <w:tab w:val="left" w:pos="1276"/>
        </w:tabs>
        <w:ind w:right="-142" w:firstLine="709"/>
        <w:jc w:val="both"/>
      </w:pPr>
      <w:r>
        <w:t>7.</w:t>
      </w:r>
      <w:r>
        <w:tab/>
      </w:r>
      <w:r w:rsidRPr="0076432F">
        <w:t xml:space="preserve">После устранения несоответствия, указанного в </w:t>
      </w:r>
      <w:r>
        <w:t xml:space="preserve">абзаце </w:t>
      </w:r>
      <w:r w:rsidR="00364CBD">
        <w:t xml:space="preserve">третьем </w:t>
      </w:r>
      <w:r w:rsidRPr="0076432F">
        <w:t>пункт</w:t>
      </w:r>
      <w:r>
        <w:t>а</w:t>
      </w:r>
      <w:r w:rsidRPr="0076432F">
        <w:t xml:space="preserve"> </w:t>
      </w:r>
      <w:r>
        <w:t>6</w:t>
      </w:r>
      <w:r w:rsidRPr="0076432F">
        <w:t xml:space="preserve"> настоящего </w:t>
      </w:r>
      <w:r>
        <w:t>П</w:t>
      </w:r>
      <w:r w:rsidRPr="0076432F">
        <w:t xml:space="preserve">орядка, послужившего основанием для отказа в согласовании </w:t>
      </w:r>
      <w:r>
        <w:t>Предложений</w:t>
      </w:r>
      <w:r w:rsidRPr="0076432F">
        <w:t>, ГА</w:t>
      </w:r>
      <w:r>
        <w:t>Д</w:t>
      </w:r>
      <w:r w:rsidRPr="0076432F">
        <w:t>Б может направить в Фин</w:t>
      </w:r>
      <w:r>
        <w:t xml:space="preserve">ансовое </w:t>
      </w:r>
      <w:r w:rsidRPr="0076432F">
        <w:t xml:space="preserve">управление </w:t>
      </w:r>
      <w:r>
        <w:t>Предложения</w:t>
      </w:r>
      <w:r w:rsidRPr="0076432F">
        <w:t xml:space="preserve"> повторно.</w:t>
      </w:r>
    </w:p>
    <w:p w:rsidR="000D0E95" w:rsidRPr="0076432F" w:rsidRDefault="000D0E95" w:rsidP="000D0E95">
      <w:pPr>
        <w:ind w:right="-142" w:firstLine="709"/>
        <w:jc w:val="both"/>
      </w:pPr>
    </w:p>
    <w:p w:rsidR="000D0E95" w:rsidRDefault="000D0E95" w:rsidP="000D0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E4" w:rsidRDefault="00EF1FE4" w:rsidP="00CE5C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CAB" w:rsidRPr="00C577A1" w:rsidRDefault="00CE5CAB" w:rsidP="00CE5CAB">
      <w:pPr>
        <w:ind w:right="-142"/>
      </w:pPr>
      <w:r w:rsidRPr="00C577A1">
        <w:t>Управляющий делами</w:t>
      </w:r>
    </w:p>
    <w:p w:rsidR="00CE5CAB" w:rsidRPr="00C577A1" w:rsidRDefault="00CE5CAB" w:rsidP="00CE5CAB">
      <w:pPr>
        <w:ind w:right="-142"/>
      </w:pPr>
      <w:r w:rsidRPr="00C577A1">
        <w:t>Администра</w:t>
      </w:r>
      <w:r w:rsidR="001141C3">
        <w:t>ции города Волгодонска</w:t>
      </w:r>
      <w:r w:rsidR="001141C3">
        <w:tab/>
      </w:r>
      <w:r w:rsidR="001141C3">
        <w:tab/>
      </w:r>
      <w:r w:rsidR="001141C3">
        <w:tab/>
      </w:r>
      <w:r w:rsidR="001141C3">
        <w:tab/>
      </w:r>
      <w:r w:rsidR="001141C3">
        <w:tab/>
      </w:r>
      <w:r w:rsidRPr="00C577A1">
        <w:t>И.В. Орлова</w:t>
      </w:r>
    </w:p>
    <w:p w:rsidR="00CE5CAB" w:rsidRPr="00C577A1" w:rsidRDefault="00CE5CAB" w:rsidP="00CE5CAB">
      <w:pPr>
        <w:jc w:val="both"/>
      </w:pPr>
    </w:p>
    <w:p w:rsidR="003D5FE0" w:rsidRDefault="003D5FE0" w:rsidP="00CE5CAB">
      <w:pPr>
        <w:autoSpaceDE w:val="0"/>
        <w:autoSpaceDN w:val="0"/>
        <w:adjustRightInd w:val="0"/>
        <w:ind w:firstLine="709"/>
        <w:jc w:val="center"/>
      </w:pPr>
    </w:p>
    <w:sectPr w:rsidR="003D5FE0" w:rsidSect="0052318C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9F" w:rsidRDefault="00BD449F">
      <w:r>
        <w:separator/>
      </w:r>
    </w:p>
  </w:endnote>
  <w:endnote w:type="continuationSeparator" w:id="0">
    <w:p w:rsidR="00BD449F" w:rsidRDefault="00BD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9F" w:rsidRDefault="00BD449F">
      <w:r>
        <w:separator/>
      </w:r>
    </w:p>
  </w:footnote>
  <w:footnote w:type="continuationSeparator" w:id="0">
    <w:p w:rsidR="00BD449F" w:rsidRDefault="00BD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73" w:rsidRDefault="008D0373">
    <w:pPr>
      <w:pStyle w:val="af6"/>
      <w:jc w:val="center"/>
    </w:pPr>
    <w:fldSimple w:instr="PAGE   \* MERGEFORMAT">
      <w:r w:rsidR="002F28B3">
        <w:rPr>
          <w:noProof/>
        </w:rPr>
        <w:t>2</w:t>
      </w:r>
    </w:fldSimple>
  </w:p>
  <w:p w:rsidR="008D0373" w:rsidRDefault="008D037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70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7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95E682B"/>
    <w:multiLevelType w:val="multilevel"/>
    <w:tmpl w:val="13C6EEE4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67B96"/>
    <w:multiLevelType w:val="hybridMultilevel"/>
    <w:tmpl w:val="77AC5E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DDE24A3"/>
    <w:multiLevelType w:val="hybridMultilevel"/>
    <w:tmpl w:val="0BCA9180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3B2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23109"/>
    <w:multiLevelType w:val="hybridMultilevel"/>
    <w:tmpl w:val="E7AEAEB8"/>
    <w:lvl w:ilvl="0" w:tplc="1C927A28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E0F48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21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26"/>
  </w:num>
  <w:num w:numId="11">
    <w:abstractNumId w:val="23"/>
  </w:num>
  <w:num w:numId="12">
    <w:abstractNumId w:val="27"/>
  </w:num>
  <w:num w:numId="13">
    <w:abstractNumId w:val="7"/>
  </w:num>
  <w:num w:numId="14">
    <w:abstractNumId w:val="16"/>
  </w:num>
  <w:num w:numId="15">
    <w:abstractNumId w:val="22"/>
  </w:num>
  <w:num w:numId="16">
    <w:abstractNumId w:val="2"/>
  </w:num>
  <w:num w:numId="17">
    <w:abstractNumId w:val="24"/>
  </w:num>
  <w:num w:numId="18">
    <w:abstractNumId w:val="25"/>
  </w:num>
  <w:num w:numId="19">
    <w:abstractNumId w:val="1"/>
  </w:num>
  <w:num w:numId="20">
    <w:abstractNumId w:val="18"/>
  </w:num>
  <w:num w:numId="21">
    <w:abstractNumId w:val="11"/>
  </w:num>
  <w:num w:numId="22">
    <w:abstractNumId w:val="19"/>
  </w:num>
  <w:num w:numId="23">
    <w:abstractNumId w:val="20"/>
  </w:num>
  <w:num w:numId="24">
    <w:abstractNumId w:val="0"/>
  </w:num>
  <w:num w:numId="25">
    <w:abstractNumId w:val="14"/>
  </w:num>
  <w:num w:numId="26">
    <w:abstractNumId w:val="15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B8D"/>
    <w:rsid w:val="00045FBB"/>
    <w:rsid w:val="000476D3"/>
    <w:rsid w:val="00050742"/>
    <w:rsid w:val="00051594"/>
    <w:rsid w:val="000534A7"/>
    <w:rsid w:val="00053EA1"/>
    <w:rsid w:val="000653BE"/>
    <w:rsid w:val="00067335"/>
    <w:rsid w:val="00070C52"/>
    <w:rsid w:val="0007458D"/>
    <w:rsid w:val="000873B9"/>
    <w:rsid w:val="000932CD"/>
    <w:rsid w:val="000A0796"/>
    <w:rsid w:val="000A0C6B"/>
    <w:rsid w:val="000A367C"/>
    <w:rsid w:val="000B3E1A"/>
    <w:rsid w:val="000C4BB1"/>
    <w:rsid w:val="000D0E95"/>
    <w:rsid w:val="000D4F1D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05A21"/>
    <w:rsid w:val="00112CBF"/>
    <w:rsid w:val="00113CE9"/>
    <w:rsid w:val="001141C3"/>
    <w:rsid w:val="00114F2C"/>
    <w:rsid w:val="0011520F"/>
    <w:rsid w:val="001271E3"/>
    <w:rsid w:val="0013127D"/>
    <w:rsid w:val="00134D35"/>
    <w:rsid w:val="00137319"/>
    <w:rsid w:val="00137F5A"/>
    <w:rsid w:val="001450E0"/>
    <w:rsid w:val="00153285"/>
    <w:rsid w:val="00154086"/>
    <w:rsid w:val="0015544C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6B94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30ED"/>
    <w:rsid w:val="00215CEF"/>
    <w:rsid w:val="00223629"/>
    <w:rsid w:val="002240F6"/>
    <w:rsid w:val="00224888"/>
    <w:rsid w:val="002252EB"/>
    <w:rsid w:val="00233831"/>
    <w:rsid w:val="00237F1E"/>
    <w:rsid w:val="00252E1F"/>
    <w:rsid w:val="00262930"/>
    <w:rsid w:val="002703E1"/>
    <w:rsid w:val="00275956"/>
    <w:rsid w:val="002831A5"/>
    <w:rsid w:val="00284D4C"/>
    <w:rsid w:val="00285CD9"/>
    <w:rsid w:val="00297143"/>
    <w:rsid w:val="002A04A6"/>
    <w:rsid w:val="002A652B"/>
    <w:rsid w:val="002A6802"/>
    <w:rsid w:val="002A7B1E"/>
    <w:rsid w:val="002B205F"/>
    <w:rsid w:val="002B3E3F"/>
    <w:rsid w:val="002B65B7"/>
    <w:rsid w:val="002C078E"/>
    <w:rsid w:val="002C1073"/>
    <w:rsid w:val="002C309A"/>
    <w:rsid w:val="002C4412"/>
    <w:rsid w:val="002C4EC3"/>
    <w:rsid w:val="002C5D9D"/>
    <w:rsid w:val="002D2374"/>
    <w:rsid w:val="002D4A99"/>
    <w:rsid w:val="002E1A1B"/>
    <w:rsid w:val="002F28B3"/>
    <w:rsid w:val="002F2E99"/>
    <w:rsid w:val="002F512D"/>
    <w:rsid w:val="00302E96"/>
    <w:rsid w:val="0031228D"/>
    <w:rsid w:val="00316329"/>
    <w:rsid w:val="003167D2"/>
    <w:rsid w:val="00326264"/>
    <w:rsid w:val="003359A0"/>
    <w:rsid w:val="00345C42"/>
    <w:rsid w:val="00350011"/>
    <w:rsid w:val="00353C25"/>
    <w:rsid w:val="003548E2"/>
    <w:rsid w:val="00355C4B"/>
    <w:rsid w:val="003603B0"/>
    <w:rsid w:val="003606F6"/>
    <w:rsid w:val="00364CBD"/>
    <w:rsid w:val="003671BA"/>
    <w:rsid w:val="00372BA5"/>
    <w:rsid w:val="00373861"/>
    <w:rsid w:val="003774B4"/>
    <w:rsid w:val="00380400"/>
    <w:rsid w:val="003872CA"/>
    <w:rsid w:val="00387D67"/>
    <w:rsid w:val="00390C2D"/>
    <w:rsid w:val="0039191C"/>
    <w:rsid w:val="00395AF8"/>
    <w:rsid w:val="003A0380"/>
    <w:rsid w:val="003A052C"/>
    <w:rsid w:val="003A1BA6"/>
    <w:rsid w:val="003A6DF6"/>
    <w:rsid w:val="003B18B2"/>
    <w:rsid w:val="003B4836"/>
    <w:rsid w:val="003C3711"/>
    <w:rsid w:val="003C4DE6"/>
    <w:rsid w:val="003C67C7"/>
    <w:rsid w:val="003D108E"/>
    <w:rsid w:val="003D10F4"/>
    <w:rsid w:val="003D2414"/>
    <w:rsid w:val="003D5FE0"/>
    <w:rsid w:val="003D7B54"/>
    <w:rsid w:val="003E34B4"/>
    <w:rsid w:val="003E3539"/>
    <w:rsid w:val="003E4ABC"/>
    <w:rsid w:val="003E6D0D"/>
    <w:rsid w:val="003F27B7"/>
    <w:rsid w:val="003F4EE4"/>
    <w:rsid w:val="003F78BF"/>
    <w:rsid w:val="0040028E"/>
    <w:rsid w:val="004038F2"/>
    <w:rsid w:val="00403E65"/>
    <w:rsid w:val="00406193"/>
    <w:rsid w:val="0040652F"/>
    <w:rsid w:val="0041209B"/>
    <w:rsid w:val="00414643"/>
    <w:rsid w:val="00415F04"/>
    <w:rsid w:val="00430C97"/>
    <w:rsid w:val="00435672"/>
    <w:rsid w:val="00437A3F"/>
    <w:rsid w:val="00440270"/>
    <w:rsid w:val="004402BB"/>
    <w:rsid w:val="00443039"/>
    <w:rsid w:val="004433FA"/>
    <w:rsid w:val="00446481"/>
    <w:rsid w:val="00447B11"/>
    <w:rsid w:val="004521BB"/>
    <w:rsid w:val="00453920"/>
    <w:rsid w:val="00455429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6D9"/>
    <w:rsid w:val="004C58DD"/>
    <w:rsid w:val="004D041D"/>
    <w:rsid w:val="004D47EB"/>
    <w:rsid w:val="004D4DF4"/>
    <w:rsid w:val="004D7C43"/>
    <w:rsid w:val="004E7180"/>
    <w:rsid w:val="004F1EB7"/>
    <w:rsid w:val="004F3546"/>
    <w:rsid w:val="004F40A9"/>
    <w:rsid w:val="004F4385"/>
    <w:rsid w:val="004F654C"/>
    <w:rsid w:val="00500656"/>
    <w:rsid w:val="00501E98"/>
    <w:rsid w:val="00502D30"/>
    <w:rsid w:val="005116EA"/>
    <w:rsid w:val="0051471C"/>
    <w:rsid w:val="00516D77"/>
    <w:rsid w:val="0052318C"/>
    <w:rsid w:val="0052566C"/>
    <w:rsid w:val="00534407"/>
    <w:rsid w:val="005376CC"/>
    <w:rsid w:val="00540027"/>
    <w:rsid w:val="005400B3"/>
    <w:rsid w:val="00541491"/>
    <w:rsid w:val="00541D4A"/>
    <w:rsid w:val="00543D86"/>
    <w:rsid w:val="00544489"/>
    <w:rsid w:val="00546D8C"/>
    <w:rsid w:val="00550495"/>
    <w:rsid w:val="00551D05"/>
    <w:rsid w:val="005523DA"/>
    <w:rsid w:val="005551EF"/>
    <w:rsid w:val="005565E8"/>
    <w:rsid w:val="00561484"/>
    <w:rsid w:val="005616AA"/>
    <w:rsid w:val="00565C38"/>
    <w:rsid w:val="00566CB8"/>
    <w:rsid w:val="00570E41"/>
    <w:rsid w:val="00573AE1"/>
    <w:rsid w:val="00574B4C"/>
    <w:rsid w:val="005752E2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7077"/>
    <w:rsid w:val="005F7607"/>
    <w:rsid w:val="006059BE"/>
    <w:rsid w:val="006072B5"/>
    <w:rsid w:val="00611097"/>
    <w:rsid w:val="00612085"/>
    <w:rsid w:val="006128AF"/>
    <w:rsid w:val="00612D87"/>
    <w:rsid w:val="00613201"/>
    <w:rsid w:val="00615CDE"/>
    <w:rsid w:val="00622057"/>
    <w:rsid w:val="00622878"/>
    <w:rsid w:val="006238C5"/>
    <w:rsid w:val="00627942"/>
    <w:rsid w:val="00631167"/>
    <w:rsid w:val="00631367"/>
    <w:rsid w:val="00636767"/>
    <w:rsid w:val="0063707C"/>
    <w:rsid w:val="0063716C"/>
    <w:rsid w:val="006434D3"/>
    <w:rsid w:val="00643F5C"/>
    <w:rsid w:val="00644D55"/>
    <w:rsid w:val="0065030B"/>
    <w:rsid w:val="0065336D"/>
    <w:rsid w:val="00653FB5"/>
    <w:rsid w:val="00660A99"/>
    <w:rsid w:val="00672863"/>
    <w:rsid w:val="006758E8"/>
    <w:rsid w:val="00683955"/>
    <w:rsid w:val="00684900"/>
    <w:rsid w:val="006972C5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D66B1"/>
    <w:rsid w:val="006E2DF9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5AB3"/>
    <w:rsid w:val="0072728A"/>
    <w:rsid w:val="00727B49"/>
    <w:rsid w:val="00732282"/>
    <w:rsid w:val="0073316C"/>
    <w:rsid w:val="00734CF3"/>
    <w:rsid w:val="007356C8"/>
    <w:rsid w:val="00736FF8"/>
    <w:rsid w:val="00745D42"/>
    <w:rsid w:val="007511BC"/>
    <w:rsid w:val="00753C01"/>
    <w:rsid w:val="00755E06"/>
    <w:rsid w:val="0076432F"/>
    <w:rsid w:val="007659FC"/>
    <w:rsid w:val="00767D6A"/>
    <w:rsid w:val="00772A7F"/>
    <w:rsid w:val="00775DD7"/>
    <w:rsid w:val="00776270"/>
    <w:rsid w:val="00776799"/>
    <w:rsid w:val="00776D41"/>
    <w:rsid w:val="00777EE6"/>
    <w:rsid w:val="0078098C"/>
    <w:rsid w:val="00784486"/>
    <w:rsid w:val="007875E0"/>
    <w:rsid w:val="00790AD4"/>
    <w:rsid w:val="007971B6"/>
    <w:rsid w:val="007A0363"/>
    <w:rsid w:val="007A1C6A"/>
    <w:rsid w:val="007A20A4"/>
    <w:rsid w:val="007B038E"/>
    <w:rsid w:val="007B1897"/>
    <w:rsid w:val="007B6921"/>
    <w:rsid w:val="007C2AA6"/>
    <w:rsid w:val="007C59AE"/>
    <w:rsid w:val="007D15EE"/>
    <w:rsid w:val="007E6F68"/>
    <w:rsid w:val="007F1AFA"/>
    <w:rsid w:val="007F1D53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45FA"/>
    <w:rsid w:val="0083598A"/>
    <w:rsid w:val="00836B73"/>
    <w:rsid w:val="00837798"/>
    <w:rsid w:val="00843FD5"/>
    <w:rsid w:val="00846D1A"/>
    <w:rsid w:val="00851B82"/>
    <w:rsid w:val="00854556"/>
    <w:rsid w:val="008643D8"/>
    <w:rsid w:val="0086572D"/>
    <w:rsid w:val="00865D9A"/>
    <w:rsid w:val="00867775"/>
    <w:rsid w:val="008709F5"/>
    <w:rsid w:val="00872BB6"/>
    <w:rsid w:val="00874D05"/>
    <w:rsid w:val="00875246"/>
    <w:rsid w:val="00877EF1"/>
    <w:rsid w:val="00880352"/>
    <w:rsid w:val="00883564"/>
    <w:rsid w:val="008950F2"/>
    <w:rsid w:val="00895B5A"/>
    <w:rsid w:val="00896503"/>
    <w:rsid w:val="008976EE"/>
    <w:rsid w:val="008A0B86"/>
    <w:rsid w:val="008A339B"/>
    <w:rsid w:val="008A6E5B"/>
    <w:rsid w:val="008B1A35"/>
    <w:rsid w:val="008B261F"/>
    <w:rsid w:val="008B44D0"/>
    <w:rsid w:val="008B6FC7"/>
    <w:rsid w:val="008B73C4"/>
    <w:rsid w:val="008C2E62"/>
    <w:rsid w:val="008D0373"/>
    <w:rsid w:val="008D2A84"/>
    <w:rsid w:val="008D5DC2"/>
    <w:rsid w:val="008F07D4"/>
    <w:rsid w:val="008F7928"/>
    <w:rsid w:val="008F7F91"/>
    <w:rsid w:val="0090103D"/>
    <w:rsid w:val="00903135"/>
    <w:rsid w:val="00907E44"/>
    <w:rsid w:val="0091065C"/>
    <w:rsid w:val="0091248A"/>
    <w:rsid w:val="00912531"/>
    <w:rsid w:val="00912681"/>
    <w:rsid w:val="00913F76"/>
    <w:rsid w:val="009157DB"/>
    <w:rsid w:val="00916F11"/>
    <w:rsid w:val="009219D2"/>
    <w:rsid w:val="00922063"/>
    <w:rsid w:val="00922B83"/>
    <w:rsid w:val="00924501"/>
    <w:rsid w:val="009258B0"/>
    <w:rsid w:val="00925FE3"/>
    <w:rsid w:val="00933EAD"/>
    <w:rsid w:val="00934615"/>
    <w:rsid w:val="0094755C"/>
    <w:rsid w:val="0095068E"/>
    <w:rsid w:val="009509B9"/>
    <w:rsid w:val="0095178C"/>
    <w:rsid w:val="009552FF"/>
    <w:rsid w:val="00960547"/>
    <w:rsid w:val="009611B9"/>
    <w:rsid w:val="00967AA6"/>
    <w:rsid w:val="009704BB"/>
    <w:rsid w:val="00971379"/>
    <w:rsid w:val="00972603"/>
    <w:rsid w:val="0097397E"/>
    <w:rsid w:val="00975C53"/>
    <w:rsid w:val="0098634E"/>
    <w:rsid w:val="00987330"/>
    <w:rsid w:val="00990DA3"/>
    <w:rsid w:val="00994DAB"/>
    <w:rsid w:val="009A3AC6"/>
    <w:rsid w:val="009A55C7"/>
    <w:rsid w:val="009B3800"/>
    <w:rsid w:val="009B6CC7"/>
    <w:rsid w:val="009C0A7E"/>
    <w:rsid w:val="009C2ED7"/>
    <w:rsid w:val="009C4F7E"/>
    <w:rsid w:val="009C53A9"/>
    <w:rsid w:val="009C6F38"/>
    <w:rsid w:val="009D0AE5"/>
    <w:rsid w:val="009D2200"/>
    <w:rsid w:val="009D2B4B"/>
    <w:rsid w:val="009D556E"/>
    <w:rsid w:val="009E6B43"/>
    <w:rsid w:val="009F3B07"/>
    <w:rsid w:val="009F50B9"/>
    <w:rsid w:val="009F73EC"/>
    <w:rsid w:val="00A0324F"/>
    <w:rsid w:val="00A03C7D"/>
    <w:rsid w:val="00A03E3C"/>
    <w:rsid w:val="00A05B2C"/>
    <w:rsid w:val="00A067BC"/>
    <w:rsid w:val="00A0718C"/>
    <w:rsid w:val="00A20487"/>
    <w:rsid w:val="00A21AAE"/>
    <w:rsid w:val="00A2479B"/>
    <w:rsid w:val="00A31805"/>
    <w:rsid w:val="00A31B86"/>
    <w:rsid w:val="00A35BC7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A7E56"/>
    <w:rsid w:val="00AB2690"/>
    <w:rsid w:val="00AB275E"/>
    <w:rsid w:val="00AB7689"/>
    <w:rsid w:val="00AB768D"/>
    <w:rsid w:val="00AC45D1"/>
    <w:rsid w:val="00AC6506"/>
    <w:rsid w:val="00AC72F0"/>
    <w:rsid w:val="00AC73F3"/>
    <w:rsid w:val="00AC77E3"/>
    <w:rsid w:val="00AD25D7"/>
    <w:rsid w:val="00AD40B8"/>
    <w:rsid w:val="00AD4C12"/>
    <w:rsid w:val="00AE2DD2"/>
    <w:rsid w:val="00AE5985"/>
    <w:rsid w:val="00AE71F4"/>
    <w:rsid w:val="00AF5517"/>
    <w:rsid w:val="00B017CD"/>
    <w:rsid w:val="00B01D9D"/>
    <w:rsid w:val="00B042AA"/>
    <w:rsid w:val="00B04380"/>
    <w:rsid w:val="00B050E8"/>
    <w:rsid w:val="00B065D0"/>
    <w:rsid w:val="00B15AC2"/>
    <w:rsid w:val="00B15C41"/>
    <w:rsid w:val="00B2118F"/>
    <w:rsid w:val="00B41130"/>
    <w:rsid w:val="00B50290"/>
    <w:rsid w:val="00B520A5"/>
    <w:rsid w:val="00B571D7"/>
    <w:rsid w:val="00B5783A"/>
    <w:rsid w:val="00B616EB"/>
    <w:rsid w:val="00B62AA9"/>
    <w:rsid w:val="00B63F58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A6CA9"/>
    <w:rsid w:val="00BB7E29"/>
    <w:rsid w:val="00BC26D3"/>
    <w:rsid w:val="00BC3381"/>
    <w:rsid w:val="00BC3625"/>
    <w:rsid w:val="00BC38EF"/>
    <w:rsid w:val="00BC3D73"/>
    <w:rsid w:val="00BC4F68"/>
    <w:rsid w:val="00BD347D"/>
    <w:rsid w:val="00BD449F"/>
    <w:rsid w:val="00BE05B8"/>
    <w:rsid w:val="00BE3F3A"/>
    <w:rsid w:val="00BE4565"/>
    <w:rsid w:val="00BE79F6"/>
    <w:rsid w:val="00C07715"/>
    <w:rsid w:val="00C0781A"/>
    <w:rsid w:val="00C121DD"/>
    <w:rsid w:val="00C1261C"/>
    <w:rsid w:val="00C12647"/>
    <w:rsid w:val="00C12D50"/>
    <w:rsid w:val="00C20FD0"/>
    <w:rsid w:val="00C33882"/>
    <w:rsid w:val="00C4277B"/>
    <w:rsid w:val="00C459FA"/>
    <w:rsid w:val="00C55EE8"/>
    <w:rsid w:val="00C63D3E"/>
    <w:rsid w:val="00C65506"/>
    <w:rsid w:val="00C714FF"/>
    <w:rsid w:val="00C7585E"/>
    <w:rsid w:val="00C776BD"/>
    <w:rsid w:val="00C77B0E"/>
    <w:rsid w:val="00C80F1C"/>
    <w:rsid w:val="00C82B8F"/>
    <w:rsid w:val="00C83906"/>
    <w:rsid w:val="00C92EC4"/>
    <w:rsid w:val="00C96052"/>
    <w:rsid w:val="00C9708E"/>
    <w:rsid w:val="00C97AF4"/>
    <w:rsid w:val="00CB07E4"/>
    <w:rsid w:val="00CB3BBC"/>
    <w:rsid w:val="00CB431C"/>
    <w:rsid w:val="00CB6880"/>
    <w:rsid w:val="00CC498D"/>
    <w:rsid w:val="00CD38DD"/>
    <w:rsid w:val="00CD5C1A"/>
    <w:rsid w:val="00CD7BFD"/>
    <w:rsid w:val="00CE1BA9"/>
    <w:rsid w:val="00CE5CAB"/>
    <w:rsid w:val="00CE6CAF"/>
    <w:rsid w:val="00CF1CA7"/>
    <w:rsid w:val="00CF5345"/>
    <w:rsid w:val="00CF7D28"/>
    <w:rsid w:val="00D02DBE"/>
    <w:rsid w:val="00D030C5"/>
    <w:rsid w:val="00D0487C"/>
    <w:rsid w:val="00D12E85"/>
    <w:rsid w:val="00D151EA"/>
    <w:rsid w:val="00D16F19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7F9"/>
    <w:rsid w:val="00DB6E3A"/>
    <w:rsid w:val="00DC1674"/>
    <w:rsid w:val="00DC19E0"/>
    <w:rsid w:val="00DC3C25"/>
    <w:rsid w:val="00DC5CAA"/>
    <w:rsid w:val="00DD360E"/>
    <w:rsid w:val="00DD5E2F"/>
    <w:rsid w:val="00DD6B1F"/>
    <w:rsid w:val="00DE162C"/>
    <w:rsid w:val="00DE2555"/>
    <w:rsid w:val="00DE296B"/>
    <w:rsid w:val="00DE4F2A"/>
    <w:rsid w:val="00DF55DB"/>
    <w:rsid w:val="00E0188F"/>
    <w:rsid w:val="00E0216D"/>
    <w:rsid w:val="00E10763"/>
    <w:rsid w:val="00E13E99"/>
    <w:rsid w:val="00E159F5"/>
    <w:rsid w:val="00E163F9"/>
    <w:rsid w:val="00E1647F"/>
    <w:rsid w:val="00E23D8C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1D0E"/>
    <w:rsid w:val="00E53032"/>
    <w:rsid w:val="00E5515B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48FC"/>
    <w:rsid w:val="00E8553F"/>
    <w:rsid w:val="00E869B3"/>
    <w:rsid w:val="00E87645"/>
    <w:rsid w:val="00E8783C"/>
    <w:rsid w:val="00E9456D"/>
    <w:rsid w:val="00E94C9C"/>
    <w:rsid w:val="00EA49CE"/>
    <w:rsid w:val="00EA4E44"/>
    <w:rsid w:val="00EA4EBF"/>
    <w:rsid w:val="00EA701D"/>
    <w:rsid w:val="00EB100B"/>
    <w:rsid w:val="00EB14D1"/>
    <w:rsid w:val="00EB7D9F"/>
    <w:rsid w:val="00EC0504"/>
    <w:rsid w:val="00EC09F6"/>
    <w:rsid w:val="00EC2DD1"/>
    <w:rsid w:val="00EC4FEA"/>
    <w:rsid w:val="00ED2E4C"/>
    <w:rsid w:val="00ED5CF5"/>
    <w:rsid w:val="00EE3B5B"/>
    <w:rsid w:val="00EE75B5"/>
    <w:rsid w:val="00EE7940"/>
    <w:rsid w:val="00EF15D6"/>
    <w:rsid w:val="00EF169A"/>
    <w:rsid w:val="00EF1FE4"/>
    <w:rsid w:val="00EF4093"/>
    <w:rsid w:val="00EF6B6F"/>
    <w:rsid w:val="00F0462C"/>
    <w:rsid w:val="00F06A3F"/>
    <w:rsid w:val="00F12192"/>
    <w:rsid w:val="00F138DE"/>
    <w:rsid w:val="00F1540E"/>
    <w:rsid w:val="00F174AC"/>
    <w:rsid w:val="00F2438E"/>
    <w:rsid w:val="00F266AC"/>
    <w:rsid w:val="00F3686B"/>
    <w:rsid w:val="00F40AE2"/>
    <w:rsid w:val="00F52AFD"/>
    <w:rsid w:val="00F533E1"/>
    <w:rsid w:val="00F54E8D"/>
    <w:rsid w:val="00F6685D"/>
    <w:rsid w:val="00F71AA4"/>
    <w:rsid w:val="00F73F86"/>
    <w:rsid w:val="00F7452D"/>
    <w:rsid w:val="00F76BD0"/>
    <w:rsid w:val="00F827AF"/>
    <w:rsid w:val="00F95A05"/>
    <w:rsid w:val="00F960F2"/>
    <w:rsid w:val="00F9704B"/>
    <w:rsid w:val="00FA2732"/>
    <w:rsid w:val="00FA5450"/>
    <w:rsid w:val="00FB4836"/>
    <w:rsid w:val="00FC23C9"/>
    <w:rsid w:val="00FC7515"/>
    <w:rsid w:val="00FD4C3E"/>
    <w:rsid w:val="00FD6222"/>
    <w:rsid w:val="00FE24F9"/>
    <w:rsid w:val="00FE2EEA"/>
    <w:rsid w:val="00FE6C66"/>
    <w:rsid w:val="00FE78DA"/>
    <w:rsid w:val="00FE79C3"/>
    <w:rsid w:val="00FF045C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" w:unhideWhenUsed="0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  <w:style w:type="character" w:customStyle="1" w:styleId="fontstyle01">
    <w:name w:val="fontstyle01"/>
    <w:rsid w:val="00DD6B1F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D471-257C-456A-8411-D261CB31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11988</Words>
  <Characters>68335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80163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2021-11-10T06:29:00Z</cp:lastPrinted>
  <dcterms:created xsi:type="dcterms:W3CDTF">2021-11-15T06:31:00Z</dcterms:created>
  <dcterms:modified xsi:type="dcterms:W3CDTF">2021-11-15T06:31:00Z</dcterms:modified>
</cp:coreProperties>
</file>