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0" w:rsidRPr="00A26AB1" w:rsidRDefault="009F23F0" w:rsidP="009F23F0">
      <w:pPr>
        <w:ind w:left="2127" w:firstLine="709"/>
        <w:rPr>
          <w:sz w:val="36"/>
          <w:szCs w:val="36"/>
        </w:rPr>
      </w:pPr>
      <w:r w:rsidRPr="00A26AB1">
        <w:rPr>
          <w:sz w:val="36"/>
          <w:szCs w:val="36"/>
        </w:rPr>
        <w:t xml:space="preserve">  Администрация</w:t>
      </w:r>
    </w:p>
    <w:p w:rsidR="009F23F0" w:rsidRPr="00A26AB1" w:rsidRDefault="009F23F0" w:rsidP="009F23F0">
      <w:pPr>
        <w:rPr>
          <w:sz w:val="36"/>
          <w:szCs w:val="36"/>
        </w:rPr>
      </w:pPr>
      <w:r w:rsidRPr="00A26AB1">
        <w:rPr>
          <w:sz w:val="36"/>
          <w:szCs w:val="36"/>
        </w:rPr>
        <w:t xml:space="preserve">                              города Волгодонска</w:t>
      </w:r>
    </w:p>
    <w:p w:rsidR="009F23F0" w:rsidRPr="00A26AB1" w:rsidRDefault="009F23F0" w:rsidP="009F23F0">
      <w:pPr>
        <w:pStyle w:val="1"/>
        <w:ind w:left="2127" w:firstLine="709"/>
        <w:rPr>
          <w:rFonts w:ascii="Times New Roman" w:hAnsi="Times New Roman" w:cs="Times New Roman"/>
          <w:b w:val="0"/>
        </w:rPr>
      </w:pPr>
      <w:r w:rsidRPr="00A26AB1">
        <w:rPr>
          <w:rFonts w:ascii="Times New Roman" w:hAnsi="Times New Roman" w:cs="Times New Roman"/>
          <w:b w:val="0"/>
        </w:rPr>
        <w:t>ПОСТАНОВЛЕНИЕ</w:t>
      </w:r>
    </w:p>
    <w:p w:rsidR="009F23F0" w:rsidRPr="00615481" w:rsidRDefault="00F32C02" w:rsidP="009F23F0">
      <w:pPr>
        <w:rPr>
          <w:sz w:val="28"/>
          <w:szCs w:val="28"/>
        </w:rPr>
      </w:pPr>
      <w:r w:rsidRPr="00F32C02">
        <w:rPr>
          <w:sz w:val="28"/>
          <w:szCs w:val="28"/>
        </w:rPr>
        <w:t xml:space="preserve">                                          от ____        ____ №   _                _   </w:t>
      </w:r>
    </w:p>
    <w:p w:rsidR="009F23F0" w:rsidRPr="00F32C02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ind w:left="2836"/>
        <w:rPr>
          <w:sz w:val="28"/>
          <w:szCs w:val="28"/>
        </w:rPr>
      </w:pPr>
      <w:r w:rsidRPr="00A26AB1">
        <w:rPr>
          <w:sz w:val="28"/>
          <w:szCs w:val="28"/>
        </w:rPr>
        <w:t xml:space="preserve">       г.</w:t>
      </w:r>
      <w:r w:rsidR="00F32C02">
        <w:rPr>
          <w:sz w:val="28"/>
          <w:szCs w:val="28"/>
        </w:rPr>
        <w:t xml:space="preserve"> </w:t>
      </w:r>
      <w:r w:rsidRPr="00A26AB1">
        <w:rPr>
          <w:sz w:val="28"/>
          <w:szCs w:val="28"/>
        </w:rPr>
        <w:t>Волгодонск</w:t>
      </w:r>
    </w:p>
    <w:p w:rsidR="009F23F0" w:rsidRPr="00A26AB1" w:rsidRDefault="009F23F0" w:rsidP="009F23F0">
      <w:pPr>
        <w:rPr>
          <w:sz w:val="32"/>
          <w:szCs w:val="32"/>
        </w:rPr>
      </w:pPr>
    </w:p>
    <w:p w:rsidR="009F23F0" w:rsidRDefault="00F32C02" w:rsidP="00F32C0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F32C02">
        <w:rPr>
          <w:rFonts w:ascii="Times New Roman" w:hAnsi="Times New Roman" w:cs="Times New Roman"/>
          <w:sz w:val="32"/>
          <w:szCs w:val="32"/>
        </w:rPr>
        <w:t xml:space="preserve">О внесении изменения в постановление Администрации города Волгодонска от 26.10.2016 № 2655 «Об утверждении административного </w:t>
      </w:r>
      <w:proofErr w:type="gramStart"/>
      <w:r w:rsidRPr="00F32C02">
        <w:rPr>
          <w:rFonts w:ascii="Times New Roman" w:hAnsi="Times New Roman" w:cs="Times New Roman"/>
          <w:sz w:val="32"/>
          <w:szCs w:val="32"/>
        </w:rPr>
        <w:t>регламента отдела муниципальной инспекции Администрации города Волгодонска предоставления муниципальной</w:t>
      </w:r>
      <w:proofErr w:type="gramEnd"/>
      <w:r w:rsidRPr="00F32C02">
        <w:rPr>
          <w:rFonts w:ascii="Times New Roman" w:hAnsi="Times New Roman" w:cs="Times New Roman"/>
          <w:sz w:val="32"/>
          <w:szCs w:val="32"/>
        </w:rPr>
        <w:t xml:space="preserve"> услуги «Выдача специального разрешения 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грузов»</w:t>
      </w:r>
    </w:p>
    <w:p w:rsidR="00F32C02" w:rsidRPr="00A26AB1" w:rsidRDefault="00F32C02" w:rsidP="00F32C02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9F23F0" w:rsidRPr="00A26AB1" w:rsidRDefault="009F23F0" w:rsidP="009F23F0">
      <w:pPr>
        <w:ind w:firstLine="709"/>
        <w:jc w:val="both"/>
        <w:rPr>
          <w:sz w:val="28"/>
          <w:szCs w:val="28"/>
        </w:rPr>
      </w:pPr>
      <w:proofErr w:type="gramStart"/>
      <w:r w:rsidRPr="00A26AB1">
        <w:rPr>
          <w:sz w:val="28"/>
          <w:szCs w:val="28"/>
        </w:rPr>
        <w:t xml:space="preserve">В соответствии с федеральными </w:t>
      </w:r>
      <w:hyperlink r:id="rId4" w:history="1">
        <w:r w:rsidRPr="00A26AB1">
          <w:rPr>
            <w:sz w:val="28"/>
            <w:szCs w:val="28"/>
          </w:rPr>
          <w:t>законами</w:t>
        </w:r>
      </w:hyperlink>
      <w:r w:rsidRPr="00A26A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27.07.2010  №210-ФЗ «Об организации предоставления государственных и муниципальных услуг», руководствуясь Уставом муниципального образования «Город Волгодонск», распоряжением Администрации города Волгодонска</w:t>
      </w:r>
      <w:proofErr w:type="gramEnd"/>
      <w:r w:rsidRPr="00A26AB1">
        <w:rPr>
          <w:sz w:val="28"/>
          <w:szCs w:val="28"/>
        </w:rPr>
        <w:t xml:space="preserve"> от </w:t>
      </w:r>
      <w:r w:rsidR="00151DC1">
        <w:rPr>
          <w:color w:val="000000"/>
          <w:sz w:val="28"/>
          <w:szCs w:val="28"/>
        </w:rPr>
        <w:t>26.07.2018 №235</w:t>
      </w:r>
      <w:r w:rsidRPr="00A26AB1">
        <w:rPr>
          <w:color w:val="000000"/>
          <w:sz w:val="28"/>
          <w:szCs w:val="28"/>
        </w:rPr>
        <w:t xml:space="preserve"> </w:t>
      </w:r>
      <w:r w:rsidRPr="00A26AB1">
        <w:rPr>
          <w:sz w:val="28"/>
          <w:szCs w:val="28"/>
        </w:rPr>
        <w:t>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</w:t>
      </w:r>
    </w:p>
    <w:p w:rsidR="009F23F0" w:rsidRPr="00A26AB1" w:rsidRDefault="009F23F0" w:rsidP="009F23F0">
      <w:pPr>
        <w:ind w:firstLine="709"/>
        <w:jc w:val="both"/>
        <w:rPr>
          <w:sz w:val="36"/>
          <w:szCs w:val="36"/>
        </w:rPr>
      </w:pPr>
    </w:p>
    <w:p w:rsidR="009F23F0" w:rsidRPr="00A26AB1" w:rsidRDefault="009F23F0" w:rsidP="009F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7DC" w:rsidRPr="00EE77DC" w:rsidRDefault="009F23F0" w:rsidP="00EE77DC">
      <w:pPr>
        <w:ind w:firstLine="709"/>
        <w:jc w:val="both"/>
        <w:rPr>
          <w:sz w:val="28"/>
          <w:szCs w:val="28"/>
        </w:rPr>
      </w:pPr>
      <w:r w:rsidRPr="00A26AB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151DC1">
        <w:rPr>
          <w:sz w:val="28"/>
          <w:szCs w:val="28"/>
        </w:rPr>
        <w:t xml:space="preserve"> в приложение к постановлению</w:t>
      </w:r>
      <w:r>
        <w:rPr>
          <w:sz w:val="28"/>
          <w:szCs w:val="28"/>
        </w:rPr>
        <w:t xml:space="preserve"> Администрации города Волгодонска от 26.10.2016 № 2655 «Об утверждении </w:t>
      </w:r>
      <w:r w:rsidRPr="00A26AB1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A26AB1">
        <w:rPr>
          <w:sz w:val="28"/>
          <w:szCs w:val="28"/>
        </w:rPr>
        <w:t xml:space="preserve"> </w:t>
      </w:r>
      <w:hyperlink w:anchor="Par38" w:history="1">
        <w:proofErr w:type="gramStart"/>
        <w:r w:rsidRPr="00A26AB1">
          <w:rPr>
            <w:sz w:val="28"/>
            <w:szCs w:val="28"/>
          </w:rPr>
          <w:t>регламент</w:t>
        </w:r>
        <w:proofErr w:type="gramEnd"/>
      </w:hyperlink>
      <w:r>
        <w:rPr>
          <w:sz w:val="28"/>
          <w:szCs w:val="28"/>
        </w:rPr>
        <w:t>а</w:t>
      </w:r>
      <w:r w:rsidRPr="00A26AB1">
        <w:rPr>
          <w:sz w:val="28"/>
          <w:szCs w:val="28"/>
        </w:rPr>
        <w:t xml:space="preserve"> отдела муниципальной инспекции Администрации города Волгодонска предоставления муниципальной услуги «Выдача специального разрешения 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грузов» </w:t>
      </w:r>
      <w:r w:rsidR="00EE77DC" w:rsidRPr="00EE77DC">
        <w:rPr>
          <w:sz w:val="28"/>
          <w:szCs w:val="28"/>
        </w:rPr>
        <w:t>изменение, изложив его в редакции согласно приложению.</w:t>
      </w:r>
    </w:p>
    <w:p w:rsidR="009F23F0" w:rsidRPr="00A26AB1" w:rsidRDefault="009F23F0" w:rsidP="009F23F0">
      <w:pPr>
        <w:ind w:firstLine="709"/>
        <w:jc w:val="both"/>
        <w:rPr>
          <w:sz w:val="28"/>
          <w:szCs w:val="28"/>
        </w:rPr>
      </w:pPr>
      <w:r w:rsidRPr="00A26AB1">
        <w:rPr>
          <w:sz w:val="28"/>
          <w:szCs w:val="28"/>
        </w:rPr>
        <w:t xml:space="preserve">3. Постановление вступает в силу со дня его официального </w:t>
      </w:r>
      <w:r w:rsidRPr="00A26AB1">
        <w:rPr>
          <w:sz w:val="28"/>
          <w:szCs w:val="28"/>
        </w:rPr>
        <w:lastRenderedPageBreak/>
        <w:t>опубликования.</w:t>
      </w:r>
    </w:p>
    <w:p w:rsidR="009F23F0" w:rsidRPr="00A26AB1" w:rsidRDefault="009F23F0" w:rsidP="009F23F0">
      <w:pPr>
        <w:ind w:firstLine="709"/>
        <w:jc w:val="both"/>
        <w:rPr>
          <w:sz w:val="28"/>
          <w:szCs w:val="28"/>
        </w:rPr>
      </w:pPr>
      <w:r w:rsidRPr="00A26AB1">
        <w:rPr>
          <w:sz w:val="28"/>
          <w:szCs w:val="28"/>
        </w:rPr>
        <w:t xml:space="preserve">4. </w:t>
      </w:r>
      <w:proofErr w:type="gramStart"/>
      <w:r w:rsidRPr="00A26AB1">
        <w:rPr>
          <w:sz w:val="28"/>
          <w:szCs w:val="28"/>
        </w:rPr>
        <w:t>Контроль за</w:t>
      </w:r>
      <w:proofErr w:type="gramEnd"/>
      <w:r w:rsidRPr="00A26AB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Волгодонска </w:t>
      </w:r>
      <w:r>
        <w:rPr>
          <w:sz w:val="28"/>
          <w:szCs w:val="28"/>
        </w:rPr>
        <w:t xml:space="preserve">по кадровой политике </w:t>
      </w:r>
      <w:r w:rsidR="00EE77DC" w:rsidRPr="00EE77DC">
        <w:rPr>
          <w:sz w:val="28"/>
          <w:szCs w:val="28"/>
        </w:rPr>
        <w:t xml:space="preserve">и взаимодействию с правоохранительными органами </w:t>
      </w:r>
      <w:r>
        <w:rPr>
          <w:sz w:val="28"/>
          <w:szCs w:val="28"/>
        </w:rPr>
        <w:t>В.П. Потапова</w:t>
      </w:r>
      <w:r w:rsidRPr="00A26AB1">
        <w:rPr>
          <w:sz w:val="28"/>
          <w:szCs w:val="28"/>
        </w:rPr>
        <w:t>.</w:t>
      </w: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jc w:val="both"/>
        <w:rPr>
          <w:sz w:val="28"/>
          <w:szCs w:val="28"/>
        </w:rPr>
      </w:pPr>
      <w:r w:rsidRPr="00A26AB1">
        <w:rPr>
          <w:sz w:val="28"/>
          <w:szCs w:val="28"/>
        </w:rPr>
        <w:t xml:space="preserve">Глава Администрации </w:t>
      </w:r>
    </w:p>
    <w:p w:rsidR="009F23F0" w:rsidRPr="00A26AB1" w:rsidRDefault="009F23F0" w:rsidP="009F23F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A26AB1">
        <w:rPr>
          <w:sz w:val="28"/>
          <w:szCs w:val="28"/>
        </w:rPr>
        <w:t xml:space="preserve"> </w:t>
      </w:r>
      <w:r>
        <w:rPr>
          <w:sz w:val="28"/>
          <w:szCs w:val="28"/>
        </w:rPr>
        <w:t>В.П. Мельников</w:t>
      </w:r>
    </w:p>
    <w:p w:rsidR="009F23F0" w:rsidRPr="00A26AB1" w:rsidRDefault="009F23F0" w:rsidP="009F23F0">
      <w:pPr>
        <w:jc w:val="both"/>
        <w:rPr>
          <w:sz w:val="28"/>
          <w:szCs w:val="28"/>
        </w:rPr>
      </w:pPr>
    </w:p>
    <w:p w:rsidR="009F23F0" w:rsidRPr="00A26AB1" w:rsidRDefault="009F23F0" w:rsidP="009F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jc w:val="both"/>
      </w:pPr>
      <w:r w:rsidRPr="00A26AB1">
        <w:t>Проект вносит отдел муниципальной инспекции</w:t>
      </w:r>
    </w:p>
    <w:p w:rsidR="009F23F0" w:rsidRPr="00A26AB1" w:rsidRDefault="009F23F0" w:rsidP="009F23F0">
      <w:pPr>
        <w:jc w:val="both"/>
      </w:pPr>
      <w:r w:rsidRPr="00A26AB1">
        <w:t xml:space="preserve">Администрации города Волгодонска </w:t>
      </w:r>
    </w:p>
    <w:p w:rsidR="009F23F0" w:rsidRPr="00A26AB1" w:rsidRDefault="009F23F0" w:rsidP="009F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F23F0" w:rsidRPr="00A26AB1" w:rsidSect="00F32C02">
          <w:pgSz w:w="11906" w:h="16838"/>
          <w:pgMar w:top="1134" w:right="566" w:bottom="1258" w:left="1800" w:header="720" w:footer="720" w:gutter="0"/>
          <w:cols w:space="720"/>
          <w:noEndnote/>
        </w:sectPr>
      </w:pPr>
    </w:p>
    <w:p w:rsidR="009F23F0" w:rsidRPr="00CC2DA7" w:rsidRDefault="009F23F0" w:rsidP="009F23F0">
      <w:pPr>
        <w:ind w:left="5103"/>
        <w:jc w:val="both"/>
        <w:rPr>
          <w:sz w:val="27"/>
          <w:szCs w:val="27"/>
        </w:rPr>
      </w:pPr>
      <w:r w:rsidRPr="00CC2DA7">
        <w:rPr>
          <w:sz w:val="27"/>
          <w:szCs w:val="27"/>
        </w:rPr>
        <w:lastRenderedPageBreak/>
        <w:t xml:space="preserve">Приложение к постановлению </w:t>
      </w:r>
    </w:p>
    <w:p w:rsidR="009F23F0" w:rsidRPr="00CC2DA7" w:rsidRDefault="009F23F0" w:rsidP="009F23F0">
      <w:pPr>
        <w:ind w:left="5103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Администрации города Волгодонска </w:t>
      </w:r>
    </w:p>
    <w:p w:rsidR="009F23F0" w:rsidRPr="00CC2DA7" w:rsidRDefault="009F23F0" w:rsidP="009F23F0">
      <w:pPr>
        <w:ind w:left="5103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от </w:t>
      </w:r>
      <w:r>
        <w:rPr>
          <w:sz w:val="27"/>
          <w:szCs w:val="27"/>
        </w:rPr>
        <w:t>____________</w:t>
      </w:r>
      <w:r w:rsidRPr="00CC2DA7">
        <w:rPr>
          <w:sz w:val="27"/>
          <w:szCs w:val="27"/>
        </w:rPr>
        <w:t xml:space="preserve"> </w:t>
      </w:r>
      <w:r>
        <w:rPr>
          <w:sz w:val="27"/>
          <w:szCs w:val="27"/>
        </w:rPr>
        <w:t>№_______</w:t>
      </w:r>
    </w:p>
    <w:p w:rsidR="009F23F0" w:rsidRPr="00CC2DA7" w:rsidRDefault="009F23F0" w:rsidP="009F23F0">
      <w:pPr>
        <w:ind w:left="4680"/>
        <w:rPr>
          <w:sz w:val="27"/>
          <w:szCs w:val="27"/>
        </w:rPr>
      </w:pPr>
    </w:p>
    <w:p w:rsidR="009F23F0" w:rsidRPr="00CC2DA7" w:rsidRDefault="009F23F0" w:rsidP="009F23F0">
      <w:pPr>
        <w:ind w:left="5103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Приложение к постановлению </w:t>
      </w:r>
    </w:p>
    <w:p w:rsidR="009F23F0" w:rsidRPr="00CC2DA7" w:rsidRDefault="009F23F0" w:rsidP="009F23F0">
      <w:pPr>
        <w:ind w:left="5103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Администрации города Волгодонска </w:t>
      </w:r>
    </w:p>
    <w:p w:rsidR="009F23F0" w:rsidRPr="00CC2DA7" w:rsidRDefault="009F23F0" w:rsidP="009F23F0">
      <w:pPr>
        <w:ind w:left="5103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от 26.10.2016 № 2655</w:t>
      </w:r>
    </w:p>
    <w:p w:rsidR="009F23F0" w:rsidRPr="00CC2DA7" w:rsidRDefault="009F23F0" w:rsidP="009F23F0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9F23F0" w:rsidRPr="00CC2DA7" w:rsidRDefault="009F23F0" w:rsidP="009F23F0">
      <w:pPr>
        <w:jc w:val="center"/>
        <w:rPr>
          <w:sz w:val="27"/>
          <w:szCs w:val="27"/>
        </w:rPr>
      </w:pPr>
      <w:r w:rsidRPr="00CC2DA7">
        <w:rPr>
          <w:sz w:val="27"/>
          <w:szCs w:val="27"/>
        </w:rPr>
        <w:t xml:space="preserve">Административный регламент </w:t>
      </w:r>
    </w:p>
    <w:p w:rsidR="009F23F0" w:rsidRPr="00CC2DA7" w:rsidRDefault="009F23F0" w:rsidP="009F23F0">
      <w:pPr>
        <w:jc w:val="center"/>
        <w:rPr>
          <w:sz w:val="27"/>
          <w:szCs w:val="27"/>
        </w:rPr>
      </w:pPr>
      <w:r w:rsidRPr="00CC2DA7">
        <w:rPr>
          <w:sz w:val="27"/>
          <w:szCs w:val="27"/>
        </w:rPr>
        <w:t>отдела муниципальной инспекции Администрации города Волгодонска</w:t>
      </w:r>
    </w:p>
    <w:p w:rsidR="009F23F0" w:rsidRPr="00CC2DA7" w:rsidRDefault="009F23F0" w:rsidP="009F23F0">
      <w:pPr>
        <w:jc w:val="center"/>
        <w:rPr>
          <w:bCs/>
          <w:sz w:val="27"/>
          <w:szCs w:val="27"/>
        </w:rPr>
      </w:pPr>
      <w:r w:rsidRPr="00CC2DA7">
        <w:rPr>
          <w:sz w:val="27"/>
          <w:szCs w:val="27"/>
        </w:rPr>
        <w:t xml:space="preserve">предоставления муниципальной услуги </w:t>
      </w:r>
      <w:bookmarkStart w:id="0" w:name="Par38"/>
      <w:bookmarkEnd w:id="0"/>
      <w:r w:rsidRPr="00CC2DA7">
        <w:rPr>
          <w:bCs/>
          <w:sz w:val="27"/>
          <w:szCs w:val="27"/>
        </w:rPr>
        <w:t xml:space="preserve">«Выдача специального разрешения </w:t>
      </w:r>
    </w:p>
    <w:p w:rsidR="009F23F0" w:rsidRPr="00CC2DA7" w:rsidRDefault="009F23F0" w:rsidP="009F23F0">
      <w:pPr>
        <w:jc w:val="center"/>
        <w:rPr>
          <w:sz w:val="27"/>
          <w:szCs w:val="27"/>
        </w:rPr>
      </w:pPr>
      <w:r w:rsidRPr="00CC2DA7">
        <w:rPr>
          <w:bCs/>
          <w:sz w:val="27"/>
          <w:szCs w:val="27"/>
        </w:rPr>
        <w:t xml:space="preserve">на движение по автомобильным дорогам местного значения города Волгодонска </w:t>
      </w:r>
      <w:r w:rsidRPr="00CC2DA7">
        <w:rPr>
          <w:sz w:val="27"/>
          <w:szCs w:val="27"/>
        </w:rPr>
        <w:t xml:space="preserve">тяжеловесного и (или) крупногабаритного транспортного средства </w:t>
      </w:r>
    </w:p>
    <w:p w:rsidR="009F23F0" w:rsidRPr="00CC2DA7" w:rsidRDefault="009F23F0" w:rsidP="009F23F0">
      <w:pPr>
        <w:jc w:val="center"/>
        <w:rPr>
          <w:bCs/>
          <w:sz w:val="27"/>
          <w:szCs w:val="27"/>
        </w:rPr>
      </w:pPr>
      <w:r w:rsidRPr="00CC2DA7">
        <w:rPr>
          <w:sz w:val="27"/>
          <w:szCs w:val="27"/>
        </w:rPr>
        <w:t xml:space="preserve">и </w:t>
      </w:r>
      <w:r w:rsidRPr="00CC2DA7">
        <w:rPr>
          <w:bCs/>
          <w:sz w:val="27"/>
          <w:szCs w:val="27"/>
        </w:rPr>
        <w:t>транспортного средства, осуществляющего перевозку опасных грузов»</w:t>
      </w:r>
    </w:p>
    <w:p w:rsidR="009F23F0" w:rsidRPr="00CC2DA7" w:rsidRDefault="009F23F0" w:rsidP="009F23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F23F0" w:rsidRPr="00CC2DA7" w:rsidRDefault="009F23F0" w:rsidP="009F23F0">
      <w:pPr>
        <w:jc w:val="center"/>
        <w:rPr>
          <w:bCs/>
          <w:sz w:val="27"/>
          <w:szCs w:val="27"/>
        </w:rPr>
      </w:pPr>
      <w:r w:rsidRPr="00CC2DA7">
        <w:rPr>
          <w:bCs/>
          <w:sz w:val="27"/>
          <w:szCs w:val="27"/>
        </w:rPr>
        <w:t>1. Общие положения</w:t>
      </w:r>
    </w:p>
    <w:p w:rsidR="009F23F0" w:rsidRPr="00CC2DA7" w:rsidRDefault="009F23F0" w:rsidP="009F23F0">
      <w:pPr>
        <w:jc w:val="center"/>
        <w:rPr>
          <w:sz w:val="27"/>
          <w:szCs w:val="27"/>
        </w:rPr>
      </w:pP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1.1. </w:t>
      </w:r>
      <w:proofErr w:type="gramStart"/>
      <w:r w:rsidRPr="00CC2DA7">
        <w:rPr>
          <w:sz w:val="27"/>
          <w:szCs w:val="27"/>
        </w:rPr>
        <w:t xml:space="preserve">Административный регламент отдела муниципальной инспекции Администрации города Волгодонска предоставления муниципальной услуги </w:t>
      </w:r>
      <w:r w:rsidRPr="00CC2DA7">
        <w:rPr>
          <w:bCs/>
          <w:sz w:val="27"/>
          <w:szCs w:val="27"/>
        </w:rPr>
        <w:t xml:space="preserve">«Выдача специального разрешения на движение по автомобильным дорогам местного значения города Волгодонска </w:t>
      </w:r>
      <w:r w:rsidRPr="00CC2DA7">
        <w:rPr>
          <w:sz w:val="27"/>
          <w:szCs w:val="27"/>
        </w:rPr>
        <w:t xml:space="preserve">тяжеловесного и (или) крупногабаритного транспортного средства и </w:t>
      </w:r>
      <w:r w:rsidRPr="00CC2DA7">
        <w:rPr>
          <w:bCs/>
          <w:sz w:val="27"/>
          <w:szCs w:val="27"/>
        </w:rPr>
        <w:t xml:space="preserve">транспортного средства, осуществляющего перевозку опасных грузов» </w:t>
      </w:r>
      <w:r w:rsidRPr="00CC2DA7">
        <w:rPr>
          <w:sz w:val="27"/>
          <w:szCs w:val="27"/>
        </w:rPr>
        <w:t>(далее – административный регламент) определяет сроки и последовательность действий (административных процедур) отдела муниципальной инспекции Администрации города Волгодонска, а также порядок взаимодействия с федеральными органами и</w:t>
      </w:r>
      <w:proofErr w:type="gramEnd"/>
      <w:r w:rsidRPr="00CC2DA7">
        <w:rPr>
          <w:sz w:val="27"/>
          <w:szCs w:val="27"/>
        </w:rPr>
        <w:t xml:space="preserve"> органами местного самоуправления при оформлении и выдаче </w:t>
      </w:r>
      <w:r w:rsidRPr="00CC2DA7">
        <w:rPr>
          <w:bCs/>
          <w:sz w:val="27"/>
          <w:szCs w:val="27"/>
        </w:rPr>
        <w:t xml:space="preserve">специального разрешения на движение по автомобильным дорогам местного значения города Волгодонска </w:t>
      </w:r>
      <w:r w:rsidRPr="00CC2DA7">
        <w:rPr>
          <w:sz w:val="27"/>
          <w:szCs w:val="27"/>
        </w:rPr>
        <w:t xml:space="preserve">тяжеловесного, крупногабаритного транспортного средства и </w:t>
      </w:r>
      <w:r w:rsidRPr="00CC2DA7">
        <w:rPr>
          <w:bCs/>
          <w:sz w:val="27"/>
          <w:szCs w:val="27"/>
        </w:rPr>
        <w:t>транспортного средства, осуществляющего перевозки опасных грузов</w:t>
      </w:r>
      <w:r w:rsidRPr="00CC2DA7">
        <w:rPr>
          <w:sz w:val="27"/>
          <w:szCs w:val="27"/>
        </w:rPr>
        <w:t>.</w:t>
      </w:r>
    </w:p>
    <w:p w:rsidR="009F23F0" w:rsidRPr="00CC2DA7" w:rsidRDefault="009F23F0" w:rsidP="009F23F0">
      <w:pPr>
        <w:tabs>
          <w:tab w:val="left" w:pos="0"/>
        </w:tabs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1.2. </w:t>
      </w:r>
      <w:proofErr w:type="gramStart"/>
      <w:r w:rsidRPr="00CC2DA7">
        <w:rPr>
          <w:sz w:val="27"/>
          <w:szCs w:val="27"/>
        </w:rPr>
        <w:t>Получателями муниципальной услуги «</w:t>
      </w:r>
      <w:r w:rsidRPr="00CC2DA7">
        <w:rPr>
          <w:bCs/>
          <w:sz w:val="27"/>
          <w:szCs w:val="27"/>
        </w:rPr>
        <w:t xml:space="preserve">Выдача специального разрешения на движение по автомобильным дорогам местного значения города Волгодонска </w:t>
      </w:r>
      <w:r w:rsidRPr="00CC2DA7">
        <w:rPr>
          <w:sz w:val="27"/>
          <w:szCs w:val="27"/>
        </w:rPr>
        <w:t xml:space="preserve">тяжеловесного и (или) крупногабаритного транспортного средства и </w:t>
      </w:r>
      <w:r w:rsidRPr="00CC2DA7">
        <w:rPr>
          <w:bCs/>
          <w:sz w:val="27"/>
          <w:szCs w:val="27"/>
        </w:rPr>
        <w:t xml:space="preserve">транспортного средства, осуществляющего перевозку опасных грузов» </w:t>
      </w:r>
      <w:r w:rsidRPr="00CC2DA7">
        <w:rPr>
          <w:sz w:val="27"/>
          <w:szCs w:val="27"/>
        </w:rPr>
        <w:t xml:space="preserve">являются физические </w:t>
      </w:r>
      <w:r w:rsidRPr="00CC2DA7">
        <w:rPr>
          <w:color w:val="000000"/>
          <w:sz w:val="27"/>
          <w:szCs w:val="27"/>
        </w:rPr>
        <w:t>лица</w:t>
      </w:r>
      <w:r w:rsidRPr="00CC2DA7">
        <w:rPr>
          <w:sz w:val="27"/>
          <w:szCs w:val="27"/>
        </w:rPr>
        <w:t xml:space="preserve"> и юридические лица, обратившиеся с письменным или электронным запросом (заявлением), поданным лично или через законного представителя (далее – заявители). </w:t>
      </w:r>
      <w:proofErr w:type="gramEnd"/>
    </w:p>
    <w:p w:rsidR="009F23F0" w:rsidRPr="00CC2DA7" w:rsidRDefault="009F23F0" w:rsidP="009F23F0">
      <w:pPr>
        <w:ind w:firstLine="709"/>
        <w:jc w:val="both"/>
        <w:rPr>
          <w:sz w:val="27"/>
          <w:szCs w:val="27"/>
          <w:lang w:eastAsia="ru-RU"/>
        </w:rPr>
      </w:pPr>
      <w:r w:rsidRPr="00CC2DA7">
        <w:rPr>
          <w:sz w:val="27"/>
          <w:szCs w:val="27"/>
          <w:lang w:eastAsia="ru-RU"/>
        </w:rPr>
        <w:t xml:space="preserve">1.3. </w:t>
      </w:r>
      <w:r w:rsidRPr="00CC2DA7">
        <w:rPr>
          <w:sz w:val="27"/>
          <w:szCs w:val="27"/>
        </w:rPr>
        <w:t>Административный регламент предусматривает реализацию прав заявителя при получении муниципальной услуги «</w:t>
      </w:r>
      <w:r w:rsidRPr="00CC2DA7">
        <w:rPr>
          <w:bCs/>
          <w:sz w:val="27"/>
          <w:szCs w:val="27"/>
        </w:rPr>
        <w:t xml:space="preserve">Выдача специального разрешения на движение по автомобильным дорогам местного значения города Волгодонска </w:t>
      </w:r>
      <w:r w:rsidRPr="00CC2DA7">
        <w:rPr>
          <w:sz w:val="27"/>
          <w:szCs w:val="27"/>
        </w:rPr>
        <w:t xml:space="preserve">тяжеловесного и (или) крупногабаритного транспортного средства и </w:t>
      </w:r>
      <w:r w:rsidRPr="00CC2DA7">
        <w:rPr>
          <w:bCs/>
          <w:sz w:val="27"/>
          <w:szCs w:val="27"/>
        </w:rPr>
        <w:t>транспортного средства, осуществляющего перевозку опасных грузов»</w:t>
      </w:r>
      <w:r w:rsidRPr="00CC2DA7">
        <w:rPr>
          <w:sz w:val="27"/>
          <w:szCs w:val="27"/>
        </w:rPr>
        <w:t>, а именно: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  <w:lang w:eastAsia="ru-RU"/>
        </w:rPr>
      </w:pPr>
      <w:r w:rsidRPr="00CC2DA7">
        <w:rPr>
          <w:sz w:val="27"/>
          <w:szCs w:val="27"/>
        </w:rPr>
        <w:t>1.3.1.</w:t>
      </w:r>
      <w:r w:rsidRPr="00CC2DA7">
        <w:rPr>
          <w:sz w:val="27"/>
          <w:szCs w:val="27"/>
        </w:rPr>
        <w:tab/>
        <w:t>Получать муниципальную услугу своевременно и в соответствии со стандартом предоставления муниципальной услуги.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  <w:lang w:eastAsia="ru-RU"/>
        </w:rPr>
      </w:pPr>
      <w:r w:rsidRPr="00CC2DA7">
        <w:rPr>
          <w:sz w:val="27"/>
          <w:szCs w:val="27"/>
        </w:rPr>
        <w:t>1.3.2.</w:t>
      </w:r>
      <w:r w:rsidRPr="00CC2DA7">
        <w:rPr>
          <w:sz w:val="27"/>
          <w:szCs w:val="27"/>
        </w:rPr>
        <w:tab/>
        <w:t>Получать полную, актуальную, достоверную информацию о порядке предоставления муниципальной услуги, в том числе в электронной форме.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1.3.3.</w:t>
      </w:r>
      <w:r w:rsidRPr="00CC2DA7">
        <w:rPr>
          <w:sz w:val="27"/>
          <w:szCs w:val="27"/>
        </w:rPr>
        <w:tab/>
        <w:t xml:space="preserve">Право на досудебное (внесудебное) рассмотрение жалоб (претензий) в </w:t>
      </w:r>
      <w:r w:rsidRPr="00CC2DA7">
        <w:rPr>
          <w:sz w:val="27"/>
          <w:szCs w:val="27"/>
        </w:rPr>
        <w:lastRenderedPageBreak/>
        <w:t>процессе предоставления муниципальной услуги.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1.4. Отдел муниципальной инспекции Администрации города Волгодонска при предоставлении муниципальной услуги «</w:t>
      </w:r>
      <w:r w:rsidRPr="00CC2DA7">
        <w:rPr>
          <w:bCs/>
          <w:sz w:val="27"/>
          <w:szCs w:val="27"/>
        </w:rPr>
        <w:t xml:space="preserve">Выдача специального разрешения на движение по автомобильным дорогам местного значения города Волгодонска </w:t>
      </w:r>
      <w:r w:rsidRPr="00CC2DA7">
        <w:rPr>
          <w:sz w:val="27"/>
          <w:szCs w:val="27"/>
        </w:rPr>
        <w:t xml:space="preserve">тяжеловесного и (или) крупногабаритного транспортного средства и </w:t>
      </w:r>
      <w:r w:rsidRPr="00CC2DA7">
        <w:rPr>
          <w:bCs/>
          <w:sz w:val="27"/>
          <w:szCs w:val="27"/>
        </w:rPr>
        <w:t xml:space="preserve">транспортного средства, осуществляющего перевозку опасных грузов» </w:t>
      </w:r>
      <w:r w:rsidRPr="00CC2DA7">
        <w:rPr>
          <w:sz w:val="27"/>
          <w:szCs w:val="27"/>
        </w:rPr>
        <w:t xml:space="preserve">взаимодействует </w:t>
      </w:r>
      <w:proofErr w:type="gramStart"/>
      <w:r w:rsidRPr="00CC2DA7">
        <w:rPr>
          <w:sz w:val="27"/>
          <w:szCs w:val="27"/>
        </w:rPr>
        <w:t>с</w:t>
      </w:r>
      <w:proofErr w:type="gramEnd"/>
      <w:r w:rsidRPr="00CC2DA7">
        <w:rPr>
          <w:sz w:val="27"/>
          <w:szCs w:val="27"/>
        </w:rPr>
        <w:t>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1.4.1. Муниципальным казенным учреждением «Департамент строительства и городского хозяйства» (далее –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1.4.2. Отделом бухгалтерского учета Администрации города Волгодонска.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bCs/>
          <w:sz w:val="27"/>
          <w:szCs w:val="27"/>
        </w:rPr>
        <w:t>1.4.3.</w:t>
      </w:r>
      <w:r w:rsidRPr="00CC2DA7">
        <w:rPr>
          <w:sz w:val="27"/>
          <w:szCs w:val="27"/>
        </w:rPr>
        <w:t xml:space="preserve"> Межрайонной ИФНС России № 4 по Ростовской области.</w:t>
      </w:r>
    </w:p>
    <w:p w:rsidR="009F23F0" w:rsidRPr="00CC2DA7" w:rsidRDefault="009F23F0" w:rsidP="009F23F0">
      <w:pPr>
        <w:jc w:val="center"/>
        <w:rPr>
          <w:sz w:val="27"/>
          <w:szCs w:val="27"/>
        </w:rPr>
      </w:pPr>
    </w:p>
    <w:p w:rsidR="009F23F0" w:rsidRPr="00CC2DA7" w:rsidRDefault="009F23F0" w:rsidP="009F23F0">
      <w:pPr>
        <w:jc w:val="center"/>
        <w:rPr>
          <w:sz w:val="27"/>
          <w:szCs w:val="27"/>
        </w:rPr>
      </w:pPr>
      <w:r w:rsidRPr="00CC2DA7">
        <w:rPr>
          <w:sz w:val="27"/>
          <w:szCs w:val="27"/>
        </w:rPr>
        <w:t>2. Стандарт предоставления муниципальной услуги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</w:p>
    <w:p w:rsidR="009F23F0" w:rsidRPr="00CC2DA7" w:rsidRDefault="009F23F0" w:rsidP="009F23F0">
      <w:pPr>
        <w:ind w:firstLine="709"/>
        <w:jc w:val="both"/>
        <w:rPr>
          <w:bCs/>
          <w:sz w:val="27"/>
          <w:szCs w:val="27"/>
        </w:rPr>
      </w:pPr>
      <w:r w:rsidRPr="00CC2DA7">
        <w:rPr>
          <w:sz w:val="27"/>
          <w:szCs w:val="27"/>
        </w:rPr>
        <w:t>2.1. Наименование муниципальной услуги: «</w:t>
      </w:r>
      <w:r w:rsidRPr="00CC2DA7">
        <w:rPr>
          <w:bCs/>
          <w:sz w:val="27"/>
          <w:szCs w:val="27"/>
        </w:rPr>
        <w:t xml:space="preserve">Выдача специального разрешения на движение по автомобильным дорогам местного значения города Волгодонска </w:t>
      </w:r>
      <w:r w:rsidRPr="00CC2DA7">
        <w:rPr>
          <w:sz w:val="27"/>
          <w:szCs w:val="27"/>
        </w:rPr>
        <w:t xml:space="preserve">тяжеловесного и (или) крупногабаритного транспортного средства и </w:t>
      </w:r>
      <w:r w:rsidRPr="00CC2DA7">
        <w:rPr>
          <w:bCs/>
          <w:sz w:val="27"/>
          <w:szCs w:val="27"/>
        </w:rPr>
        <w:t xml:space="preserve">транспортного средства, осуществляющего перевозку опасных грузов» </w:t>
      </w:r>
      <w:r w:rsidRPr="00CC2DA7">
        <w:rPr>
          <w:bCs/>
          <w:sz w:val="27"/>
          <w:szCs w:val="27"/>
        </w:rPr>
        <w:br/>
        <w:t>(далее – муниципальная услуга).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2.2. Наименование органа местного самоуправления предоставляющего муниципальную услугу: Администрация города Волгодонска </w:t>
      </w:r>
      <w:r w:rsidRPr="00CC2DA7">
        <w:rPr>
          <w:sz w:val="27"/>
          <w:szCs w:val="27"/>
        </w:rPr>
        <w:br/>
        <w:t xml:space="preserve">(далее - Администрация), структурное </w:t>
      </w:r>
      <w:proofErr w:type="gramStart"/>
      <w:r w:rsidRPr="00CC2DA7">
        <w:rPr>
          <w:sz w:val="27"/>
          <w:szCs w:val="27"/>
        </w:rPr>
        <w:t>подразделение</w:t>
      </w:r>
      <w:proofErr w:type="gramEnd"/>
      <w:r w:rsidRPr="00CC2DA7">
        <w:rPr>
          <w:sz w:val="27"/>
          <w:szCs w:val="27"/>
        </w:rPr>
        <w:t xml:space="preserve"> участвующее в предоставлении муниципальной услуги отдел муниципальной инспекции Администрации города Волгодонска.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Полный адрес местонахождения Администрации</w:t>
      </w:r>
      <w:r w:rsidRPr="00CC2DA7">
        <w:rPr>
          <w:bCs/>
          <w:sz w:val="27"/>
          <w:szCs w:val="27"/>
        </w:rPr>
        <w:t xml:space="preserve">, адрес </w:t>
      </w:r>
      <w:r w:rsidRPr="00CC2DA7">
        <w:rPr>
          <w:sz w:val="27"/>
          <w:szCs w:val="27"/>
        </w:rPr>
        <w:t xml:space="preserve">электронной почты, справочные телефоны, режим </w:t>
      </w:r>
      <w:proofErr w:type="gramStart"/>
      <w:r w:rsidRPr="00CC2DA7">
        <w:rPr>
          <w:sz w:val="27"/>
          <w:szCs w:val="27"/>
        </w:rPr>
        <w:t>работы отдела муниципальной инспекции Администрации города Волгодонска</w:t>
      </w:r>
      <w:proofErr w:type="gramEnd"/>
      <w:r w:rsidRPr="00CC2DA7">
        <w:rPr>
          <w:sz w:val="27"/>
          <w:szCs w:val="27"/>
        </w:rPr>
        <w:t xml:space="preserve"> утверждены постановлением Администрации города Волгодонска и размещены на официальном сайте А</w:t>
      </w:r>
      <w:r w:rsidR="00976BAB">
        <w:rPr>
          <w:sz w:val="27"/>
          <w:szCs w:val="27"/>
        </w:rPr>
        <w:t xml:space="preserve">дминистрации города Волгодонска </w:t>
      </w:r>
      <w:r w:rsidRPr="00CC2DA7">
        <w:rPr>
          <w:sz w:val="27"/>
          <w:szCs w:val="27"/>
        </w:rPr>
        <w:t>(</w:t>
      </w:r>
      <w:hyperlink r:id="rId5" w:history="1">
        <w:r w:rsidRPr="00CC2DA7">
          <w:rPr>
            <w:rStyle w:val="a3"/>
            <w:sz w:val="27"/>
            <w:szCs w:val="27"/>
          </w:rPr>
          <w:t>http://volgodonskgorod.ru/</w:t>
        </w:r>
      </w:hyperlink>
      <w:r w:rsidRPr="00CC2DA7">
        <w:rPr>
          <w:sz w:val="27"/>
          <w:szCs w:val="27"/>
        </w:rPr>
        <w:t>) в информационно-телекоммуникационной сети «Интернет».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– отделом муниципальной инспекции Администрации города Волгодонска.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Результат предоставления муниципальной услуги: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- выдача на бумажном носителе специального разрешения на движение по автомобильным дорогам местного значения города Волгодонска тяжеловесного и (или) крупногабаритного транспортного средства;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выдача на бумажном носителе специального разрешения на движение по автомобильным дорогам местного значения города Волгодонска транспортного средства, осуществляющего перевозку опасных грузов;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выдача письма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2.4. Срок предоставления муниципальной услуги составляет 11 рабочих дней.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2.4.1. В случае необходимости согласования маршрута транспортного </w:t>
      </w:r>
      <w:r w:rsidRPr="00CC2DA7">
        <w:rPr>
          <w:sz w:val="27"/>
          <w:szCs w:val="27"/>
        </w:rPr>
        <w:lastRenderedPageBreak/>
        <w:t xml:space="preserve">средства с отделом Государственной </w:t>
      </w:r>
      <w:proofErr w:type="gramStart"/>
      <w:r w:rsidRPr="00CC2DA7">
        <w:rPr>
          <w:sz w:val="27"/>
          <w:szCs w:val="27"/>
        </w:rPr>
        <w:t>инспекции безопасности дорожного движения города Волгодонска</w:t>
      </w:r>
      <w:proofErr w:type="gramEnd"/>
      <w:r w:rsidRPr="00CC2DA7">
        <w:rPr>
          <w:sz w:val="27"/>
          <w:szCs w:val="27"/>
        </w:rPr>
        <w:t xml:space="preserve"> срок предоставления муниципальной услуги составляет 15 рабочих дней.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2.4.2. В случае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срок предоставления муниципальной услуги составляет не более 30 рабочих дней.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2.4.3. </w:t>
      </w:r>
      <w:proofErr w:type="gramStart"/>
      <w:r w:rsidRPr="00CC2DA7">
        <w:rPr>
          <w:sz w:val="27"/>
          <w:szCs w:val="27"/>
        </w:rPr>
        <w:t xml:space="preserve">В случае экстренного пропуска тяжеловесного и (или) крупногабаритного транспортного средства и </w:t>
      </w:r>
      <w:r w:rsidRPr="00CC2DA7">
        <w:rPr>
          <w:bCs/>
          <w:sz w:val="27"/>
          <w:szCs w:val="27"/>
        </w:rPr>
        <w:t>транспортного средства, осуществляющего перевозку опасных грузов</w:t>
      </w:r>
      <w:r w:rsidRPr="00CC2DA7">
        <w:rPr>
          <w:sz w:val="27"/>
          <w:szCs w:val="27"/>
        </w:rPr>
        <w:t xml:space="preserve"> Министерства по чрезвычайным ситуациям Российской Федерации, Министерства обороны Российской Федерации, направляемых для ликвидации последствий чрезвычайных ситуаций, </w:t>
      </w:r>
      <w:r w:rsidRPr="00CC2DA7">
        <w:rPr>
          <w:rFonts w:eastAsia="Times New Roman"/>
          <w:kern w:val="0"/>
          <w:sz w:val="27"/>
          <w:szCs w:val="27"/>
          <w:lang w:eastAsia="ru-RU"/>
        </w:rPr>
        <w:t>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</w:t>
      </w:r>
      <w:proofErr w:type="gramEnd"/>
      <w:r w:rsidRPr="00CC2DA7">
        <w:rPr>
          <w:rFonts w:eastAsia="Times New Roman"/>
          <w:kern w:val="0"/>
          <w:sz w:val="27"/>
          <w:szCs w:val="27"/>
          <w:lang w:eastAsia="ru-RU"/>
        </w:rPr>
        <w:t xml:space="preserve"> мобильных энергетических комплексов (МЭК)), направляемых на проведение съемок и трансляций, </w:t>
      </w:r>
      <w:r w:rsidRPr="00CC2DA7">
        <w:rPr>
          <w:sz w:val="27"/>
          <w:szCs w:val="27"/>
        </w:rPr>
        <w:t>рассматриваются в оперативном порядке, срок предоставления муниципальной услуги в течение 1 рабочего дня.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2.4.4.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переоформление специального разрешения производится в течение 3 рабочих дней.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2.5. Правовые основания для предоставления муниципальной услуги: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2.5.1. Налоговый </w:t>
      </w:r>
      <w:hyperlink r:id="rId6" w:history="1">
        <w:r w:rsidRPr="00CC2DA7">
          <w:rPr>
            <w:sz w:val="27"/>
            <w:szCs w:val="27"/>
          </w:rPr>
          <w:t>кодекс</w:t>
        </w:r>
      </w:hyperlink>
      <w:r w:rsidRPr="00CC2DA7">
        <w:rPr>
          <w:sz w:val="27"/>
          <w:szCs w:val="27"/>
        </w:rPr>
        <w:t xml:space="preserve"> Российской Федерации (часть вторая) (первоначальный текст документа опубликован в издании «Собрание законодательства РФ», 07.08.2000, № 32, ст. 3340).</w:t>
      </w:r>
    </w:p>
    <w:p w:rsidR="009F23F0" w:rsidRPr="00CC2DA7" w:rsidRDefault="009F23F0" w:rsidP="009F23F0">
      <w:pPr>
        <w:ind w:firstLine="709"/>
        <w:jc w:val="both"/>
        <w:rPr>
          <w:color w:val="FF0000"/>
          <w:sz w:val="27"/>
          <w:szCs w:val="27"/>
        </w:rPr>
      </w:pPr>
      <w:r w:rsidRPr="00CC2DA7">
        <w:rPr>
          <w:sz w:val="27"/>
          <w:szCs w:val="27"/>
        </w:rPr>
        <w:t>2.5.2. Федеральный закон от 24.11.1995 № 181-ФЗ «О социальной защите инвалидов в Российской Федерации» (первоначальный текст документа опубликован в издании</w:t>
      </w:r>
      <w:r w:rsidRPr="00CC2DA7">
        <w:rPr>
          <w:color w:val="FF0000"/>
          <w:sz w:val="27"/>
          <w:szCs w:val="27"/>
        </w:rPr>
        <w:t xml:space="preserve"> </w:t>
      </w:r>
      <w:r w:rsidRPr="00CC2DA7">
        <w:rPr>
          <w:sz w:val="27"/>
          <w:szCs w:val="27"/>
        </w:rPr>
        <w:t xml:space="preserve">«Российская газета», от </w:t>
      </w:r>
      <w:r w:rsidRPr="00CC2DA7">
        <w:rPr>
          <w:sz w:val="27"/>
          <w:szCs w:val="27"/>
          <w:lang w:eastAsia="ru-RU"/>
        </w:rPr>
        <w:t>02.12.1995</w:t>
      </w:r>
      <w:r w:rsidRPr="00CC2DA7">
        <w:rPr>
          <w:sz w:val="27"/>
          <w:szCs w:val="27"/>
        </w:rPr>
        <w:t xml:space="preserve">, № </w:t>
      </w:r>
      <w:r w:rsidRPr="00CC2DA7">
        <w:rPr>
          <w:sz w:val="27"/>
          <w:szCs w:val="27"/>
          <w:lang w:eastAsia="ru-RU"/>
        </w:rPr>
        <w:t>234</w:t>
      </w:r>
      <w:r w:rsidRPr="00CC2DA7">
        <w:rPr>
          <w:sz w:val="27"/>
          <w:szCs w:val="27"/>
        </w:rPr>
        <w:t xml:space="preserve">). 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2.5.3. Федеральный </w:t>
      </w:r>
      <w:hyperlink r:id="rId7" w:history="1">
        <w:r w:rsidRPr="00CC2DA7">
          <w:rPr>
            <w:sz w:val="27"/>
            <w:szCs w:val="27"/>
          </w:rPr>
          <w:t>закон</w:t>
        </w:r>
      </w:hyperlink>
      <w:r w:rsidRPr="00CC2DA7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</w:t>
      </w:r>
      <w:r w:rsidRPr="00CC2DA7">
        <w:rPr>
          <w:color w:val="FF0000"/>
          <w:sz w:val="27"/>
          <w:szCs w:val="27"/>
        </w:rPr>
        <w:t xml:space="preserve"> </w:t>
      </w:r>
      <w:r w:rsidRPr="00CC2DA7">
        <w:rPr>
          <w:sz w:val="27"/>
          <w:szCs w:val="27"/>
        </w:rPr>
        <w:t>«Российская газета», от 08.10.2003, № 202).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2.5.4. Федеральный </w:t>
      </w:r>
      <w:hyperlink r:id="rId8" w:history="1">
        <w:r w:rsidRPr="00CC2DA7">
          <w:rPr>
            <w:sz w:val="27"/>
            <w:szCs w:val="27"/>
          </w:rPr>
          <w:t>закон</w:t>
        </w:r>
      </w:hyperlink>
      <w:r w:rsidRPr="00CC2DA7">
        <w:rPr>
          <w:sz w:val="27"/>
          <w:szCs w:val="27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(первоначальный текст документа опубликован в издании</w:t>
      </w:r>
      <w:r w:rsidRPr="00CC2DA7">
        <w:rPr>
          <w:color w:val="FF0000"/>
          <w:sz w:val="27"/>
          <w:szCs w:val="27"/>
        </w:rPr>
        <w:t xml:space="preserve"> </w:t>
      </w:r>
      <w:r w:rsidRPr="00CC2DA7">
        <w:rPr>
          <w:sz w:val="27"/>
          <w:szCs w:val="27"/>
        </w:rPr>
        <w:t>«Российская газета», 14.11.2007, № 254).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2.5.5. Федеральный </w:t>
      </w:r>
      <w:hyperlink r:id="rId9" w:history="1">
        <w:r w:rsidRPr="00CC2DA7">
          <w:rPr>
            <w:sz w:val="27"/>
            <w:szCs w:val="27"/>
          </w:rPr>
          <w:t>закон</w:t>
        </w:r>
      </w:hyperlink>
      <w:r w:rsidRPr="00CC2DA7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 168).</w:t>
      </w:r>
    </w:p>
    <w:p w:rsidR="009F23F0" w:rsidRPr="008345E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2.5.6. </w:t>
      </w:r>
      <w:proofErr w:type="gramStart"/>
      <w:r w:rsidRPr="008345E7">
        <w:rPr>
          <w:sz w:val="27"/>
          <w:szCs w:val="27"/>
        </w:rPr>
        <w:t>Постановление Правительства РФ от 21</w:t>
      </w:r>
      <w:r w:rsidR="000A71FD">
        <w:rPr>
          <w:sz w:val="27"/>
          <w:szCs w:val="27"/>
        </w:rPr>
        <w:t>.12.</w:t>
      </w:r>
      <w:smartTag w:uri="urn:schemas-microsoft-com:office:smarttags" w:element="metricconverter">
        <w:smartTagPr>
          <w:attr w:name="ProductID" w:val="2020 г"/>
        </w:smartTagPr>
        <w:r w:rsidRPr="008345E7">
          <w:rPr>
            <w:sz w:val="27"/>
            <w:szCs w:val="27"/>
          </w:rPr>
          <w:t>2020 г</w:t>
        </w:r>
      </w:smartTag>
      <w:r w:rsidRPr="008345E7">
        <w:rPr>
          <w:sz w:val="27"/>
          <w:szCs w:val="27"/>
        </w:rPr>
        <w:t>. N 2200 "Об утверждении Правил перевозок грузов автомобильным транспортом и о внесении изменений в пункт 2.1.1 Правил дорожного движения Российской Федерации"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(</w:t>
      </w:r>
      <w:r w:rsidRPr="008345E7">
        <w:rPr>
          <w:rFonts w:eastAsia="Times New Roman"/>
          <w:kern w:val="0"/>
          <w:sz w:val="27"/>
          <w:szCs w:val="27"/>
          <w:lang w:eastAsia="ru-RU"/>
        </w:rPr>
        <w:t>первоначальный текст документа</w:t>
      </w:r>
      <w:r w:rsidRPr="008345E7">
        <w:rPr>
          <w:sz w:val="27"/>
          <w:szCs w:val="27"/>
        </w:rPr>
        <w:t xml:space="preserve"> опубликован на "Официальном </w:t>
      </w:r>
      <w:proofErr w:type="spellStart"/>
      <w:r w:rsidRPr="008345E7">
        <w:rPr>
          <w:sz w:val="27"/>
          <w:szCs w:val="27"/>
        </w:rPr>
        <w:t>интернет-портале</w:t>
      </w:r>
      <w:proofErr w:type="spellEnd"/>
      <w:r w:rsidRPr="008345E7">
        <w:rPr>
          <w:sz w:val="27"/>
          <w:szCs w:val="27"/>
        </w:rPr>
        <w:t xml:space="preserve"> правовой ин</w:t>
      </w:r>
      <w:r w:rsidR="00637AA5">
        <w:rPr>
          <w:sz w:val="27"/>
          <w:szCs w:val="27"/>
        </w:rPr>
        <w:t>формации" (</w:t>
      </w:r>
      <w:proofErr w:type="spellStart"/>
      <w:r w:rsidR="00637AA5">
        <w:rPr>
          <w:sz w:val="27"/>
          <w:szCs w:val="27"/>
        </w:rPr>
        <w:t>www.pravo.gov.ru</w:t>
      </w:r>
      <w:proofErr w:type="spellEnd"/>
      <w:r w:rsidR="00637AA5">
        <w:rPr>
          <w:sz w:val="27"/>
          <w:szCs w:val="27"/>
        </w:rPr>
        <w:t>) 23.12.</w:t>
      </w:r>
      <w:smartTag w:uri="urn:schemas-microsoft-com:office:smarttags" w:element="metricconverter">
        <w:smartTagPr>
          <w:attr w:name="ProductID" w:val="2020 г"/>
        </w:smartTagPr>
        <w:r w:rsidRPr="008345E7">
          <w:rPr>
            <w:sz w:val="27"/>
            <w:szCs w:val="27"/>
          </w:rPr>
          <w:t>2020 г</w:t>
        </w:r>
      </w:smartTag>
      <w:r w:rsidRPr="008345E7">
        <w:rPr>
          <w:sz w:val="27"/>
          <w:szCs w:val="27"/>
        </w:rPr>
        <w:t xml:space="preserve">. </w:t>
      </w:r>
      <w:r w:rsidR="00637AA5">
        <w:rPr>
          <w:sz w:val="27"/>
          <w:szCs w:val="27"/>
        </w:rPr>
        <w:t xml:space="preserve">                                     №</w:t>
      </w:r>
      <w:r w:rsidRPr="008345E7">
        <w:rPr>
          <w:sz w:val="27"/>
          <w:szCs w:val="27"/>
        </w:rPr>
        <w:t xml:space="preserve"> 0001202012230048</w:t>
      </w:r>
      <w:r>
        <w:rPr>
          <w:sz w:val="27"/>
          <w:szCs w:val="27"/>
        </w:rPr>
        <w:t>).</w:t>
      </w:r>
      <w:proofErr w:type="gramEnd"/>
    </w:p>
    <w:p w:rsidR="009F23F0" w:rsidRPr="00CC2DA7" w:rsidRDefault="009F23F0" w:rsidP="009F23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2.5.7. </w:t>
      </w:r>
      <w:hyperlink r:id="rId10" w:history="1">
        <w:proofErr w:type="gramStart"/>
        <w:r w:rsidRPr="00CC2DA7">
          <w:rPr>
            <w:sz w:val="27"/>
            <w:szCs w:val="27"/>
          </w:rPr>
          <w:t>Постановление</w:t>
        </w:r>
      </w:hyperlink>
      <w:r w:rsidRPr="00CC2DA7">
        <w:rPr>
          <w:sz w:val="27"/>
          <w:szCs w:val="27"/>
        </w:rPr>
        <w:t xml:space="preserve"> Правительства Российской Федерации от 31.01.2020 </w:t>
      </w:r>
      <w:r w:rsidR="00637AA5">
        <w:rPr>
          <w:sz w:val="27"/>
          <w:szCs w:val="27"/>
        </w:rPr>
        <w:t xml:space="preserve"> </w:t>
      </w:r>
      <w:r w:rsidRPr="00CC2DA7">
        <w:rPr>
          <w:sz w:val="27"/>
          <w:szCs w:val="27"/>
        </w:rPr>
        <w:t xml:space="preserve">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  (первоначальный текст документа опубликован на «Официальном </w:t>
      </w:r>
      <w:proofErr w:type="spellStart"/>
      <w:r w:rsidRPr="00CC2DA7">
        <w:rPr>
          <w:sz w:val="27"/>
          <w:szCs w:val="27"/>
        </w:rPr>
        <w:t>интернет-портале</w:t>
      </w:r>
      <w:proofErr w:type="spellEnd"/>
      <w:r w:rsidRPr="00CC2DA7">
        <w:rPr>
          <w:sz w:val="27"/>
          <w:szCs w:val="27"/>
        </w:rPr>
        <w:t xml:space="preserve"> правовой информации» (</w:t>
      </w:r>
      <w:proofErr w:type="spellStart"/>
      <w:r w:rsidRPr="00CC2DA7">
        <w:rPr>
          <w:sz w:val="27"/>
          <w:szCs w:val="27"/>
        </w:rPr>
        <w:t>www.pravo.gov.ru</w:t>
      </w:r>
      <w:proofErr w:type="spellEnd"/>
      <w:r w:rsidRPr="00CC2DA7">
        <w:rPr>
          <w:sz w:val="27"/>
          <w:szCs w:val="27"/>
        </w:rPr>
        <w:t>)</w:t>
      </w:r>
      <w:r w:rsidR="00637AA5">
        <w:rPr>
          <w:sz w:val="27"/>
          <w:szCs w:val="27"/>
        </w:rPr>
        <w:t>,</w:t>
      </w:r>
      <w:r w:rsidRPr="00CC2DA7">
        <w:rPr>
          <w:sz w:val="27"/>
          <w:szCs w:val="27"/>
        </w:rPr>
        <w:t xml:space="preserve"> 03.02.2020).</w:t>
      </w:r>
      <w:proofErr w:type="gramEnd"/>
    </w:p>
    <w:p w:rsidR="007F2DB1" w:rsidRPr="002E619D" w:rsidRDefault="009F23F0" w:rsidP="002E619D">
      <w:pPr>
        <w:widowControl/>
        <w:suppressAutoHyphens w:val="0"/>
        <w:autoSpaceDE w:val="0"/>
        <w:autoSpaceDN w:val="0"/>
        <w:adjustRightInd w:val="0"/>
        <w:ind w:firstLine="709"/>
        <w:rPr>
          <w:rFonts w:eastAsiaTheme="minorHAnsi"/>
          <w:kern w:val="0"/>
          <w:sz w:val="27"/>
          <w:szCs w:val="27"/>
          <w:lang w:eastAsia="en-US"/>
        </w:rPr>
      </w:pPr>
      <w:proofErr w:type="gramStart"/>
      <w:r w:rsidRPr="002E619D">
        <w:rPr>
          <w:sz w:val="27"/>
          <w:szCs w:val="27"/>
        </w:rPr>
        <w:t>2.5.8</w:t>
      </w:r>
      <w:r w:rsidR="007F2DB1" w:rsidRPr="002E619D">
        <w:rPr>
          <w:sz w:val="27"/>
          <w:szCs w:val="27"/>
        </w:rPr>
        <w:t xml:space="preserve"> Приказ Министерства транспорта Российской Федерации от 12.08.2020 № 304 «</w:t>
      </w:r>
      <w:r w:rsidR="007F2DB1" w:rsidRPr="002E619D">
        <w:rPr>
          <w:rFonts w:eastAsiaTheme="minorHAnsi"/>
          <w:kern w:val="0"/>
          <w:sz w:val="27"/>
          <w:szCs w:val="27"/>
          <w:lang w:eastAsia="en-US"/>
        </w:rPr>
        <w:t>"Об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грузов"</w:t>
      </w:r>
      <w:r w:rsidR="007376D8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 w:rsidR="007F2DB1" w:rsidRPr="002E619D">
        <w:rPr>
          <w:rFonts w:eastAsiaTheme="minorHAnsi"/>
          <w:kern w:val="0"/>
          <w:sz w:val="27"/>
          <w:szCs w:val="27"/>
          <w:lang w:eastAsia="en-US"/>
        </w:rPr>
        <w:t>(</w:t>
      </w:r>
      <w:r w:rsidR="00FA517D" w:rsidRPr="00CC2DA7">
        <w:rPr>
          <w:sz w:val="27"/>
          <w:szCs w:val="27"/>
        </w:rPr>
        <w:t>первоначальный текст документа опубликован на</w:t>
      </w:r>
      <w:r w:rsidR="00FA517D" w:rsidRPr="00FA517D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 w:rsidR="00FA517D">
        <w:rPr>
          <w:rFonts w:eastAsiaTheme="minorHAnsi"/>
          <w:kern w:val="0"/>
          <w:sz w:val="27"/>
          <w:szCs w:val="27"/>
          <w:lang w:eastAsia="en-US"/>
        </w:rPr>
        <w:t>«</w:t>
      </w:r>
      <w:r w:rsidR="00FA517D" w:rsidRPr="00FA517D">
        <w:rPr>
          <w:rFonts w:eastAsiaTheme="minorHAnsi"/>
          <w:kern w:val="0"/>
          <w:sz w:val="27"/>
          <w:szCs w:val="27"/>
          <w:lang w:eastAsia="en-US"/>
        </w:rPr>
        <w:t>Официальн</w:t>
      </w:r>
      <w:r w:rsidR="00FA517D">
        <w:rPr>
          <w:rFonts w:eastAsiaTheme="minorHAnsi"/>
          <w:kern w:val="0"/>
          <w:sz w:val="27"/>
          <w:szCs w:val="27"/>
          <w:lang w:eastAsia="en-US"/>
        </w:rPr>
        <w:t>ом</w:t>
      </w:r>
      <w:r w:rsidR="00FA517D" w:rsidRPr="00FA517D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proofErr w:type="spellStart"/>
      <w:r w:rsidR="00FA517D" w:rsidRPr="00FA517D">
        <w:rPr>
          <w:rFonts w:eastAsiaTheme="minorHAnsi"/>
          <w:kern w:val="0"/>
          <w:sz w:val="27"/>
          <w:szCs w:val="27"/>
          <w:lang w:eastAsia="en-US"/>
        </w:rPr>
        <w:t>интернет-портал</w:t>
      </w:r>
      <w:r w:rsidR="00FA517D">
        <w:rPr>
          <w:rFonts w:eastAsiaTheme="minorHAnsi"/>
          <w:kern w:val="0"/>
          <w:sz w:val="27"/>
          <w:szCs w:val="27"/>
          <w:lang w:eastAsia="en-US"/>
        </w:rPr>
        <w:t>е</w:t>
      </w:r>
      <w:proofErr w:type="spellEnd"/>
      <w:r w:rsidR="00FA517D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 w:rsidR="00FA517D" w:rsidRPr="00FA517D">
        <w:rPr>
          <w:rFonts w:eastAsiaTheme="minorHAnsi"/>
          <w:kern w:val="0"/>
          <w:sz w:val="27"/>
          <w:szCs w:val="27"/>
          <w:lang w:eastAsia="en-US"/>
        </w:rPr>
        <w:t xml:space="preserve"> правовой информации</w:t>
      </w:r>
      <w:r w:rsidR="00637AA5">
        <w:rPr>
          <w:rFonts w:eastAsiaTheme="minorHAnsi"/>
          <w:kern w:val="0"/>
          <w:sz w:val="27"/>
          <w:szCs w:val="27"/>
          <w:lang w:eastAsia="en-US"/>
        </w:rPr>
        <w:t xml:space="preserve"> (</w:t>
      </w:r>
      <w:r w:rsidR="00FA517D">
        <w:rPr>
          <w:rFonts w:eastAsiaTheme="minorHAnsi"/>
          <w:kern w:val="0"/>
          <w:sz w:val="27"/>
          <w:szCs w:val="27"/>
          <w:lang w:val="en-US" w:eastAsia="en-US"/>
        </w:rPr>
        <w:t>www</w:t>
      </w:r>
      <w:r w:rsidR="00FA517D" w:rsidRPr="00FA517D">
        <w:rPr>
          <w:rFonts w:eastAsiaTheme="minorHAnsi"/>
          <w:kern w:val="0"/>
          <w:sz w:val="27"/>
          <w:szCs w:val="27"/>
          <w:lang w:eastAsia="en-US"/>
        </w:rPr>
        <w:t>.</w:t>
      </w:r>
      <w:proofErr w:type="spellStart"/>
      <w:r w:rsidR="00FA517D" w:rsidRPr="00FA517D">
        <w:rPr>
          <w:rFonts w:eastAsiaTheme="minorHAnsi"/>
          <w:kern w:val="0"/>
          <w:sz w:val="27"/>
          <w:szCs w:val="27"/>
          <w:lang w:eastAsia="en-US"/>
        </w:rPr>
        <w:t>pravo.gov.ru</w:t>
      </w:r>
      <w:proofErr w:type="spellEnd"/>
      <w:r w:rsidR="00637AA5">
        <w:rPr>
          <w:rFonts w:eastAsiaTheme="minorHAnsi"/>
          <w:kern w:val="0"/>
          <w:sz w:val="27"/>
          <w:szCs w:val="27"/>
          <w:lang w:eastAsia="en-US"/>
        </w:rPr>
        <w:t>)</w:t>
      </w:r>
      <w:r w:rsidR="00FA517D" w:rsidRPr="00FA517D">
        <w:rPr>
          <w:rFonts w:eastAsiaTheme="minorHAnsi"/>
          <w:kern w:val="0"/>
          <w:sz w:val="27"/>
          <w:szCs w:val="27"/>
          <w:lang w:eastAsia="en-US"/>
        </w:rPr>
        <w:t>, 15.12.2020</w:t>
      </w:r>
      <w:r w:rsidR="007F2DB1" w:rsidRPr="002E619D">
        <w:rPr>
          <w:rFonts w:eastAsiaTheme="minorHAnsi"/>
          <w:kern w:val="0"/>
          <w:sz w:val="27"/>
          <w:szCs w:val="27"/>
          <w:lang w:eastAsia="en-US"/>
        </w:rPr>
        <w:t>)</w:t>
      </w:r>
      <w:r w:rsidR="00076662" w:rsidRPr="002E619D">
        <w:rPr>
          <w:rFonts w:eastAsiaTheme="minorHAnsi"/>
          <w:kern w:val="0"/>
          <w:sz w:val="27"/>
          <w:szCs w:val="27"/>
          <w:lang w:eastAsia="en-US"/>
        </w:rPr>
        <w:t>.</w:t>
      </w:r>
      <w:proofErr w:type="gramEnd"/>
    </w:p>
    <w:p w:rsidR="00076662" w:rsidRPr="002E619D" w:rsidRDefault="009F23F0" w:rsidP="002E619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7"/>
          <w:szCs w:val="27"/>
          <w:lang w:eastAsia="en-US"/>
        </w:rPr>
      </w:pPr>
      <w:r w:rsidRPr="002E619D">
        <w:rPr>
          <w:sz w:val="27"/>
          <w:szCs w:val="27"/>
        </w:rPr>
        <w:t xml:space="preserve">2.5.9. </w:t>
      </w:r>
      <w:hyperlink r:id="rId11" w:history="1">
        <w:proofErr w:type="gramStart"/>
        <w:r w:rsidRPr="002E619D">
          <w:rPr>
            <w:sz w:val="27"/>
            <w:szCs w:val="27"/>
          </w:rPr>
          <w:t>Приказ</w:t>
        </w:r>
      </w:hyperlink>
      <w:r w:rsidRPr="002E619D">
        <w:rPr>
          <w:sz w:val="27"/>
          <w:szCs w:val="27"/>
        </w:rPr>
        <w:t xml:space="preserve"> Министерства трансп</w:t>
      </w:r>
      <w:r w:rsidR="00076662" w:rsidRPr="002E619D">
        <w:rPr>
          <w:sz w:val="27"/>
          <w:szCs w:val="27"/>
        </w:rPr>
        <w:t xml:space="preserve">орта Российской Федерации </w:t>
      </w:r>
      <w:r w:rsidR="00076662" w:rsidRPr="002E619D">
        <w:rPr>
          <w:sz w:val="27"/>
          <w:szCs w:val="27"/>
        </w:rPr>
        <w:br/>
        <w:t>от 30.04.2021 № 145</w:t>
      </w:r>
      <w:r w:rsidRPr="002E619D">
        <w:rPr>
          <w:sz w:val="27"/>
          <w:szCs w:val="27"/>
        </w:rPr>
        <w:t xml:space="preserve"> </w:t>
      </w:r>
      <w:r w:rsidR="00076662" w:rsidRPr="002E619D">
        <w:rPr>
          <w:rFonts w:eastAsiaTheme="minorHAnsi"/>
          <w:kern w:val="0"/>
          <w:sz w:val="27"/>
          <w:szCs w:val="27"/>
          <w:lang w:eastAsia="en-US"/>
        </w:rPr>
        <w:t>"Об утверждении Правил обеспечения безопасности перевозок автомобильным транспортом и городским наземным электрическим транспортом"</w:t>
      </w:r>
      <w:r w:rsidR="00637AA5" w:rsidRPr="00637AA5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 w:rsidR="00076662" w:rsidRPr="002E619D">
        <w:rPr>
          <w:rFonts w:eastAsiaTheme="minorHAnsi"/>
          <w:kern w:val="0"/>
          <w:sz w:val="27"/>
          <w:szCs w:val="27"/>
          <w:lang w:eastAsia="en-US"/>
        </w:rPr>
        <w:t>(</w:t>
      </w:r>
      <w:r w:rsidR="00637AA5" w:rsidRPr="00CC2DA7">
        <w:rPr>
          <w:sz w:val="27"/>
          <w:szCs w:val="27"/>
        </w:rPr>
        <w:t>первоначальный текст документа опубликован на</w:t>
      </w:r>
      <w:r w:rsidR="00637AA5" w:rsidRPr="00FA517D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 w:rsidR="00637AA5">
        <w:rPr>
          <w:rFonts w:eastAsiaTheme="minorHAnsi"/>
          <w:kern w:val="0"/>
          <w:sz w:val="27"/>
          <w:szCs w:val="27"/>
          <w:lang w:eastAsia="en-US"/>
        </w:rPr>
        <w:t>«</w:t>
      </w:r>
      <w:r w:rsidR="00637AA5" w:rsidRPr="00FA517D">
        <w:rPr>
          <w:rFonts w:eastAsiaTheme="minorHAnsi"/>
          <w:kern w:val="0"/>
          <w:sz w:val="27"/>
          <w:szCs w:val="27"/>
          <w:lang w:eastAsia="en-US"/>
        </w:rPr>
        <w:t>Официальн</w:t>
      </w:r>
      <w:r w:rsidR="00637AA5">
        <w:rPr>
          <w:rFonts w:eastAsiaTheme="minorHAnsi"/>
          <w:kern w:val="0"/>
          <w:sz w:val="27"/>
          <w:szCs w:val="27"/>
          <w:lang w:eastAsia="en-US"/>
        </w:rPr>
        <w:t>ом</w:t>
      </w:r>
      <w:r w:rsidR="00637AA5" w:rsidRPr="00FA517D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proofErr w:type="spellStart"/>
      <w:r w:rsidR="00637AA5" w:rsidRPr="00FA517D">
        <w:rPr>
          <w:rFonts w:eastAsiaTheme="minorHAnsi"/>
          <w:kern w:val="0"/>
          <w:sz w:val="27"/>
          <w:szCs w:val="27"/>
          <w:lang w:eastAsia="en-US"/>
        </w:rPr>
        <w:t>интернет-портал</w:t>
      </w:r>
      <w:r w:rsidR="00637AA5">
        <w:rPr>
          <w:rFonts w:eastAsiaTheme="minorHAnsi"/>
          <w:kern w:val="0"/>
          <w:sz w:val="27"/>
          <w:szCs w:val="27"/>
          <w:lang w:eastAsia="en-US"/>
        </w:rPr>
        <w:t>е</w:t>
      </w:r>
      <w:proofErr w:type="spellEnd"/>
      <w:r w:rsidR="00637AA5">
        <w:rPr>
          <w:rFonts w:eastAsiaTheme="minorHAnsi"/>
          <w:kern w:val="0"/>
          <w:sz w:val="27"/>
          <w:szCs w:val="27"/>
          <w:lang w:eastAsia="en-US"/>
        </w:rPr>
        <w:t xml:space="preserve"> </w:t>
      </w:r>
      <w:r w:rsidR="00637AA5" w:rsidRPr="00FA517D">
        <w:rPr>
          <w:rFonts w:eastAsiaTheme="minorHAnsi"/>
          <w:kern w:val="0"/>
          <w:sz w:val="27"/>
          <w:szCs w:val="27"/>
          <w:lang w:eastAsia="en-US"/>
        </w:rPr>
        <w:t xml:space="preserve"> правовой информации </w:t>
      </w:r>
      <w:r w:rsidR="00637AA5">
        <w:rPr>
          <w:rFonts w:eastAsiaTheme="minorHAnsi"/>
          <w:kern w:val="0"/>
          <w:sz w:val="27"/>
          <w:szCs w:val="27"/>
          <w:lang w:eastAsia="en-US"/>
        </w:rPr>
        <w:t>(</w:t>
      </w:r>
      <w:r w:rsidR="00637AA5">
        <w:rPr>
          <w:rFonts w:eastAsiaTheme="minorHAnsi"/>
          <w:kern w:val="0"/>
          <w:sz w:val="27"/>
          <w:szCs w:val="27"/>
          <w:lang w:val="en-US" w:eastAsia="en-US"/>
        </w:rPr>
        <w:t>www</w:t>
      </w:r>
      <w:r w:rsidR="00637AA5" w:rsidRPr="00FA517D">
        <w:rPr>
          <w:rFonts w:eastAsiaTheme="minorHAnsi"/>
          <w:kern w:val="0"/>
          <w:sz w:val="27"/>
          <w:szCs w:val="27"/>
          <w:lang w:eastAsia="en-US"/>
        </w:rPr>
        <w:t>.</w:t>
      </w:r>
      <w:proofErr w:type="spellStart"/>
      <w:r w:rsidR="00637AA5" w:rsidRPr="00FA517D">
        <w:rPr>
          <w:rFonts w:eastAsiaTheme="minorHAnsi"/>
          <w:kern w:val="0"/>
          <w:sz w:val="27"/>
          <w:szCs w:val="27"/>
          <w:lang w:eastAsia="en-US"/>
        </w:rPr>
        <w:t>pravo.gov.ru</w:t>
      </w:r>
      <w:proofErr w:type="spellEnd"/>
      <w:r w:rsidR="00637AA5">
        <w:rPr>
          <w:rFonts w:eastAsiaTheme="minorHAnsi"/>
          <w:kern w:val="0"/>
          <w:sz w:val="27"/>
          <w:szCs w:val="27"/>
          <w:lang w:eastAsia="en-US"/>
        </w:rPr>
        <w:t>)</w:t>
      </w:r>
      <w:r w:rsidR="00637AA5" w:rsidRPr="00FA517D">
        <w:rPr>
          <w:rFonts w:eastAsiaTheme="minorHAnsi"/>
          <w:kern w:val="0"/>
          <w:sz w:val="27"/>
          <w:szCs w:val="27"/>
          <w:lang w:eastAsia="en-US"/>
        </w:rPr>
        <w:t xml:space="preserve">, </w:t>
      </w:r>
      <w:r w:rsidR="00FA517D" w:rsidRPr="00FA517D">
        <w:rPr>
          <w:rFonts w:eastAsiaTheme="minorHAnsi"/>
          <w:kern w:val="0"/>
          <w:sz w:val="27"/>
          <w:szCs w:val="27"/>
          <w:lang w:eastAsia="en-US"/>
        </w:rPr>
        <w:t>31.05.2021</w:t>
      </w:r>
      <w:r w:rsidR="00076662" w:rsidRPr="002E619D">
        <w:rPr>
          <w:rFonts w:eastAsiaTheme="minorHAnsi"/>
          <w:kern w:val="0"/>
          <w:sz w:val="27"/>
          <w:szCs w:val="27"/>
          <w:lang w:eastAsia="en-US"/>
        </w:rPr>
        <w:t>).</w:t>
      </w:r>
      <w:proofErr w:type="gramEnd"/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2.5.10. </w:t>
      </w:r>
      <w:proofErr w:type="gramStart"/>
      <w:r w:rsidRPr="00CC2DA7">
        <w:rPr>
          <w:sz w:val="27"/>
          <w:szCs w:val="27"/>
        </w:rPr>
        <w:t xml:space="preserve">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 (первоначальный текст документа опубликован на «Официальном </w:t>
      </w:r>
      <w:proofErr w:type="spellStart"/>
      <w:r w:rsidRPr="00CC2DA7">
        <w:rPr>
          <w:sz w:val="27"/>
          <w:szCs w:val="27"/>
        </w:rPr>
        <w:t>интернет-портале</w:t>
      </w:r>
      <w:proofErr w:type="spellEnd"/>
      <w:r w:rsidRPr="00CC2DA7">
        <w:rPr>
          <w:sz w:val="27"/>
          <w:szCs w:val="27"/>
        </w:rPr>
        <w:t xml:space="preserve"> правовой информации» (</w:t>
      </w:r>
      <w:proofErr w:type="spellStart"/>
      <w:r w:rsidRPr="00CC2DA7">
        <w:rPr>
          <w:sz w:val="27"/>
          <w:szCs w:val="27"/>
        </w:rPr>
        <w:t>www.pravo.gov.ru</w:t>
      </w:r>
      <w:proofErr w:type="spellEnd"/>
      <w:r w:rsidRPr="00CC2DA7">
        <w:rPr>
          <w:sz w:val="27"/>
          <w:szCs w:val="27"/>
        </w:rPr>
        <w:t>) 24.07.2015).</w:t>
      </w:r>
      <w:proofErr w:type="gramEnd"/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2.5.11. </w:t>
      </w:r>
      <w:hyperlink r:id="rId12" w:history="1">
        <w:proofErr w:type="gramStart"/>
        <w:r w:rsidRPr="00CC2DA7">
          <w:rPr>
            <w:sz w:val="27"/>
            <w:szCs w:val="27"/>
          </w:rPr>
          <w:t>Приказ</w:t>
        </w:r>
      </w:hyperlink>
      <w:r w:rsidRPr="00CC2DA7">
        <w:rPr>
          <w:sz w:val="27"/>
          <w:szCs w:val="27"/>
        </w:rPr>
        <w:t xml:space="preserve"> Министерства транспорта Российской Федерации от 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(первоначальный текст документа опубликован на «Официальном </w:t>
      </w:r>
      <w:proofErr w:type="spellStart"/>
      <w:r w:rsidRPr="00CC2DA7">
        <w:rPr>
          <w:sz w:val="27"/>
          <w:szCs w:val="27"/>
        </w:rPr>
        <w:t>интернет-портале</w:t>
      </w:r>
      <w:proofErr w:type="spellEnd"/>
      <w:r w:rsidRPr="00CC2DA7">
        <w:rPr>
          <w:sz w:val="27"/>
          <w:szCs w:val="27"/>
        </w:rPr>
        <w:t xml:space="preserve"> правовой информации» (</w:t>
      </w:r>
      <w:proofErr w:type="spellStart"/>
      <w:r w:rsidRPr="00CC2DA7">
        <w:rPr>
          <w:sz w:val="27"/>
          <w:szCs w:val="27"/>
        </w:rPr>
        <w:t>www.pravo.gov.ru</w:t>
      </w:r>
      <w:proofErr w:type="spellEnd"/>
      <w:r w:rsidRPr="00CC2DA7">
        <w:rPr>
          <w:sz w:val="27"/>
          <w:szCs w:val="27"/>
        </w:rPr>
        <w:t>) 26.07.2019).</w:t>
      </w:r>
      <w:proofErr w:type="gramEnd"/>
    </w:p>
    <w:p w:rsidR="009F23F0" w:rsidRPr="0002457C" w:rsidRDefault="009F23F0" w:rsidP="000245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sz w:val="26"/>
          <w:szCs w:val="26"/>
          <w:lang w:eastAsia="en-US"/>
        </w:rPr>
      </w:pPr>
      <w:r w:rsidRPr="00CC2DA7">
        <w:rPr>
          <w:sz w:val="27"/>
          <w:szCs w:val="27"/>
        </w:rPr>
        <w:t>2.5.12. Устав муниципального образования «Город Волгодонск» (</w:t>
      </w:r>
      <w:r w:rsidR="002E619D" w:rsidRPr="0002457C">
        <w:rPr>
          <w:rFonts w:eastAsiaTheme="minorHAnsi"/>
          <w:kern w:val="0"/>
          <w:sz w:val="26"/>
          <w:szCs w:val="26"/>
          <w:lang w:eastAsia="en-US"/>
        </w:rPr>
        <w:t>Первоначальный текст документа опубликован в издании</w:t>
      </w:r>
      <w:proofErr w:type="gramStart"/>
      <w:r w:rsidR="002E619D" w:rsidRPr="0002457C">
        <w:rPr>
          <w:rFonts w:eastAsiaTheme="minorHAnsi"/>
          <w:kern w:val="0"/>
          <w:sz w:val="26"/>
          <w:szCs w:val="26"/>
          <w:lang w:eastAsia="en-US"/>
        </w:rPr>
        <w:t>"</w:t>
      </w:r>
      <w:proofErr w:type="spellStart"/>
      <w:r w:rsidR="002E619D" w:rsidRPr="0002457C">
        <w:rPr>
          <w:rFonts w:eastAsiaTheme="minorHAnsi"/>
          <w:kern w:val="0"/>
          <w:sz w:val="26"/>
          <w:szCs w:val="26"/>
          <w:lang w:eastAsia="en-US"/>
        </w:rPr>
        <w:t>В</w:t>
      </w:r>
      <w:proofErr w:type="gramEnd"/>
      <w:r w:rsidR="002E619D" w:rsidRPr="0002457C">
        <w:rPr>
          <w:rFonts w:eastAsiaTheme="minorHAnsi"/>
          <w:kern w:val="0"/>
          <w:sz w:val="26"/>
          <w:szCs w:val="26"/>
          <w:lang w:eastAsia="en-US"/>
        </w:rPr>
        <w:t>олгодонская</w:t>
      </w:r>
      <w:proofErr w:type="spellEnd"/>
      <w:r w:rsidR="002E619D" w:rsidRPr="0002457C">
        <w:rPr>
          <w:rFonts w:eastAsiaTheme="minorHAnsi"/>
          <w:kern w:val="0"/>
          <w:sz w:val="26"/>
          <w:szCs w:val="26"/>
          <w:lang w:eastAsia="en-US"/>
        </w:rPr>
        <w:t xml:space="preserve"> правда", №20-22, 25.02.2017.</w:t>
      </w:r>
      <w:r w:rsidRPr="0002457C">
        <w:rPr>
          <w:sz w:val="27"/>
          <w:szCs w:val="27"/>
        </w:rPr>
        <w:t>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2.5.13. Постановление Администрации города Волгодонска от 03.05.2011 </w:t>
      </w:r>
      <w:r w:rsidR="00F90970">
        <w:rPr>
          <w:sz w:val="27"/>
          <w:szCs w:val="27"/>
        </w:rPr>
        <w:t xml:space="preserve">            </w:t>
      </w:r>
      <w:r w:rsidRPr="00CC2DA7">
        <w:rPr>
          <w:sz w:val="27"/>
          <w:szCs w:val="27"/>
        </w:rPr>
        <w:t>№ 1045 «О создании муниципального казенного учреждения «Департамент строительства и городского хозяйства» (первоначальный текст документа опубликован в бюллетене «Волгодонск официальный», 10.05.2011, № 17).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2.5.14. Распоряжение Администрации города Волгодонска от 04.07.2011 №98 «</w:t>
      </w:r>
      <w:r w:rsidRPr="00CC2DA7">
        <w:rPr>
          <w:rFonts w:eastAsia="Arial Unicode MS"/>
          <w:sz w:val="27"/>
          <w:szCs w:val="27"/>
        </w:rPr>
        <w:t>Об утверждении Положения об отделе муниципальной инспекции Администрации города Волгодонска» (</w:t>
      </w:r>
      <w:r w:rsidRPr="00CC2DA7">
        <w:rPr>
          <w:sz w:val="27"/>
          <w:szCs w:val="27"/>
        </w:rPr>
        <w:t>первоначальный текст документа опубликован в бюллетене «Волгодонск официальный», 10.07.2011, № 20).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2.5.15. Настоящий административный регламент.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2.6. </w:t>
      </w:r>
      <w:r w:rsidRPr="00CC2DA7">
        <w:rPr>
          <w:rFonts w:eastAsia="Times New Roman"/>
          <w:sz w:val="27"/>
          <w:szCs w:val="27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</w:t>
      </w:r>
      <w:r w:rsidRPr="00CC2DA7">
        <w:rPr>
          <w:rFonts w:eastAsia="Times New Roman"/>
          <w:sz w:val="27"/>
          <w:szCs w:val="27"/>
          <w:lang w:eastAsia="ru-RU"/>
        </w:rPr>
        <w:lastRenderedPageBreak/>
        <w:t>как они подлежат представлению в рамках межведомственного информационного взаимодействия: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2.6.1. </w:t>
      </w:r>
      <w:hyperlink w:anchor="Par483" w:history="1">
        <w:r w:rsidRPr="00CC2DA7">
          <w:rPr>
            <w:sz w:val="27"/>
            <w:szCs w:val="27"/>
          </w:rPr>
          <w:t>Заявление</w:t>
        </w:r>
      </w:hyperlink>
      <w:r w:rsidRPr="00CC2DA7">
        <w:rPr>
          <w:sz w:val="27"/>
          <w:szCs w:val="27"/>
        </w:rPr>
        <w:t xml:space="preserve"> о выдаче специального разрешения на движение тяжеловесного и (или) крупногабаритного транспортного средства (приложение № 1 к административному регламенту), заявление о выдаче специального разрешения для движения транспортного средства, осуществляющего перевозку опасного груза (приложение № 2 к административному регламенту).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2.6.2. Перечень документов, которые заявитель должен представить самостоятельно:</w:t>
      </w:r>
    </w:p>
    <w:p w:rsidR="009F23F0" w:rsidRPr="00CC2DA7" w:rsidRDefault="009F23F0" w:rsidP="009F23F0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CC2DA7">
        <w:rPr>
          <w:color w:val="000000"/>
          <w:sz w:val="27"/>
          <w:szCs w:val="27"/>
        </w:rPr>
        <w:t>- документ, удостоверяющий личность заявителя или представителя заявителя (паспорт гражданина Российской Федерации, удостоверяющий личность гражданина Российской Федерации на территории Российской Федерации или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или вид на жительство (для лиц без гражданства);</w:t>
      </w:r>
      <w:proofErr w:type="gramEnd"/>
      <w:r w:rsidRPr="00CC2DA7">
        <w:rPr>
          <w:color w:val="000000"/>
          <w:sz w:val="27"/>
          <w:szCs w:val="27"/>
        </w:rPr>
        <w:t xml:space="preserve"> удостоверение беженца в Российской Федерации или свидетельство о рассмотрении ходатайства о признании беженцем по существу на территории Российской Федерации (для беженцев); свидетельство о предоставлении временного убежища на территории Российской Федерации (копия при предъявлении оригинала);</w:t>
      </w:r>
    </w:p>
    <w:p w:rsidR="009F23F0" w:rsidRPr="00CC2DA7" w:rsidRDefault="009F23F0" w:rsidP="009F23F0">
      <w:pPr>
        <w:ind w:firstLine="709"/>
        <w:jc w:val="both"/>
        <w:rPr>
          <w:color w:val="000000"/>
          <w:sz w:val="27"/>
          <w:szCs w:val="27"/>
        </w:rPr>
      </w:pPr>
      <w:r w:rsidRPr="00CC2DA7">
        <w:rPr>
          <w:color w:val="000000"/>
          <w:sz w:val="27"/>
          <w:szCs w:val="27"/>
        </w:rPr>
        <w:t>- документы, подтверждающие полномочия заявителя, в случае подачи заявления представителем заявителя;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согласие на обработку персональных данных согласно приложению № 3 к административному регламенту.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  <w:lang w:eastAsia="ru-RU"/>
        </w:rPr>
      </w:pPr>
      <w:proofErr w:type="gramStart"/>
      <w:r w:rsidRPr="00CC2DA7">
        <w:rPr>
          <w:sz w:val="27"/>
          <w:szCs w:val="27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3" w:history="1">
        <w:r w:rsidRPr="00CC2DA7">
          <w:rPr>
            <w:sz w:val="27"/>
            <w:szCs w:val="27"/>
            <w:lang w:eastAsia="ru-RU"/>
          </w:rPr>
          <w:t>законом</w:t>
        </w:r>
      </w:hyperlink>
      <w:r w:rsidRPr="00CC2DA7">
        <w:rPr>
          <w:sz w:val="27"/>
          <w:szCs w:val="27"/>
          <w:lang w:eastAsia="ru-RU"/>
        </w:rPr>
        <w:t xml:space="preserve"> от 27.07.2006 № 152-ФЗ «О персональных данных»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4" w:history="1">
        <w:r w:rsidRPr="00CC2DA7">
          <w:rPr>
            <w:sz w:val="27"/>
            <w:szCs w:val="27"/>
            <w:lang w:eastAsia="ru-RU"/>
          </w:rPr>
          <w:t>законного представителя</w:t>
        </w:r>
      </w:hyperlink>
      <w:r w:rsidRPr="00CC2DA7">
        <w:rPr>
          <w:sz w:val="27"/>
          <w:szCs w:val="27"/>
          <w:lang w:eastAsia="ru-RU"/>
        </w:rPr>
        <w:t xml:space="preserve"> на обработку персональных</w:t>
      </w:r>
      <w:proofErr w:type="gramEnd"/>
      <w:r w:rsidRPr="00CC2DA7">
        <w:rPr>
          <w:sz w:val="27"/>
          <w:szCs w:val="27"/>
          <w:lang w:eastAsia="ru-RU"/>
        </w:rPr>
        <w:t xml:space="preserve"> данных указанного лица.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Для получения специального разрешения на движение тяжеловесного и (или) крупногабаритного транспортного средства: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bookmarkStart w:id="1" w:name="Par145"/>
      <w:bookmarkEnd w:id="1"/>
      <w:r w:rsidRPr="00CC2DA7">
        <w:rPr>
          <w:sz w:val="27"/>
          <w:szCs w:val="27"/>
        </w:rPr>
        <w:t xml:space="preserve">- схема тяжеловесного и (или) крупногабаритного транспортного средства (автопоезда), с изображением размещения груза. </w:t>
      </w:r>
      <w:proofErr w:type="gramStart"/>
      <w:r w:rsidRPr="00CC2DA7">
        <w:rPr>
          <w:sz w:val="27"/>
          <w:szCs w:val="27"/>
        </w:rPr>
        <w:t xml:space="preserve">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осям, и в случае неравномерного распределения нагрузки по длине оси, распределение на отдельные колеса (утвержденная </w:t>
      </w:r>
      <w:hyperlink r:id="rId15" w:history="1">
        <w:r w:rsidRPr="00CC2DA7">
          <w:rPr>
            <w:sz w:val="27"/>
            <w:szCs w:val="27"/>
          </w:rPr>
          <w:t>приказом</w:t>
        </w:r>
      </w:hyperlink>
      <w:r w:rsidRPr="00CC2DA7">
        <w:rPr>
          <w:sz w:val="27"/>
          <w:szCs w:val="27"/>
        </w:rPr>
        <w:t xml:space="preserve"> Министерства транспорта Российской Федерации от 05.06.2019 № 167 «Об утверждении Порядка выдачи специального разрешения на движение по автомобильным дорогам</w:t>
      </w:r>
      <w:proofErr w:type="gramEnd"/>
      <w:r w:rsidRPr="00CC2DA7">
        <w:rPr>
          <w:sz w:val="27"/>
          <w:szCs w:val="27"/>
        </w:rPr>
        <w:t xml:space="preserve"> тяжеловесного и (или) крупногабаритного транспортного средства»);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сведения о технических требованиях к перевозке заявленного груза в транспортном положении;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Для получения специального разрешения на движение транспортного средства, осуществляющего перевозку опасного груза: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- копия свидетельства о допуске транспортного средства EX/II, EX/III, FL, OX и AT и MEMU к перевозке опасных грузов </w:t>
      </w:r>
      <w:r w:rsidRPr="00CC2DA7">
        <w:rPr>
          <w:sz w:val="27"/>
          <w:szCs w:val="27"/>
          <w:shd w:val="clear" w:color="auto" w:fill="FFFFFF"/>
        </w:rPr>
        <w:t>(если транспортное средство относится к одной из этих категорий)</w:t>
      </w:r>
      <w:r w:rsidRPr="00CC2DA7">
        <w:rPr>
          <w:sz w:val="27"/>
          <w:szCs w:val="27"/>
        </w:rPr>
        <w:t>;</w:t>
      </w:r>
    </w:p>
    <w:p w:rsidR="009F23F0" w:rsidRPr="00CC2DA7" w:rsidRDefault="000A3898" w:rsidP="009F23F0">
      <w:pPr>
        <w:ind w:firstLine="709"/>
        <w:jc w:val="both"/>
        <w:rPr>
          <w:sz w:val="27"/>
          <w:szCs w:val="27"/>
        </w:rPr>
      </w:pPr>
      <w:r w:rsidRPr="000A3898">
        <w:rPr>
          <w:sz w:val="27"/>
          <w:szCs w:val="27"/>
        </w:rPr>
        <w:t>- копия свидетельства о профессиональной подготовке консультанта по вопросам безопасности перевозок опасных грузов и приказа о назначении консультанта по вопросам безопасности перевозок опасных грузов &lt;6&gt; либо иного документа, подтверждающего полномочия консультанта по вопросам безопасности перевозок опасных грузов (для юридических лиц и индивидуальных предпринимателей);</w:t>
      </w:r>
    </w:p>
    <w:p w:rsidR="009F23F0" w:rsidRPr="00CC2DA7" w:rsidRDefault="009F23F0" w:rsidP="009F23F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rFonts w:ascii="TimesNewRomanPSMT" w:eastAsia="Calibri" w:hAnsi="TimesNewRomanPSMT" w:cs="TimesNewRomanPSMT"/>
          <w:sz w:val="27"/>
          <w:szCs w:val="27"/>
        </w:rPr>
        <w:t xml:space="preserve">- свидетельство о государственной регистрации актов гражданского состояния, выданное компетентными органами иностранного государства, и их нотариально удостоверенным переводом на русский язык;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В случае преобразования юридического лица, изменения его наименования или места нахождения в отдел муниципальной инспекции Администрации города Волгодонска подается заявление (приложение № 2 к административному регламенту) о переоформлении специального разрешения на движение транспортного средства, осуществляющего перевозку опасного груза. </w:t>
      </w:r>
      <w:r w:rsidRPr="00CC2DA7">
        <w:rPr>
          <w:color w:val="000000"/>
          <w:sz w:val="27"/>
          <w:szCs w:val="27"/>
          <w:shd w:val="clear" w:color="auto" w:fill="FFFFFF"/>
        </w:rP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  <w:lang w:eastAsia="ru-RU"/>
        </w:rPr>
      </w:pPr>
      <w:r w:rsidRPr="00CC2DA7">
        <w:rPr>
          <w:sz w:val="27"/>
          <w:szCs w:val="27"/>
          <w:lang w:eastAsia="ru-RU"/>
        </w:rPr>
        <w:t xml:space="preserve">2.6.3. </w:t>
      </w:r>
      <w:r w:rsidRPr="00CC2DA7">
        <w:rPr>
          <w:sz w:val="27"/>
          <w:szCs w:val="27"/>
        </w:rPr>
        <w:t>Перечень документов,</w:t>
      </w:r>
      <w:r w:rsidRPr="00CC2DA7">
        <w:rPr>
          <w:sz w:val="27"/>
          <w:szCs w:val="27"/>
          <w:lang w:eastAsia="ru-RU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  <w:lang w:eastAsia="ru-RU"/>
        </w:rPr>
      </w:pPr>
      <w:r w:rsidRPr="00CC2DA7">
        <w:rPr>
          <w:sz w:val="27"/>
          <w:szCs w:val="27"/>
        </w:rPr>
        <w:t>Для получения специального разрешения на движение тяжеловесного и (или) крупногабаритного транспортного средства: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копия документа, подтверждающего оплату государственной пошлины за выдачу специального разрешения, запрашиваемая в отделе бухгалтерского учета Администрации города Волгодонска;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копия документа, подтверждающего внесение оплаты за возмещение вреда, причиняемого транспортным средством, осуществляющим перевозку тяжеловесных грузов, автомобильным дорогам, запрашиваемая в отделе бухгалтерского учета Администрации города Волгодонска;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- копия документа, подтверждающего оплату расходов на укрепление автомобильных дорог или принятие специальных мер по обустройству автомобильных дорог или их участков, запрашиваемая в отделе бухгалтерского </w:t>
      </w:r>
      <w:r w:rsidRPr="00CC2DA7">
        <w:rPr>
          <w:sz w:val="27"/>
          <w:szCs w:val="27"/>
        </w:rPr>
        <w:lastRenderedPageBreak/>
        <w:t>учета Администрации города Волгодонска;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- сведения из Единого государственного реестра юридических лиц, </w:t>
      </w:r>
      <w:proofErr w:type="gramStart"/>
      <w:r w:rsidRPr="00CC2DA7">
        <w:rPr>
          <w:sz w:val="27"/>
          <w:szCs w:val="27"/>
        </w:rPr>
        <w:t>запрашиваемая</w:t>
      </w:r>
      <w:proofErr w:type="gramEnd"/>
      <w:r w:rsidRPr="00CC2DA7">
        <w:rPr>
          <w:sz w:val="27"/>
          <w:szCs w:val="27"/>
        </w:rPr>
        <w:t xml:space="preserve"> в ФНС России.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rFonts w:ascii="TimesNewRomanPSMT" w:eastAsia="Calibri" w:hAnsi="TimesNewRomanPSMT" w:cs="TimesNewRomanPSMT"/>
          <w:sz w:val="27"/>
          <w:szCs w:val="27"/>
        </w:rPr>
        <w:t>- свидетельство о государственной регистрации актов гражданского состояния,</w:t>
      </w:r>
      <w:r w:rsidRPr="00CC2DA7">
        <w:rPr>
          <w:sz w:val="27"/>
          <w:szCs w:val="27"/>
        </w:rPr>
        <w:t xml:space="preserve"> запрашиваемое в ФНС России</w:t>
      </w:r>
      <w:r w:rsidRPr="00CC2DA7">
        <w:rPr>
          <w:rFonts w:ascii="TimesNewRomanPSMT" w:eastAsia="Calibri" w:hAnsi="TimesNewRomanPSMT" w:cs="TimesNewRomanPSMT"/>
          <w:sz w:val="27"/>
          <w:szCs w:val="27"/>
        </w:rPr>
        <w:t>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Для получения специального разрешения на движение транспортного средства, осуществляющего перевозку опасного груза: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копия документа, подтверждающего оплату государственной пошлины за выдачу специального разрешения, запрашиваемая в отделе бухгалтерского учета Администрации города Волгодонска.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Допускается подача заявления посредством факсимильной связи или электронной почты с приложением документов, указанных в п.п.2.6.1., 2.6.2. административного регламента, в отдел муниципальной инспекции Администрации города Волгодонска с последующим предоставлением оригинала заявления и подлинников документов или заверенных копий.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2.7.1. Наличие в документах, представленных заявителем, указанных в п.п.2.6.1., 2.6.2. административного регламента, неполных сведений, исправлений, повреждений, не позволяющих однозначно истолковать их содержание.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2.7.2. Отсутствие у заявителя соответствующих полномочий на получение муниципальной услуги.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2.8. Исчерпывающий перечень оснований для приостановления в предоставлении муниципальной услуги или отказа в предоставлении муниципальной услуги:</w:t>
      </w:r>
    </w:p>
    <w:p w:rsidR="009F23F0" w:rsidRPr="00CC2DA7" w:rsidRDefault="009F23F0" w:rsidP="009F23F0">
      <w:pPr>
        <w:ind w:firstLine="708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2.8.1. При получении специального разрешения на движение тяжеловесного и (или) крупногабаритного транспортного средства:</w:t>
      </w:r>
    </w:p>
    <w:p w:rsidR="009F23F0" w:rsidRPr="00CC2DA7" w:rsidRDefault="009F23F0" w:rsidP="009F23F0">
      <w:pPr>
        <w:ind w:firstLine="708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отдел муниципальной инспекции Администрации города Волгодонска, предоставляющий муниципальную услугу, не вправе выдавать специальные разрешения по заявленному маршруту;</w:t>
      </w:r>
    </w:p>
    <w:p w:rsidR="009F23F0" w:rsidRPr="00CC2DA7" w:rsidRDefault="009F23F0" w:rsidP="009F23F0">
      <w:pPr>
        <w:ind w:firstLine="708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сведения, представленные в заявлении и документах, указанных в п.п.2.6.2. административного регламента,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установленные требования о перевозке делимого груза, утвержденные Постановлением Правител</w:t>
      </w:r>
      <w:r w:rsidR="006E286C">
        <w:rPr>
          <w:sz w:val="27"/>
          <w:szCs w:val="27"/>
        </w:rPr>
        <w:t>ьства Российской Федерации от 21.12.2020 № 2200</w:t>
      </w:r>
      <w:r w:rsidRPr="00CC2DA7">
        <w:rPr>
          <w:sz w:val="27"/>
          <w:szCs w:val="27"/>
        </w:rPr>
        <w:t xml:space="preserve"> «Об утверждении Правил перевозок грузов автомобильным транспортом</w:t>
      </w:r>
      <w:r w:rsidR="008540DB">
        <w:rPr>
          <w:sz w:val="27"/>
          <w:szCs w:val="27"/>
        </w:rPr>
        <w:t xml:space="preserve"> и о внесении изменений в п. 2.1.1 правил дорожного движения Российской Федерации</w:t>
      </w:r>
      <w:r w:rsidRPr="00CC2DA7">
        <w:rPr>
          <w:sz w:val="27"/>
          <w:szCs w:val="27"/>
        </w:rPr>
        <w:t>» не соблюдены;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- </w:t>
      </w:r>
      <w:proofErr w:type="gramStart"/>
      <w:r w:rsidRPr="00CC2DA7">
        <w:rPr>
          <w:sz w:val="27"/>
          <w:szCs w:val="27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</w:t>
      </w:r>
      <w:proofErr w:type="gramEnd"/>
      <w:r w:rsidRPr="00CC2DA7">
        <w:rPr>
          <w:sz w:val="27"/>
          <w:szCs w:val="27"/>
        </w:rPr>
        <w:t xml:space="preserve">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- отсутствует согласие заявителя </w:t>
      </w:r>
      <w:proofErr w:type="gramStart"/>
      <w:r w:rsidRPr="00CC2DA7">
        <w:rPr>
          <w:sz w:val="27"/>
          <w:szCs w:val="27"/>
        </w:rPr>
        <w:t>на</w:t>
      </w:r>
      <w:proofErr w:type="gramEnd"/>
      <w:r w:rsidRPr="00CC2DA7">
        <w:rPr>
          <w:sz w:val="27"/>
          <w:szCs w:val="27"/>
        </w:rPr>
        <w:t>: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а) проведение оценки технического состояния автомобильной дороги;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б) принятие специальных мер по обустройству пересекающих </w:t>
      </w:r>
      <w:r w:rsidRPr="00CC2DA7">
        <w:rPr>
          <w:sz w:val="27"/>
          <w:szCs w:val="27"/>
        </w:rPr>
        <w:lastRenderedPageBreak/>
        <w:t>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в)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заявитель не произвел оплату государственной пошлины за выдачу специального разрешения.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2.8.2. При получении специального разрешения на движение транспортного средства, осуществляющего перевозку опасного груза:</w:t>
      </w:r>
    </w:p>
    <w:p w:rsidR="007044E2" w:rsidRDefault="009F23F0" w:rsidP="007044E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6"/>
          <w:szCs w:val="26"/>
          <w:lang w:eastAsia="en-US"/>
        </w:rPr>
      </w:pPr>
      <w:r w:rsidRPr="00CC2DA7">
        <w:rPr>
          <w:sz w:val="27"/>
          <w:szCs w:val="27"/>
        </w:rPr>
        <w:t>- отдел муниципальной инспекции Администрации города Волгодонска, предоставляющий муниципальную услугу</w:t>
      </w:r>
      <w:r w:rsidR="007044E2">
        <w:rPr>
          <w:sz w:val="27"/>
          <w:szCs w:val="27"/>
        </w:rPr>
        <w:t xml:space="preserve"> </w:t>
      </w:r>
      <w:r w:rsidR="007044E2">
        <w:rPr>
          <w:rFonts w:eastAsiaTheme="minorHAnsi"/>
          <w:kern w:val="0"/>
          <w:sz w:val="26"/>
          <w:szCs w:val="26"/>
          <w:lang w:eastAsia="en-US"/>
        </w:rPr>
        <w:t>орган отказывает в выдаче специального разрешения в случаях, если:</w:t>
      </w:r>
    </w:p>
    <w:p w:rsidR="00C361D8" w:rsidRPr="00CC2DA7" w:rsidRDefault="00C361D8" w:rsidP="00C361D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предоставлены недостоверные и (или) неполные сведения, а также отсутствуют документы, указанные в п.п.2.6.1., 2.6.2. административного регламента;</w:t>
      </w:r>
    </w:p>
    <w:p w:rsidR="00C361D8" w:rsidRPr="00CC2DA7" w:rsidRDefault="00C361D8" w:rsidP="00C361D8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заявитель не произвел оплату государственной пошлины за выдачу специального разрешения;</w:t>
      </w:r>
    </w:p>
    <w:p w:rsidR="00ED10D2" w:rsidRDefault="001E3AED" w:rsidP="00ED10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6"/>
          <w:szCs w:val="26"/>
          <w:lang w:eastAsia="en-US"/>
        </w:rPr>
      </w:pPr>
      <w:r w:rsidRPr="001E3AED">
        <w:rPr>
          <w:rFonts w:eastAsiaTheme="minorHAnsi"/>
          <w:b/>
          <w:kern w:val="0"/>
          <w:sz w:val="27"/>
          <w:szCs w:val="27"/>
          <w:lang w:eastAsia="en-US"/>
        </w:rPr>
        <w:t>-</w:t>
      </w:r>
      <w:r w:rsidR="00ED10D2" w:rsidRPr="001E3AED">
        <w:rPr>
          <w:rFonts w:eastAsiaTheme="minorHAnsi"/>
          <w:b/>
          <w:kern w:val="0"/>
          <w:sz w:val="26"/>
          <w:szCs w:val="26"/>
          <w:lang w:eastAsia="en-US"/>
        </w:rPr>
        <w:t xml:space="preserve"> </w:t>
      </w:r>
      <w:r w:rsidR="00ED10D2">
        <w:rPr>
          <w:rFonts w:eastAsiaTheme="minorHAnsi"/>
          <w:kern w:val="0"/>
          <w:sz w:val="26"/>
          <w:szCs w:val="26"/>
          <w:lang w:eastAsia="en-US"/>
        </w:rPr>
        <w:t>в Едином государственном реестре юридических лиц или Едином государственном реестре индивидуальных предпринимателей отсутствуют сведения о заявителе (не распространяется на физических лиц);</w:t>
      </w:r>
    </w:p>
    <w:p w:rsidR="00ED10D2" w:rsidRDefault="001E3AED" w:rsidP="00ED10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 xml:space="preserve">- </w:t>
      </w:r>
      <w:r w:rsidR="00ED10D2">
        <w:rPr>
          <w:rFonts w:eastAsiaTheme="minorHAnsi"/>
          <w:kern w:val="0"/>
          <w:sz w:val="26"/>
          <w:szCs w:val="26"/>
          <w:lang w:eastAsia="en-US"/>
        </w:rPr>
        <w:t xml:space="preserve"> срок действия свидетельства о допуске транспортного средства к перевозке опасного груза превышает срок действия документа, подтверждающего право владения заявленным транспортным средством (если владение осуществляется не на праве собственности);</w:t>
      </w:r>
    </w:p>
    <w:p w:rsidR="00ED10D2" w:rsidRDefault="001E3AED" w:rsidP="00ED10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>-</w:t>
      </w:r>
      <w:r w:rsidR="00ED10D2">
        <w:rPr>
          <w:rFonts w:eastAsiaTheme="minorHAnsi"/>
          <w:kern w:val="0"/>
          <w:sz w:val="26"/>
          <w:szCs w:val="26"/>
          <w:lang w:eastAsia="en-US"/>
        </w:rPr>
        <w:t xml:space="preserve"> владелец автомобильной дороги, по которой проходит заявленный маршрут перевозки опасного груза, отказал в согласовании данного маршрута;</w:t>
      </w:r>
    </w:p>
    <w:p w:rsidR="00ED10D2" w:rsidRDefault="001E3AED" w:rsidP="00ED10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>-</w:t>
      </w:r>
      <w:r w:rsidR="00ED10D2">
        <w:rPr>
          <w:rFonts w:eastAsiaTheme="minorHAnsi"/>
          <w:kern w:val="0"/>
          <w:sz w:val="26"/>
          <w:szCs w:val="26"/>
          <w:lang w:eastAsia="en-US"/>
        </w:rPr>
        <w:t xml:space="preserve"> уведомления о приеме паспорта обеспечения транспортной безопасности транспортного средства в соответствии с информацией Федерального дорожного агентства отсутствуют;</w:t>
      </w:r>
    </w:p>
    <w:p w:rsidR="00ED10D2" w:rsidRDefault="001E3AED" w:rsidP="00ED10D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6"/>
          <w:szCs w:val="26"/>
          <w:lang w:eastAsia="en-US"/>
        </w:rPr>
      </w:pPr>
      <w:r>
        <w:rPr>
          <w:rFonts w:eastAsiaTheme="minorHAnsi"/>
          <w:kern w:val="0"/>
          <w:sz w:val="26"/>
          <w:szCs w:val="26"/>
          <w:lang w:eastAsia="en-US"/>
        </w:rPr>
        <w:t>-</w:t>
      </w:r>
      <w:r w:rsidR="00ED10D2">
        <w:rPr>
          <w:rFonts w:eastAsiaTheme="minorHAnsi"/>
          <w:kern w:val="0"/>
          <w:sz w:val="26"/>
          <w:szCs w:val="26"/>
          <w:lang w:eastAsia="en-US"/>
        </w:rPr>
        <w:t xml:space="preserve"> заявленный опасный груз не соответствует требованиям </w:t>
      </w:r>
      <w:hyperlink r:id="rId16" w:history="1">
        <w:r w:rsidR="00ED10D2" w:rsidRPr="00ED10D2">
          <w:rPr>
            <w:rFonts w:eastAsiaTheme="minorHAnsi"/>
            <w:kern w:val="0"/>
            <w:sz w:val="26"/>
            <w:szCs w:val="26"/>
            <w:lang w:eastAsia="en-US"/>
          </w:rPr>
          <w:t>ДОПОГ</w:t>
        </w:r>
      </w:hyperlink>
      <w:r w:rsidR="00ED10D2">
        <w:rPr>
          <w:rFonts w:eastAsiaTheme="minorHAnsi"/>
          <w:kern w:val="0"/>
          <w:sz w:val="26"/>
          <w:szCs w:val="26"/>
          <w:lang w:eastAsia="en-US"/>
        </w:rPr>
        <w:t xml:space="preserve"> по обеспечению безопасности перевозки.</w:t>
      </w:r>
    </w:p>
    <w:p w:rsidR="00ED10D2" w:rsidRDefault="00ED10D2" w:rsidP="007044E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6"/>
          <w:szCs w:val="26"/>
          <w:lang w:eastAsia="en-US"/>
        </w:rPr>
      </w:pPr>
    </w:p>
    <w:p w:rsidR="009F23F0" w:rsidRPr="00CC2DA7" w:rsidRDefault="009F23F0" w:rsidP="009F23F0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2.8.3 Основания для приостановления в предоставлении муниципальной услуги отсутствуют.</w:t>
      </w:r>
    </w:p>
    <w:p w:rsidR="009F23F0" w:rsidRPr="00CC2DA7" w:rsidRDefault="009F23F0" w:rsidP="009F23F0">
      <w:pPr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C2DA7">
        <w:rPr>
          <w:sz w:val="27"/>
          <w:szCs w:val="27"/>
        </w:rPr>
        <w:t xml:space="preserve">2.9. </w:t>
      </w:r>
      <w:r w:rsidRPr="00CC2DA7">
        <w:rPr>
          <w:rFonts w:eastAsia="Times New Roman"/>
          <w:sz w:val="27"/>
          <w:szCs w:val="27"/>
          <w:lang w:eastAsia="ru-RU"/>
        </w:rPr>
        <w:t xml:space="preserve">Требования к взиманию с заявителя платы за предоставление </w:t>
      </w:r>
      <w:r w:rsidRPr="00CC2DA7">
        <w:rPr>
          <w:rFonts w:eastAsia="Times New Roman"/>
          <w:sz w:val="27"/>
          <w:szCs w:val="27"/>
          <w:lang w:eastAsia="ru-RU"/>
        </w:rPr>
        <w:lastRenderedPageBreak/>
        <w:t>муниципальной услуги: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7"/>
          <w:szCs w:val="27"/>
          <w:lang w:eastAsia="ru-RU"/>
        </w:rPr>
      </w:pPr>
      <w:r w:rsidRPr="00CC2DA7">
        <w:rPr>
          <w:sz w:val="27"/>
          <w:szCs w:val="27"/>
        </w:rPr>
        <w:t xml:space="preserve">2.9.1. </w:t>
      </w:r>
      <w:r w:rsidRPr="00CC2DA7">
        <w:rPr>
          <w:rFonts w:eastAsia="Times New Roman"/>
          <w:sz w:val="27"/>
          <w:szCs w:val="27"/>
          <w:lang w:eastAsia="ru-RU"/>
        </w:rPr>
        <w:t xml:space="preserve">Государственная пошлина взимается за предоставление муниципальной услуги в случаях, порядке и размерах, установленных </w:t>
      </w:r>
      <w:hyperlink r:id="rId17" w:history="1">
        <w:r w:rsidRPr="00CC2DA7">
          <w:rPr>
            <w:rFonts w:eastAsia="Times New Roman"/>
            <w:sz w:val="27"/>
            <w:szCs w:val="27"/>
            <w:lang w:eastAsia="ru-RU"/>
          </w:rPr>
          <w:t>законодательством</w:t>
        </w:r>
      </w:hyperlink>
      <w:r w:rsidRPr="00CC2DA7">
        <w:rPr>
          <w:rFonts w:eastAsia="Times New Roman"/>
          <w:sz w:val="27"/>
          <w:szCs w:val="27"/>
          <w:lang w:eastAsia="ru-RU"/>
        </w:rPr>
        <w:t xml:space="preserve"> Российской Федерации о налогах и сборах.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2.11. Срок регистрации заявления о предоставлении муниципальной услуги не превышает 15 минут.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2.12. Места для информирования, предназначенные для ознакомления заявителей с информационными материалами</w:t>
      </w:r>
      <w:r w:rsidRPr="00CC2DA7">
        <w:rPr>
          <w:sz w:val="27"/>
          <w:szCs w:val="27"/>
          <w:lang w:eastAsia="ru-RU"/>
        </w:rPr>
        <w:t xml:space="preserve"> и для заполнения заявлений о предоставлении муниципальной услуги</w:t>
      </w:r>
      <w:r w:rsidRPr="00CC2DA7">
        <w:rPr>
          <w:sz w:val="27"/>
          <w:szCs w:val="27"/>
        </w:rPr>
        <w:t>, оборудованы: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2.12.1. Информационными стендами</w:t>
      </w:r>
      <w:r w:rsidRPr="00CC2DA7">
        <w:rPr>
          <w:sz w:val="27"/>
          <w:szCs w:val="27"/>
          <w:lang w:eastAsia="ru-RU"/>
        </w:rPr>
        <w:t xml:space="preserve"> с образцами их заполнения и перечнем документов, необходимых для предоставления муниципальной услуги</w:t>
      </w:r>
      <w:r w:rsidRPr="00CC2DA7">
        <w:rPr>
          <w:sz w:val="27"/>
          <w:szCs w:val="27"/>
        </w:rPr>
        <w:t>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2.12.2. Стульями</w:t>
      </w:r>
      <w:r w:rsidRPr="00CC2DA7">
        <w:rPr>
          <w:sz w:val="27"/>
          <w:szCs w:val="27"/>
          <w:lang w:eastAsia="ru-RU"/>
        </w:rPr>
        <w:t xml:space="preserve"> </w:t>
      </w:r>
      <w:r w:rsidRPr="00CC2DA7">
        <w:rPr>
          <w:sz w:val="27"/>
          <w:szCs w:val="27"/>
        </w:rPr>
        <w:t>и столами для возможности оформления документов.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2.13. Места ожидания соответствуют комфортным условиям для заявителей и оптимальным условиям </w:t>
      </w:r>
      <w:proofErr w:type="gramStart"/>
      <w:r w:rsidRPr="00CC2DA7">
        <w:rPr>
          <w:sz w:val="27"/>
          <w:szCs w:val="27"/>
        </w:rPr>
        <w:t>работы должностных лиц отдела муниципальной инспекции Администрации города</w:t>
      </w:r>
      <w:proofErr w:type="gramEnd"/>
      <w:r w:rsidRPr="00CC2DA7">
        <w:rPr>
          <w:sz w:val="27"/>
          <w:szCs w:val="27"/>
        </w:rPr>
        <w:t xml:space="preserve"> Волгодонска, уполномоченных на ведение приема.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2.14. Места ожидания в очереди на предоставление или получение документов оборудованы столами, стульями, информационными стендами.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2.15. Помещение для непосредственного взаимодействия должностного </w:t>
      </w:r>
      <w:proofErr w:type="gramStart"/>
      <w:r w:rsidRPr="00CC2DA7">
        <w:rPr>
          <w:sz w:val="27"/>
          <w:szCs w:val="27"/>
        </w:rPr>
        <w:t>лица отдела муниципальной инспекции Администрации города</w:t>
      </w:r>
      <w:proofErr w:type="gramEnd"/>
      <w:r w:rsidRPr="00CC2DA7">
        <w:rPr>
          <w:sz w:val="27"/>
          <w:szCs w:val="27"/>
        </w:rPr>
        <w:t xml:space="preserve"> Волгодонска, уполномоченного на ведение приема, организуется в виде отдельного рабочего места для каждого ведущего прием должностного лица.</w:t>
      </w:r>
    </w:p>
    <w:p w:rsidR="009F23F0" w:rsidRPr="00CC2DA7" w:rsidRDefault="009F23F0" w:rsidP="009F23F0">
      <w:pPr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На территории </w:t>
      </w:r>
      <w:proofErr w:type="gramStart"/>
      <w:r w:rsidRPr="00CC2DA7">
        <w:rPr>
          <w:sz w:val="27"/>
          <w:szCs w:val="27"/>
        </w:rPr>
        <w:t>отдела муниципальной инспекции Администрации города Волгодонска</w:t>
      </w:r>
      <w:proofErr w:type="gramEnd"/>
      <w:r w:rsidRPr="00CC2DA7">
        <w:rPr>
          <w:sz w:val="27"/>
          <w:szCs w:val="27"/>
        </w:rPr>
        <w:t xml:space="preserve"> организовано одно место для парковки специальных автотранспортных средств инвалидов. Место для парковки специальных автотранспортных средств инвалидов предоставляются бесплатно.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Вход в здание </w:t>
      </w:r>
      <w:proofErr w:type="gramStart"/>
      <w:r w:rsidRPr="00CC2DA7">
        <w:rPr>
          <w:sz w:val="27"/>
          <w:szCs w:val="27"/>
        </w:rPr>
        <w:t>отдела муниципальной инспекции Администрации города Волгодонска</w:t>
      </w:r>
      <w:proofErr w:type="gramEnd"/>
      <w:r w:rsidRPr="00CC2DA7">
        <w:rPr>
          <w:sz w:val="27"/>
          <w:szCs w:val="27"/>
        </w:rPr>
        <w:t xml:space="preserve"> оборудован переговорным устройством и кнопкой вызова должностных лиц отдела муниципальной инспекции Администрации города Волгодонска, уполномоченных на предоставление муниципальной услуги, для обслуживания инвалидов.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2.16. Кабинет приема заявителей оборудован информационными табличками (вывесками) с указанием: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2.16.1. Номера кабинета.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2.16.2. Названия отдела.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2.16.3. Фамилии, имени, отчества должностного </w:t>
      </w:r>
      <w:proofErr w:type="gramStart"/>
      <w:r w:rsidRPr="00CC2DA7">
        <w:rPr>
          <w:sz w:val="27"/>
          <w:szCs w:val="27"/>
        </w:rPr>
        <w:t>лица отдела муниципальной инспекции Администрации города</w:t>
      </w:r>
      <w:proofErr w:type="gramEnd"/>
      <w:r w:rsidRPr="00CC2DA7">
        <w:rPr>
          <w:sz w:val="27"/>
          <w:szCs w:val="27"/>
        </w:rPr>
        <w:t xml:space="preserve"> Волгодонска, уполномоченного на ведение приема.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2.17. Рабочее место должностного </w:t>
      </w:r>
      <w:proofErr w:type="gramStart"/>
      <w:r w:rsidRPr="00CC2DA7">
        <w:rPr>
          <w:sz w:val="27"/>
          <w:szCs w:val="27"/>
        </w:rPr>
        <w:t>лица отдела муниципальной инспекции Администрации города</w:t>
      </w:r>
      <w:proofErr w:type="gramEnd"/>
      <w:r w:rsidRPr="00CC2DA7">
        <w:rPr>
          <w:sz w:val="27"/>
          <w:szCs w:val="27"/>
        </w:rPr>
        <w:t xml:space="preserve"> Волгодонска,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F23F0" w:rsidRPr="00CC2DA7" w:rsidRDefault="009F23F0" w:rsidP="009F23F0">
      <w:pPr>
        <w:ind w:firstLine="709"/>
        <w:jc w:val="both"/>
        <w:rPr>
          <w:color w:val="FF0000"/>
          <w:sz w:val="27"/>
          <w:szCs w:val="27"/>
        </w:rPr>
      </w:pPr>
      <w:r w:rsidRPr="00CC2DA7">
        <w:rPr>
          <w:sz w:val="27"/>
          <w:szCs w:val="27"/>
        </w:rPr>
        <w:t xml:space="preserve">При организации рабочего места предусмотрена возможность свободного </w:t>
      </w:r>
      <w:r w:rsidRPr="00CC2DA7">
        <w:rPr>
          <w:sz w:val="27"/>
          <w:szCs w:val="27"/>
        </w:rPr>
        <w:lastRenderedPageBreak/>
        <w:t xml:space="preserve">входа и выхода должностного </w:t>
      </w:r>
      <w:proofErr w:type="gramStart"/>
      <w:r w:rsidRPr="00CC2DA7">
        <w:rPr>
          <w:sz w:val="27"/>
          <w:szCs w:val="27"/>
        </w:rPr>
        <w:t>лица отдела муниципальной инспекции Администрации города</w:t>
      </w:r>
      <w:proofErr w:type="gramEnd"/>
      <w:r w:rsidRPr="00CC2DA7">
        <w:rPr>
          <w:sz w:val="27"/>
          <w:szCs w:val="27"/>
        </w:rPr>
        <w:t xml:space="preserve"> Волгодонска, уполномоченного на предоставление муниципальной услуги, из помещения при необходимости.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2.18. Показатели доступности и качества муниципальной услуги: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2.18.1. Показатели доступности муниципальной услуги:</w:t>
      </w:r>
    </w:p>
    <w:p w:rsidR="009F23F0" w:rsidRPr="00CC2DA7" w:rsidRDefault="009F23F0" w:rsidP="009F23F0">
      <w:pPr>
        <w:pStyle w:val="a4"/>
        <w:tabs>
          <w:tab w:val="left" w:pos="-284"/>
          <w:tab w:val="left" w:pos="1080"/>
        </w:tabs>
        <w:spacing w:before="0" w:after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наличие административного регламента;</w:t>
      </w:r>
    </w:p>
    <w:p w:rsidR="009F23F0" w:rsidRPr="00CC2DA7" w:rsidRDefault="009F23F0" w:rsidP="009F23F0">
      <w:pPr>
        <w:pStyle w:val="a4"/>
        <w:tabs>
          <w:tab w:val="left" w:pos="-284"/>
          <w:tab w:val="left" w:pos="1080"/>
        </w:tabs>
        <w:spacing w:before="0" w:after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наличие информации о предоставлении муниципальной услуги в средствах массовой информации, общедоступных местах;</w:t>
      </w:r>
    </w:p>
    <w:p w:rsidR="009F23F0" w:rsidRPr="00CC2DA7" w:rsidRDefault="009F23F0" w:rsidP="009F23F0">
      <w:pPr>
        <w:pStyle w:val="a4"/>
        <w:tabs>
          <w:tab w:val="left" w:pos="-284"/>
          <w:tab w:val="left" w:pos="1080"/>
        </w:tabs>
        <w:spacing w:before="0" w:after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сопровождение инвалидов, имеющих стойкие расстройства функции зрения и самостоятельного передвижения, и оказания им помощи в здании (помещении) отдела муниципальной инспекции Администрации города Волгодонска;</w:t>
      </w:r>
    </w:p>
    <w:p w:rsidR="009F23F0" w:rsidRPr="00CC2DA7" w:rsidRDefault="009F23F0" w:rsidP="009F23F0">
      <w:pPr>
        <w:pStyle w:val="a4"/>
        <w:tabs>
          <w:tab w:val="left" w:pos="-284"/>
          <w:tab w:val="left" w:pos="1080"/>
        </w:tabs>
        <w:spacing w:before="0" w:after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допу</w:t>
      </w:r>
      <w:proofErr w:type="gramStart"/>
      <w:r w:rsidRPr="00CC2DA7">
        <w:rPr>
          <w:sz w:val="27"/>
          <w:szCs w:val="27"/>
        </w:rPr>
        <w:t>ск в зд</w:t>
      </w:r>
      <w:proofErr w:type="gramEnd"/>
      <w:r w:rsidRPr="00CC2DA7">
        <w:rPr>
          <w:sz w:val="27"/>
          <w:szCs w:val="27"/>
        </w:rPr>
        <w:t xml:space="preserve">ание (помещение) отдела муниципальной инспекции Администрации города Волгодонска </w:t>
      </w:r>
      <w:proofErr w:type="spellStart"/>
      <w:r w:rsidRPr="00CC2DA7">
        <w:rPr>
          <w:sz w:val="27"/>
          <w:szCs w:val="27"/>
        </w:rPr>
        <w:t>сурдопереводчика</w:t>
      </w:r>
      <w:proofErr w:type="spellEnd"/>
      <w:r w:rsidRPr="00CC2DA7">
        <w:rPr>
          <w:sz w:val="27"/>
          <w:szCs w:val="27"/>
        </w:rPr>
        <w:t xml:space="preserve"> и </w:t>
      </w:r>
      <w:proofErr w:type="spellStart"/>
      <w:r w:rsidRPr="00CC2DA7">
        <w:rPr>
          <w:sz w:val="27"/>
          <w:szCs w:val="27"/>
        </w:rPr>
        <w:t>тифлосурдопереводчика</w:t>
      </w:r>
      <w:proofErr w:type="spellEnd"/>
      <w:r w:rsidRPr="00CC2DA7">
        <w:rPr>
          <w:sz w:val="27"/>
          <w:szCs w:val="27"/>
        </w:rPr>
        <w:t>;</w:t>
      </w:r>
    </w:p>
    <w:p w:rsidR="009F23F0" w:rsidRPr="00CC2DA7" w:rsidRDefault="009F23F0" w:rsidP="009F23F0">
      <w:pPr>
        <w:pStyle w:val="a4"/>
        <w:tabs>
          <w:tab w:val="left" w:pos="-284"/>
          <w:tab w:val="left" w:pos="1080"/>
        </w:tabs>
        <w:spacing w:before="0" w:after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- допуск в здание (помещение) отдела муниципальной </w:t>
      </w:r>
      <w:proofErr w:type="gramStart"/>
      <w:r w:rsidRPr="00CC2DA7">
        <w:rPr>
          <w:sz w:val="27"/>
          <w:szCs w:val="27"/>
        </w:rPr>
        <w:t>инспекции Администрации города Волгодонска собаки-проводника</w:t>
      </w:r>
      <w:proofErr w:type="gramEnd"/>
      <w:r w:rsidRPr="00CC2DA7">
        <w:rPr>
          <w:sz w:val="27"/>
          <w:szCs w:val="27"/>
        </w:rPr>
        <w:t xml:space="preserve"> при наличии документа, подтверждающего ее специальное обучение, выданного </w:t>
      </w:r>
      <w:r w:rsidRPr="00CC2DA7">
        <w:rPr>
          <w:sz w:val="27"/>
          <w:szCs w:val="27"/>
        </w:rPr>
        <w:br/>
        <w:t>в соответствии с приказом Министерства труда и социальной защиты Российской Федерации от 22.06.2015 № 386н;</w:t>
      </w:r>
    </w:p>
    <w:p w:rsidR="009F23F0" w:rsidRPr="00CC2DA7" w:rsidRDefault="009F23F0" w:rsidP="009F23F0">
      <w:pPr>
        <w:pStyle w:val="a4"/>
        <w:tabs>
          <w:tab w:val="left" w:pos="-284"/>
          <w:tab w:val="left" w:pos="1080"/>
        </w:tabs>
        <w:spacing w:before="0" w:after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оказание должностным лицом отдела муниципальной инспекции Администрации города Волгодонска, уполномоченным на предоставление муниципальной услуги, иной необходимой инвалидам помощи в преодолении барьеров, мешающих получению муниципальной услуги и использованию здания (помещения) отдела муниципальной инспекции Администрации города Волгодонска наравне с другими лицами.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2.18.2. Показатели качества муниципальной услуги:</w:t>
      </w:r>
    </w:p>
    <w:p w:rsidR="009F23F0" w:rsidRPr="00CC2DA7" w:rsidRDefault="009F23F0" w:rsidP="009F23F0">
      <w:pPr>
        <w:pStyle w:val="a4"/>
        <w:tabs>
          <w:tab w:val="left" w:pos="-284"/>
        </w:tabs>
        <w:spacing w:before="0" w:after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соответствие предоставляемой муниципальной услуги требованиям настоящего административного регламента;</w:t>
      </w:r>
    </w:p>
    <w:p w:rsidR="009F23F0" w:rsidRPr="00CC2DA7" w:rsidRDefault="009F23F0" w:rsidP="009F23F0">
      <w:pPr>
        <w:pStyle w:val="a4"/>
        <w:tabs>
          <w:tab w:val="left" w:pos="-284"/>
        </w:tabs>
        <w:spacing w:before="0" w:after="0"/>
        <w:ind w:firstLine="709"/>
        <w:rPr>
          <w:sz w:val="27"/>
          <w:szCs w:val="27"/>
        </w:rPr>
      </w:pPr>
      <w:r w:rsidRPr="00CC2DA7">
        <w:rPr>
          <w:sz w:val="27"/>
          <w:szCs w:val="27"/>
        </w:rPr>
        <w:t>- отсутствие обоснованных жалоб;</w:t>
      </w:r>
    </w:p>
    <w:p w:rsidR="009F23F0" w:rsidRPr="00CC2DA7" w:rsidRDefault="009F23F0" w:rsidP="009F23F0">
      <w:pPr>
        <w:tabs>
          <w:tab w:val="left" w:pos="-284"/>
        </w:tabs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соблюдение сроков предоставления муниципальной услуги согласно административному регламенту.</w:t>
      </w:r>
    </w:p>
    <w:p w:rsidR="009F23F0" w:rsidRPr="00CC2DA7" w:rsidRDefault="009F23F0" w:rsidP="009F23F0">
      <w:pPr>
        <w:tabs>
          <w:tab w:val="left" w:pos="0"/>
        </w:tabs>
        <w:contextualSpacing/>
        <w:jc w:val="center"/>
        <w:rPr>
          <w:sz w:val="27"/>
          <w:szCs w:val="27"/>
        </w:rPr>
      </w:pPr>
    </w:p>
    <w:p w:rsidR="009F23F0" w:rsidRPr="00CC2DA7" w:rsidRDefault="009F23F0" w:rsidP="009F23F0">
      <w:pPr>
        <w:tabs>
          <w:tab w:val="left" w:pos="0"/>
        </w:tabs>
        <w:contextualSpacing/>
        <w:jc w:val="center"/>
        <w:rPr>
          <w:sz w:val="27"/>
          <w:szCs w:val="27"/>
        </w:rPr>
      </w:pPr>
      <w:r w:rsidRPr="00CC2DA7">
        <w:rPr>
          <w:sz w:val="27"/>
          <w:szCs w:val="27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F23F0" w:rsidRPr="00CC2DA7" w:rsidRDefault="009F23F0" w:rsidP="009F23F0">
      <w:pPr>
        <w:ind w:firstLine="709"/>
        <w:jc w:val="center"/>
        <w:rPr>
          <w:sz w:val="27"/>
          <w:szCs w:val="27"/>
        </w:rPr>
      </w:pP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3.1. Состав административных процедур: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3.1.1. Прием, регистрация, проверка полноты и правильности оформления заявления и прилагаемых к нему документов (далее – документы).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3.1.2. Формирование и направление межведомственных запросов в </w:t>
      </w:r>
      <w:r w:rsidRPr="00CC2DA7">
        <w:rPr>
          <w:sz w:val="27"/>
          <w:szCs w:val="27"/>
          <w:lang w:eastAsia="ru-RU"/>
        </w:rPr>
        <w:t>органы (организации), участвующие в предоставлении муниципальной услуги.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3.1.3. Принятие решения о предоставлении муниципальной услуги.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3.1.4. Оформление документов.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3.1.5. Предоставление результата муниципальной услуги заявителю.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3.2. Последовательность и сроки выполнения административных процедур, требования к порядку их выполнения: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3.2.1. Заявитель обращается с документами, указанными в п.п.2.6.1, 2.6.2. </w:t>
      </w:r>
      <w:r w:rsidRPr="00CC2DA7">
        <w:rPr>
          <w:sz w:val="27"/>
          <w:szCs w:val="27"/>
        </w:rPr>
        <w:lastRenderedPageBreak/>
        <w:t>административного регламента, к должностному лицу отдела муниципальной инспекции Администрации города Волгодонска, уполномоченному на прием, регистрацию, проверку полноты и правильности оформления документов. Копии документов заверяются подписью и печатью владельца транспортного средства или нотариально.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Должностное лицо отдела муниципальной инспекции Администрации города Волгодонска, уполномоченное на прием, регистрацию, проверку полноты и правильности оформления документов, в течение 15 минут: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проверяет наличие документов, их соответствие требованиям, установленным законодательством, согласно п.2.7 административного регламента.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уведомляет заявителя о наличии препятствий для дальнейшей регистрации документов, объясняет содержание выявленных недостатков, предлагает принять меры по их устранению и возвращает документы заявителю.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При отсутствии оснований для отказа в приеме документов, необходимых для предоставления муниципальной услуги, указанных в п.2.7. административного регламента, сверяет оригиналы документов с представленными копиями, возвращает оригиналы документов заявителю, регистрирует заявление и информирует заявителя о сроках рассмотрения документов.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Заявление регистрируется в журнале регистрации заявлений на получение специального разрешения 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грузов, в течение одного рабочего дня </w:t>
      </w:r>
      <w:proofErr w:type="gramStart"/>
      <w:r w:rsidRPr="00CC2DA7">
        <w:rPr>
          <w:sz w:val="27"/>
          <w:szCs w:val="27"/>
        </w:rPr>
        <w:t>с даты</w:t>
      </w:r>
      <w:proofErr w:type="gramEnd"/>
      <w:r w:rsidRPr="00CC2DA7">
        <w:rPr>
          <w:sz w:val="27"/>
          <w:szCs w:val="27"/>
        </w:rPr>
        <w:t xml:space="preserve"> его поступления (приложение № 4 к административному регламенту).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При подаче заявления с приложением документов, указанных в п.п.2.6.1., 2.6.2. административного регламента, путем направления в отдел муниципальной инспекции Администрации города Волгодонска посредством факсимильной связи или электронной почты с последующим предоставлением оригинала заявления и документов или заверенных копий заявление регистрируется в том же порядке.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При наличии оснований для отказа в приеме документов, необходимых для предоставления муниципальной услуги, указанных в п.2.7. административного регламента, уведомляет заявителя о наличии препятствий для дальнейшей регистрации документов, объясняет содержание выявленных недостатков </w:t>
      </w:r>
      <w:proofErr w:type="gramStart"/>
      <w:r w:rsidRPr="00CC2DA7">
        <w:rPr>
          <w:sz w:val="27"/>
          <w:szCs w:val="27"/>
        </w:rPr>
        <w:t>по</w:t>
      </w:r>
      <w:proofErr w:type="gramEnd"/>
      <w:r w:rsidRPr="00CC2DA7">
        <w:rPr>
          <w:sz w:val="27"/>
          <w:szCs w:val="27"/>
        </w:rPr>
        <w:t xml:space="preserve"> </w:t>
      </w:r>
      <w:proofErr w:type="gramStart"/>
      <w:r w:rsidRPr="00CC2DA7">
        <w:rPr>
          <w:sz w:val="27"/>
          <w:szCs w:val="27"/>
        </w:rPr>
        <w:t>средством</w:t>
      </w:r>
      <w:proofErr w:type="gramEnd"/>
      <w:r w:rsidRPr="00CC2DA7">
        <w:rPr>
          <w:sz w:val="27"/>
          <w:szCs w:val="27"/>
        </w:rPr>
        <w:t xml:space="preserve"> телефонной связи или электронной почты в течение </w:t>
      </w:r>
      <w:r w:rsidRPr="00CC2DA7">
        <w:rPr>
          <w:sz w:val="27"/>
          <w:szCs w:val="27"/>
        </w:rPr>
        <w:br/>
        <w:t>4 рабочих дней со дня регистрации заявления.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Должностное лицо </w:t>
      </w:r>
      <w:proofErr w:type="gramStart"/>
      <w:r w:rsidRPr="00CC2DA7">
        <w:rPr>
          <w:sz w:val="27"/>
          <w:szCs w:val="27"/>
        </w:rPr>
        <w:t>отдела муниципальной инспекции Администрации города Волгодонска</w:t>
      </w:r>
      <w:proofErr w:type="gramEnd"/>
      <w:r w:rsidRPr="00CC2DA7">
        <w:rPr>
          <w:sz w:val="27"/>
          <w:szCs w:val="27"/>
        </w:rPr>
        <w:t xml:space="preserve"> уполномоченное на прием, регистрацию, проверку полноты и правильности оформления документов передает заявление и пакет документов в соответствии с п.п.2.6.1., 2.6.2. административного регламента, должностному лицу отдела муниципальной инспекции Администрации города Волгодонска, уполномоченному на предоставление муниципальной услуги.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Максимальный срок передачи заявления и пакета документов составляет 1 рабочий день </w:t>
      </w:r>
      <w:proofErr w:type="gramStart"/>
      <w:r w:rsidRPr="00CC2DA7">
        <w:rPr>
          <w:sz w:val="27"/>
          <w:szCs w:val="27"/>
        </w:rPr>
        <w:t>с даты регистрации</w:t>
      </w:r>
      <w:proofErr w:type="gramEnd"/>
      <w:r w:rsidRPr="00CC2DA7">
        <w:rPr>
          <w:sz w:val="27"/>
          <w:szCs w:val="27"/>
        </w:rPr>
        <w:t xml:space="preserve"> заявления.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3.2.2. Заявитель вправе представить по собственной инициативе документы, указанные в п.п.2.6.3. административного регламента, которые могут быть </w:t>
      </w:r>
      <w:r w:rsidRPr="00CC2DA7">
        <w:rPr>
          <w:sz w:val="27"/>
          <w:szCs w:val="27"/>
        </w:rPr>
        <w:lastRenderedPageBreak/>
        <w:t>получены в рамках межведомственного информационного взаимодействия. Если данные документы заявителем представлены не были, должностное лицо отдела муниципальной инспекции Администрации города Волгодонска, уполномоченное на формирование и направление межведомственных запросов в органы (организации), участвующие в предоставлении муниципальной услуги, запрашивает документы самостоятельно в рамках межведомственного информационного взаимодействия.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Должностное лицо отдела муниципальной инспекции Администрации города Волгодонска, уполномоченное на формирование и направление межведомственных запросов в органы (организации), участвующие в предоставлении муниципальной услуги, не позднее 6 рабочих дней </w:t>
      </w:r>
      <w:proofErr w:type="gramStart"/>
      <w:r w:rsidRPr="00CC2DA7">
        <w:rPr>
          <w:sz w:val="27"/>
          <w:szCs w:val="27"/>
        </w:rPr>
        <w:t>с даты регистрации</w:t>
      </w:r>
      <w:proofErr w:type="gramEnd"/>
      <w:r w:rsidRPr="00CC2DA7">
        <w:rPr>
          <w:sz w:val="27"/>
          <w:szCs w:val="27"/>
        </w:rPr>
        <w:t xml:space="preserve"> заявления комплектует пакет документов в соответствии с п.2.6. административного регламента.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3.2.3. Должностное лицо </w:t>
      </w:r>
      <w:proofErr w:type="gramStart"/>
      <w:r w:rsidRPr="00CC2DA7">
        <w:rPr>
          <w:sz w:val="27"/>
          <w:szCs w:val="27"/>
        </w:rPr>
        <w:t>отдела муниципальной инспекции Администрации города Волгодонска</w:t>
      </w:r>
      <w:proofErr w:type="gramEnd"/>
      <w:r w:rsidRPr="00CC2DA7">
        <w:rPr>
          <w:sz w:val="27"/>
          <w:szCs w:val="27"/>
        </w:rPr>
        <w:t xml:space="preserve"> уполномоченное на принятие решения о предоставлении муниципальной услуги, рассматривает документы и принимает решение о предоставлении муниципальной услуги либо об отказе в ее предоставлении по основаниям, установленным п.2.8. административного регламента.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3.2.4. При отсутствии оснований для отказа в предоставлении муниципальной услуги, указанных в п.2.8. административного регламента, должностное лицо отдела муниципальной инспекции Администрации города Волгодонска, уполномоченное на принятие решения о предоставлении муниципальной услуги направляет пакет документов должностному лицу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уполномоченному на оформление документов. Должностное лицо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уполномоченное на оформление документов, подготавливает следующие документы: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при необходимости согласовывает с заявителем проведение оценки технического состояния автомобильных дорог или их участков в случае, когда масса транспортного средства (автопоезда) с грузом или без груза превышает фактическую грузоподъемность искусственных дорожных сооружений в течение 15 рабочих дней;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согласовывает маршрут движения с собственником автомобильных дорог;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при необходимости согласовывает с заявителем оценку технического состояния автомобильных дорог или их участков в течение 2 рабочих дней;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при необходимости согласовывает с заявителем проведения укрепления автомобильных дорог или принятие специальных мер по обустройству автомобильных дорог или их участков в течение 2 рабочих дней;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подготавливает сопроводительное письмо;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осуществляет заполнение бланка специального разрешения;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направляет заполненный бланк специального разрешения для согласования маршрута движения директору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 xml:space="preserve">».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proofErr w:type="gramStart"/>
      <w:r w:rsidRPr="00CC2DA7">
        <w:rPr>
          <w:sz w:val="27"/>
          <w:szCs w:val="27"/>
        </w:rPr>
        <w:t xml:space="preserve">Должностное лицо отдела муниципальной инспекции Администрации города Волгодонска, уполномоченное на ведение реестра, делает отметку в реестре выданных специальных разрешений на движение по автомобильным дорогам местного значения города Волгодонска транспортного средства, осуществляющего перевозку опасных грузов (приложение №5 к административному регламенту), или журнале выданных специальных разрешений на движение по автомобильным </w:t>
      </w:r>
      <w:r w:rsidRPr="00CC2DA7">
        <w:rPr>
          <w:sz w:val="27"/>
          <w:szCs w:val="27"/>
        </w:rPr>
        <w:lastRenderedPageBreak/>
        <w:t>дорогам местного значения города Волгодонска тяжеловесного и (или) крупногабаритного транспортного средства (приложение</w:t>
      </w:r>
      <w:proofErr w:type="gramEnd"/>
      <w:r w:rsidRPr="00CC2DA7">
        <w:rPr>
          <w:sz w:val="27"/>
          <w:szCs w:val="27"/>
        </w:rPr>
        <w:t xml:space="preserve"> №</w:t>
      </w:r>
      <w:proofErr w:type="gramStart"/>
      <w:r w:rsidRPr="00CC2DA7">
        <w:rPr>
          <w:sz w:val="27"/>
          <w:szCs w:val="27"/>
        </w:rPr>
        <w:t>6 к административному регламенту).</w:t>
      </w:r>
      <w:proofErr w:type="gramEnd"/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Директор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в течение 2 рабочих дней осуществляет рассмотрение и подписание маршрута движения транспортного средства, передачу бланка специального разрешения, должностному лицу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 xml:space="preserve">»  уполномоченному на оформление документов.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Должностное лицо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 xml:space="preserve">», уполномоченное на оформление документов, направляет бланк специального разрешения и сопроводительное письмо на подпись заместителю главы Администрации города Волгодонска по городскому хозяйству.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Заместитель главы Администрации города Волгодонска по городскому хозяйству в течение 2 рабочих дней </w:t>
      </w:r>
      <w:proofErr w:type="gramStart"/>
      <w:r w:rsidRPr="00CC2DA7">
        <w:rPr>
          <w:sz w:val="27"/>
          <w:szCs w:val="27"/>
        </w:rPr>
        <w:t>с даты поступления</w:t>
      </w:r>
      <w:proofErr w:type="gramEnd"/>
      <w:r w:rsidRPr="00CC2DA7">
        <w:rPr>
          <w:sz w:val="27"/>
          <w:szCs w:val="27"/>
        </w:rPr>
        <w:t xml:space="preserve"> осуществляет рассмотрение и подписание бланка специального разрешения и сопроводительного письма. После чего возвращает бланк специального разрешения с подписью и печатью Администрации города Волгодонска должностному лицу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уполномоченному на оформление документов.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proofErr w:type="gramStart"/>
      <w:r w:rsidRPr="00CC2DA7">
        <w:rPr>
          <w:sz w:val="27"/>
          <w:szCs w:val="27"/>
        </w:rPr>
        <w:t>Для согласования маршрута движения тяжеловесного и (или) крупногабаритного транспортного средства в отделе ГИБДД Межмуниципального Управления МВД России «</w:t>
      </w:r>
      <w:proofErr w:type="spellStart"/>
      <w:r w:rsidRPr="00CC2DA7">
        <w:rPr>
          <w:sz w:val="27"/>
          <w:szCs w:val="27"/>
        </w:rPr>
        <w:t>Волгодонское</w:t>
      </w:r>
      <w:proofErr w:type="spellEnd"/>
      <w:r w:rsidRPr="00CC2DA7">
        <w:rPr>
          <w:sz w:val="27"/>
          <w:szCs w:val="27"/>
        </w:rPr>
        <w:t>» должностное лицо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уполномоченное на оформление документов направляет заявку, состоящую из пакета документов согласно п. 2.6. административного регламента и оформленного бланка специального разрешения, на согласование в отдел ГИБДД Межмуниципального Управления МВД России «</w:t>
      </w:r>
      <w:proofErr w:type="spellStart"/>
      <w:r w:rsidRPr="00CC2DA7">
        <w:rPr>
          <w:sz w:val="27"/>
          <w:szCs w:val="27"/>
        </w:rPr>
        <w:t>Волгодонское</w:t>
      </w:r>
      <w:proofErr w:type="spellEnd"/>
      <w:r w:rsidRPr="00CC2DA7">
        <w:rPr>
          <w:sz w:val="27"/>
          <w:szCs w:val="27"/>
        </w:rPr>
        <w:t xml:space="preserve">». </w:t>
      </w:r>
      <w:proofErr w:type="gramEnd"/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Заявка регистрируется в отделе ГИБДД Межмуниципального Управления МВД России «</w:t>
      </w:r>
      <w:proofErr w:type="spellStart"/>
      <w:r w:rsidRPr="00CC2DA7">
        <w:rPr>
          <w:sz w:val="27"/>
          <w:szCs w:val="27"/>
        </w:rPr>
        <w:t>Волгодонское</w:t>
      </w:r>
      <w:proofErr w:type="spellEnd"/>
      <w:r w:rsidRPr="00CC2DA7">
        <w:rPr>
          <w:sz w:val="27"/>
          <w:szCs w:val="27"/>
        </w:rPr>
        <w:t>» в течение 1 рабочего дня.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Начальник отдела ГИБДД МУ МВД России «</w:t>
      </w:r>
      <w:proofErr w:type="spellStart"/>
      <w:r w:rsidRPr="00CC2DA7">
        <w:rPr>
          <w:sz w:val="27"/>
          <w:szCs w:val="27"/>
        </w:rPr>
        <w:t>Волгодонское</w:t>
      </w:r>
      <w:proofErr w:type="spellEnd"/>
      <w:r w:rsidRPr="00CC2DA7">
        <w:rPr>
          <w:sz w:val="27"/>
          <w:szCs w:val="27"/>
        </w:rPr>
        <w:t xml:space="preserve">» в течение </w:t>
      </w:r>
      <w:r w:rsidRPr="00CC2DA7">
        <w:rPr>
          <w:sz w:val="27"/>
          <w:szCs w:val="27"/>
        </w:rPr>
        <w:br/>
        <w:t xml:space="preserve">4 рабочих дней </w:t>
      </w:r>
      <w:proofErr w:type="gramStart"/>
      <w:r w:rsidRPr="00CC2DA7">
        <w:rPr>
          <w:sz w:val="27"/>
          <w:szCs w:val="27"/>
        </w:rPr>
        <w:t>с даты регистрации</w:t>
      </w:r>
      <w:proofErr w:type="gramEnd"/>
      <w:r w:rsidRPr="00CC2DA7">
        <w:rPr>
          <w:sz w:val="27"/>
          <w:szCs w:val="27"/>
        </w:rPr>
        <w:t xml:space="preserve"> заявки рассматривает данные документы и возвращает должностному лицу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 xml:space="preserve">» уполномоченному на оформление документов с отметкой о согласовании скрепленных подписью и печатью. 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Должностное лицо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уполномоченное на оформление документов, возвращает бланк специального разрешения с отметкой отдела ГИБДД МУ МВД России «</w:t>
      </w:r>
      <w:proofErr w:type="spellStart"/>
      <w:r w:rsidRPr="00CC2DA7">
        <w:rPr>
          <w:sz w:val="27"/>
          <w:szCs w:val="27"/>
        </w:rPr>
        <w:t>Волгодонское</w:t>
      </w:r>
      <w:proofErr w:type="spellEnd"/>
      <w:r w:rsidRPr="00CC2DA7">
        <w:rPr>
          <w:sz w:val="27"/>
          <w:szCs w:val="27"/>
        </w:rPr>
        <w:t>» о согласовании должностному лицу отдела муниципальной инспекции Администрации города Волгодонска, уполномоченному на предоставление муниципальной услуги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В случае нарушения установленных сроков согласования отдел муниципальной инспекции Администрации города Волгодонска приостанавливает оформление специального разрешения до получения ответа с предоставлением заявителю информации о причинах приостановления на срок не более 30 календарных дней.</w:t>
      </w:r>
    </w:p>
    <w:p w:rsidR="009F23F0" w:rsidRPr="00CC2DA7" w:rsidRDefault="009F23F0" w:rsidP="009F23F0">
      <w:pPr>
        <w:widowControl/>
        <w:suppressAutoHyphens w:val="0"/>
        <w:ind w:firstLine="709"/>
        <w:jc w:val="both"/>
        <w:rPr>
          <w:rFonts w:eastAsia="Times New Roman"/>
          <w:kern w:val="0"/>
          <w:sz w:val="27"/>
          <w:szCs w:val="27"/>
          <w:lang w:eastAsia="ru-RU"/>
        </w:rPr>
      </w:pPr>
      <w:proofErr w:type="gramStart"/>
      <w:r w:rsidRPr="00CC2DA7">
        <w:rPr>
          <w:rFonts w:eastAsia="Times New Roman"/>
          <w:kern w:val="0"/>
          <w:sz w:val="27"/>
          <w:szCs w:val="27"/>
          <w:lang w:eastAsia="ru-RU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</w:t>
      </w:r>
      <w:r w:rsidRPr="00CC2DA7">
        <w:rPr>
          <w:rFonts w:eastAsia="Times New Roman"/>
          <w:kern w:val="0"/>
          <w:sz w:val="27"/>
          <w:szCs w:val="27"/>
          <w:lang w:eastAsia="ru-RU"/>
        </w:rPr>
        <w:lastRenderedPageBreak/>
        <w:t>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уполномоченным органом в оперативном порядке в</w:t>
      </w:r>
      <w:proofErr w:type="gramEnd"/>
      <w:r w:rsidRPr="00CC2DA7">
        <w:rPr>
          <w:rFonts w:eastAsia="Times New Roman"/>
          <w:kern w:val="0"/>
          <w:sz w:val="27"/>
          <w:szCs w:val="27"/>
          <w:lang w:eastAsia="ru-RU"/>
        </w:rPr>
        <w:t xml:space="preserve">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При наличии оснований для отказа в предоставлении муниципальной услуги, указанных в п.2.8. административного регламента, должностное лицо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», уполномоченное на оформление документов, подготавливает сопроводительное письмо с мотивированным отказом и направляет заместителю главы Администрации города Волгодонска по городскому хозяйству для подписания.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Заместитель главы Администрации города Волгодонска по городскому хозяйству в течение 2 рабочих дней осуществляет рассмотрение и подписание сопроводительного письма с мотивированным отказом, передачу сопроводительного письма должностному лицу отдела муниципальной инспекции Администрации города Волгодонска, уполномоченному на предоставление результата оказания муниципальной услуги заявителю.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3.2.5. Должностное лицо отдела муниципальной инспекции Администрации города Волгодонска, уполномоченное на предоставление результатов муниципальной услуги заявителю, выдает специальное </w:t>
      </w:r>
      <w:proofErr w:type="gramStart"/>
      <w:r w:rsidRPr="00CC2DA7">
        <w:rPr>
          <w:sz w:val="27"/>
          <w:szCs w:val="27"/>
        </w:rPr>
        <w:t>разрешение</w:t>
      </w:r>
      <w:proofErr w:type="gramEnd"/>
      <w:r w:rsidRPr="00CC2DA7">
        <w:rPr>
          <w:sz w:val="27"/>
          <w:szCs w:val="27"/>
        </w:rPr>
        <w:t xml:space="preserve"> и сопроводительное письмо заявителю в течение 15 минут в порядке живой очереди.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Датой выдачи специального разрешения является дата регистрации в реестре выданных разрешений на движение транспортных средств, осуществляющих перевозки опасных грузов, дата регистрации в журнале выданных разрешений на движение по автомобильным дорогам местного значения города Волгодонска тяжеловесного и (или) крупногабаритного транспортного средства.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При получении специального разрешения на движение по автомобильным дорогам местного значения </w:t>
      </w:r>
      <w:proofErr w:type="gramStart"/>
      <w:r w:rsidRPr="00CC2DA7">
        <w:rPr>
          <w:sz w:val="27"/>
          <w:szCs w:val="27"/>
        </w:rPr>
        <w:t>города Волгодонска транспортного средства, осуществляющего перевозку опасных грузов заявитель расписывается</w:t>
      </w:r>
      <w:proofErr w:type="gramEnd"/>
      <w:r w:rsidRPr="00CC2DA7">
        <w:rPr>
          <w:sz w:val="27"/>
          <w:szCs w:val="27"/>
        </w:rPr>
        <w:t xml:space="preserve"> в реестре выданных разрешений на движение по автомобильным дорогам местного значения города Волгодонска транспортного средства, осуществляющего перевозку опасных грузов.</w:t>
      </w:r>
    </w:p>
    <w:p w:rsidR="009F23F0" w:rsidRPr="00CC2DA7" w:rsidRDefault="009F23F0" w:rsidP="009F23F0">
      <w:pPr>
        <w:ind w:firstLine="709"/>
        <w:jc w:val="both"/>
        <w:rPr>
          <w:iCs/>
          <w:sz w:val="27"/>
          <w:szCs w:val="27"/>
          <w:lang w:eastAsia="ru-RU"/>
        </w:rPr>
      </w:pPr>
      <w:r w:rsidRPr="00CC2DA7">
        <w:rPr>
          <w:iCs/>
          <w:sz w:val="27"/>
          <w:szCs w:val="27"/>
          <w:lang w:eastAsia="ru-RU"/>
        </w:rPr>
        <w:t xml:space="preserve">3.3. </w:t>
      </w:r>
      <w:hyperlink r:id="rId18" w:history="1">
        <w:r w:rsidRPr="00CC2DA7">
          <w:rPr>
            <w:iCs/>
            <w:sz w:val="27"/>
            <w:szCs w:val="27"/>
            <w:lang w:eastAsia="ru-RU"/>
          </w:rPr>
          <w:t>Блок-схема</w:t>
        </w:r>
      </w:hyperlink>
      <w:r w:rsidRPr="00CC2DA7">
        <w:rPr>
          <w:iCs/>
          <w:sz w:val="27"/>
          <w:szCs w:val="27"/>
          <w:lang w:eastAsia="ru-RU"/>
        </w:rPr>
        <w:t xml:space="preserve"> последовательности действий </w:t>
      </w:r>
      <w:r w:rsidRPr="00CC2DA7">
        <w:rPr>
          <w:sz w:val="27"/>
          <w:szCs w:val="27"/>
        </w:rPr>
        <w:t>административных процедур</w:t>
      </w:r>
      <w:r w:rsidRPr="00CC2DA7">
        <w:rPr>
          <w:iCs/>
          <w:sz w:val="27"/>
          <w:szCs w:val="27"/>
          <w:lang w:eastAsia="ru-RU"/>
        </w:rPr>
        <w:t xml:space="preserve"> при предоставлении муниципальной услуги приведена в приложении №7 к административному регламенту.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</w:p>
    <w:p w:rsidR="009F23F0" w:rsidRPr="00CC2DA7" w:rsidRDefault="009F23F0" w:rsidP="009F23F0">
      <w:pPr>
        <w:jc w:val="center"/>
        <w:rPr>
          <w:sz w:val="27"/>
          <w:szCs w:val="27"/>
        </w:rPr>
      </w:pPr>
      <w:r w:rsidRPr="00CC2DA7">
        <w:rPr>
          <w:sz w:val="27"/>
          <w:szCs w:val="27"/>
        </w:rPr>
        <w:t xml:space="preserve">4. Формы </w:t>
      </w:r>
      <w:proofErr w:type="gramStart"/>
      <w:r w:rsidRPr="00CC2DA7">
        <w:rPr>
          <w:sz w:val="27"/>
          <w:szCs w:val="27"/>
        </w:rPr>
        <w:t>контроля за</w:t>
      </w:r>
      <w:proofErr w:type="gramEnd"/>
      <w:r w:rsidRPr="00CC2DA7">
        <w:rPr>
          <w:sz w:val="27"/>
          <w:szCs w:val="27"/>
        </w:rPr>
        <w:t xml:space="preserve"> исполнением административного регламента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4.1. Текущий </w:t>
      </w:r>
      <w:proofErr w:type="gramStart"/>
      <w:r w:rsidRPr="00CC2DA7">
        <w:rPr>
          <w:sz w:val="27"/>
          <w:szCs w:val="27"/>
        </w:rPr>
        <w:t>контроль за</w:t>
      </w:r>
      <w:proofErr w:type="gramEnd"/>
      <w:r w:rsidRPr="00CC2DA7">
        <w:rPr>
          <w:sz w:val="27"/>
          <w:szCs w:val="27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директором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», начальником отдела муниципальной инспекции Администрации города Волгодонска, заместителем главы Администрации города Волгодонска по городскому хозяйству.</w:t>
      </w:r>
    </w:p>
    <w:p w:rsidR="009F23F0" w:rsidRPr="00CC2DA7" w:rsidRDefault="009F23F0" w:rsidP="009F23F0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 xml:space="preserve">Ответственность за предоставление муниципальной услуги и соблюдение сроков ее исполнения возлагается на начальника </w:t>
      </w:r>
      <w:proofErr w:type="gramStart"/>
      <w:r w:rsidRPr="00CC2DA7">
        <w:rPr>
          <w:sz w:val="27"/>
          <w:szCs w:val="27"/>
        </w:rPr>
        <w:t xml:space="preserve">отдела муниципальной инспекции </w:t>
      </w:r>
      <w:r w:rsidRPr="00CC2DA7">
        <w:rPr>
          <w:sz w:val="27"/>
          <w:szCs w:val="27"/>
        </w:rPr>
        <w:lastRenderedPageBreak/>
        <w:t>Администрации города Волгодонска</w:t>
      </w:r>
      <w:proofErr w:type="gramEnd"/>
      <w:r w:rsidRPr="00CC2DA7">
        <w:rPr>
          <w:sz w:val="27"/>
          <w:szCs w:val="27"/>
        </w:rPr>
        <w:t xml:space="preserve"> и заместителя главы Администрации города Волгодонска по городскому хозяйству.</w:t>
      </w:r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4.2. </w:t>
      </w:r>
      <w:proofErr w:type="gramStart"/>
      <w:r w:rsidRPr="00CC2DA7">
        <w:rPr>
          <w:sz w:val="27"/>
          <w:szCs w:val="27"/>
        </w:rPr>
        <w:t>Директор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», начальник отдела муниципальной инспекции Администрации города Волгодонска и заместитель главы Администрации города Волгодонска по городскому хозяйству организуют работу по оформлению и выдаче документов, определяют должностные обязанности должностных лиц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и должностных лиц отдела муниципальной инспекции Администрации города Волгодонска, уполномоченных на предоставление муниципальной услуги, осуществляют контроль за их исполнением, принимают меры к совершенствованию форм и</w:t>
      </w:r>
      <w:proofErr w:type="gramEnd"/>
      <w:r w:rsidRPr="00CC2DA7">
        <w:rPr>
          <w:sz w:val="27"/>
          <w:szCs w:val="27"/>
        </w:rPr>
        <w:t xml:space="preserve"> методов служебной деятельности, обучению подчиненных, несут персональную ответственность за соблюдение законности.</w:t>
      </w:r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4.3. Персональная ответственность должностных лиц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 xml:space="preserve">» и должностных лиц отдела муниципальной инспекции Администрации города Волгодонска, уполномоченных на предоставление муниципальной услуги: </w:t>
      </w:r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4.3.1. Должностное лицо отдела муниципальной инспекции Администрации города Волгодонска, уполномоченное на прием, регистрацию, проверку полноты и правильности оформления документов, несет персональную ответственность за соблюдение приема, регистрации, проверки полноты и правильности оформления документов в соответствии с п.п.3.2.1. административного регламента.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4.3.2. Должностное лицо отдела муниципальной инспекции Администрации города Волгодонска, уполномоченное на </w:t>
      </w:r>
      <w:r w:rsidRPr="00CC2DA7">
        <w:rPr>
          <w:sz w:val="27"/>
          <w:szCs w:val="27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</w:t>
      </w:r>
      <w:r w:rsidRPr="00CC2DA7">
        <w:rPr>
          <w:sz w:val="27"/>
          <w:szCs w:val="27"/>
        </w:rPr>
        <w:t xml:space="preserve"> несет персональную ответственность за соблюдение порядка </w:t>
      </w:r>
      <w:r w:rsidRPr="00CC2DA7">
        <w:rPr>
          <w:sz w:val="27"/>
          <w:szCs w:val="27"/>
          <w:lang w:eastAsia="ru-RU"/>
        </w:rPr>
        <w:t xml:space="preserve">формирования и направления межведомственных запросов в органы (организации), участвующие в предоставлении муниципальной услуги, </w:t>
      </w:r>
      <w:r w:rsidRPr="00CC2DA7">
        <w:rPr>
          <w:sz w:val="27"/>
          <w:szCs w:val="27"/>
        </w:rPr>
        <w:t>в соответствии с п.п.3.2.2. административного регламента.</w:t>
      </w:r>
    </w:p>
    <w:p w:rsidR="009F23F0" w:rsidRPr="00CC2DA7" w:rsidRDefault="009F23F0" w:rsidP="009F23F0">
      <w:pPr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4.3.3. Должностное лицо отдела муниципальной инспекции Администрации города Волгодонска, уполномоченное на принятие решения о предоставлении муниципальной услуги, несет персональную ответственность </w:t>
      </w:r>
      <w:proofErr w:type="gramStart"/>
      <w:r w:rsidRPr="00CC2DA7">
        <w:rPr>
          <w:sz w:val="27"/>
          <w:szCs w:val="27"/>
        </w:rPr>
        <w:t>за</w:t>
      </w:r>
      <w:proofErr w:type="gramEnd"/>
      <w:r w:rsidRPr="00CC2DA7">
        <w:rPr>
          <w:sz w:val="27"/>
          <w:szCs w:val="27"/>
        </w:rPr>
        <w:t xml:space="preserve">: </w:t>
      </w:r>
    </w:p>
    <w:p w:rsidR="009F23F0" w:rsidRPr="00CC2DA7" w:rsidRDefault="009F23F0" w:rsidP="009F23F0">
      <w:pPr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соответствие результатов рассмотрения документов требованиям законодательства Российской Федерации;</w:t>
      </w:r>
    </w:p>
    <w:p w:rsidR="009F23F0" w:rsidRPr="00CC2DA7" w:rsidRDefault="009F23F0" w:rsidP="009F23F0">
      <w:pPr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соблюдение порядка рассмотрения документов в соответствии с п.п.3.2.3. административного регламента.</w:t>
      </w:r>
    </w:p>
    <w:p w:rsidR="009F23F0" w:rsidRPr="00CC2DA7" w:rsidRDefault="009F23F0" w:rsidP="009F23F0">
      <w:pPr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4.3.4. Должностное лицо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 xml:space="preserve">», уполномоченное на оформление документов, несет персональную ответственность </w:t>
      </w:r>
      <w:proofErr w:type="gramStart"/>
      <w:r w:rsidRPr="00CC2DA7">
        <w:rPr>
          <w:sz w:val="27"/>
          <w:szCs w:val="27"/>
        </w:rPr>
        <w:t>за</w:t>
      </w:r>
      <w:proofErr w:type="gramEnd"/>
      <w:r w:rsidRPr="00CC2DA7">
        <w:rPr>
          <w:sz w:val="27"/>
          <w:szCs w:val="27"/>
        </w:rPr>
        <w:t>:</w:t>
      </w:r>
    </w:p>
    <w:p w:rsidR="009F23F0" w:rsidRPr="00CC2DA7" w:rsidRDefault="009F23F0" w:rsidP="009F23F0">
      <w:pPr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достоверность вносимых в эти документы сведений;</w:t>
      </w:r>
    </w:p>
    <w:p w:rsidR="009F23F0" w:rsidRPr="00CC2DA7" w:rsidRDefault="009F23F0" w:rsidP="009F23F0">
      <w:pPr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соблюдение порядка оформления документов в соответствии с п.п.3.2.4. административного регламента.</w:t>
      </w:r>
    </w:p>
    <w:p w:rsidR="009F23F0" w:rsidRPr="00CC2DA7" w:rsidRDefault="009F23F0" w:rsidP="009F23F0">
      <w:pPr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4.3.5. Должностное лицо отдела муниципальной инспекции Администрации города Волгодонска, уполномоченное на предоставление результата муниципальной услуги заявителю, несет персональную ответственность за соблюдение порядка предоставления результата муниципальной услуги заявителю в соответствии с п.п.3.2.5. административного регламента.</w:t>
      </w:r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4.4. Обязанности должностных лиц отдела благоустройства </w:t>
      </w:r>
      <w:r w:rsidRPr="00CC2DA7">
        <w:rPr>
          <w:sz w:val="27"/>
          <w:szCs w:val="27"/>
        </w:rPr>
        <w:br/>
        <w:t>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 xml:space="preserve">» и должностных лиц отдела муниципальной инспекции </w:t>
      </w:r>
      <w:r w:rsidRPr="00CC2DA7">
        <w:rPr>
          <w:sz w:val="27"/>
          <w:szCs w:val="27"/>
        </w:rPr>
        <w:lastRenderedPageBreak/>
        <w:t>Администрации города Волгодонска,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4.5. </w:t>
      </w:r>
      <w:proofErr w:type="gramStart"/>
      <w:r w:rsidRPr="00CC2DA7">
        <w:rPr>
          <w:sz w:val="27"/>
          <w:szCs w:val="27"/>
        </w:rPr>
        <w:t>Текущий контроль осуществляется путем проведения директором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», начальником отдела муниципальной инспекции Администрации города Волгодонска и заместителем главы Администрации города Волгодонска по городскому хозяйству проверок соблюдения должностными лицами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и должностными лицами отдела муниципальной инспекции Администрации города Волгодонска, уполномоченными на предоставление муниципальной услуги, положений административного регламента и нормативных правовых актов Российской Федерации.</w:t>
      </w:r>
      <w:proofErr w:type="gramEnd"/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9F23F0" w:rsidRPr="00CC2DA7" w:rsidRDefault="009F23F0" w:rsidP="009F23F0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9F23F0" w:rsidRPr="00CC2DA7" w:rsidRDefault="009F23F0" w:rsidP="009F23F0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Для проведения проверки предоставления муниципальной услуги может формироваться комиссия, состав которой утверждается правовым актом Администрации города Волгодонска.</w:t>
      </w:r>
    </w:p>
    <w:p w:rsidR="009F23F0" w:rsidRPr="00CC2DA7" w:rsidRDefault="009F23F0" w:rsidP="009F23F0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Деятельность комиссии осуществляется в соответствии с правовым актом Администрации города Волгодонска.</w:t>
      </w:r>
    </w:p>
    <w:p w:rsidR="009F23F0" w:rsidRPr="00CC2DA7" w:rsidRDefault="009F23F0" w:rsidP="009F23F0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4.8. </w:t>
      </w:r>
      <w:proofErr w:type="gramStart"/>
      <w:r w:rsidRPr="00CC2DA7">
        <w:rPr>
          <w:sz w:val="27"/>
          <w:szCs w:val="27"/>
        </w:rPr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должностного лица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и должностного лица отдела муниципальной инспекции Администрации города Волгодонска, уполномоченных на</w:t>
      </w:r>
      <w:proofErr w:type="gramEnd"/>
      <w:r w:rsidRPr="00CC2DA7">
        <w:rPr>
          <w:sz w:val="27"/>
          <w:szCs w:val="27"/>
        </w:rPr>
        <w:t xml:space="preserve"> предоставление муниципальной услуги.</w:t>
      </w:r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F23F0" w:rsidRPr="00CC2DA7" w:rsidRDefault="009F23F0" w:rsidP="009F23F0">
      <w:pPr>
        <w:ind w:firstLine="720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9F23F0" w:rsidRPr="00CC2DA7" w:rsidRDefault="009F23F0" w:rsidP="009F23F0">
      <w:pPr>
        <w:ind w:firstLine="709"/>
        <w:jc w:val="both"/>
        <w:rPr>
          <w:sz w:val="27"/>
          <w:szCs w:val="27"/>
        </w:rPr>
      </w:pPr>
    </w:p>
    <w:p w:rsidR="009F23F0" w:rsidRPr="00CC2DA7" w:rsidRDefault="009F23F0" w:rsidP="009F23F0">
      <w:pPr>
        <w:contextualSpacing/>
        <w:jc w:val="center"/>
        <w:rPr>
          <w:sz w:val="27"/>
          <w:szCs w:val="27"/>
        </w:rPr>
      </w:pPr>
      <w:r w:rsidRPr="00CC2DA7">
        <w:rPr>
          <w:sz w:val="27"/>
          <w:szCs w:val="27"/>
        </w:rPr>
        <w:t xml:space="preserve">5. Досудебный (внесудебный) порядок обжалования решений и действий (бездействия) должностного лица </w:t>
      </w:r>
      <w:proofErr w:type="gramStart"/>
      <w:r w:rsidRPr="00CC2DA7">
        <w:rPr>
          <w:sz w:val="27"/>
          <w:szCs w:val="27"/>
        </w:rPr>
        <w:t>отдела муниципальной инспекции Администрации города Волгодонска</w:t>
      </w:r>
      <w:proofErr w:type="gramEnd"/>
      <w:r w:rsidRPr="00CC2DA7">
        <w:rPr>
          <w:sz w:val="27"/>
          <w:szCs w:val="27"/>
        </w:rPr>
        <w:t xml:space="preserve"> или должностного лица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», уполномоченного на предоставление муниципальной услуги</w:t>
      </w:r>
    </w:p>
    <w:p w:rsidR="009F23F0" w:rsidRPr="00CC2DA7" w:rsidRDefault="009F23F0" w:rsidP="009F23F0">
      <w:pPr>
        <w:ind w:firstLine="540"/>
        <w:contextualSpacing/>
        <w:jc w:val="center"/>
        <w:rPr>
          <w:sz w:val="27"/>
          <w:szCs w:val="27"/>
        </w:rPr>
      </w:pP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lastRenderedPageBreak/>
        <w:t>5.1. Заявитель может обратиться с жалобой, в том числе в следующих случаях: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5.1.1. Нарушение срока регистрации заявления заявителя о предоставлении муниципальной услуги.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5.1.2. Нарушение срока предоставления муниципальной услуги.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 xml:space="preserve">5.1.3. Требование у заявителя </w:t>
      </w:r>
      <w:r w:rsidRPr="00CC2DA7">
        <w:rPr>
          <w:rFonts w:eastAsia="Times New Roman"/>
          <w:sz w:val="27"/>
          <w:szCs w:val="27"/>
          <w:lang w:eastAsia="ru-RU"/>
        </w:rPr>
        <w:t>документов или информации, либо осуществления действий, представление или осуществление которых не предусмотрено</w:t>
      </w:r>
      <w:r w:rsidRPr="00CC2DA7">
        <w:rPr>
          <w:sz w:val="27"/>
          <w:szCs w:val="27"/>
        </w:rPr>
        <w:t xml:space="preserve">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 xml:space="preserve">5.1.5. </w:t>
      </w:r>
      <w:proofErr w:type="gramStart"/>
      <w:r w:rsidRPr="00CC2DA7">
        <w:rPr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 xml:space="preserve">5.1.7. </w:t>
      </w:r>
      <w:proofErr w:type="gramStart"/>
      <w:r w:rsidRPr="00CC2DA7">
        <w:rPr>
          <w:sz w:val="27"/>
          <w:szCs w:val="27"/>
        </w:rPr>
        <w:t>Отказ должностного лица отдела муниципальной инспекции Администрации города Волгодонска, должностного лица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», уполномоченного на оформление документов,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F23F0" w:rsidRPr="00CC2DA7" w:rsidRDefault="009F23F0" w:rsidP="009F23F0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5.1.8. </w:t>
      </w:r>
      <w:r w:rsidRPr="00CC2DA7">
        <w:rPr>
          <w:rFonts w:eastAsia="Times New Roman"/>
          <w:sz w:val="27"/>
          <w:szCs w:val="27"/>
          <w:lang w:eastAsia="ru-RU"/>
        </w:rPr>
        <w:t>Нарушение срока или порядка выдачи документов по результатам предоставления муниципальной услуги.</w:t>
      </w:r>
    </w:p>
    <w:p w:rsidR="009F23F0" w:rsidRPr="00CC2DA7" w:rsidRDefault="009F23F0" w:rsidP="009F23F0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CC2DA7">
        <w:rPr>
          <w:rFonts w:eastAsia="Times New Roman"/>
          <w:sz w:val="27"/>
          <w:szCs w:val="27"/>
          <w:lang w:eastAsia="ru-RU"/>
        </w:rPr>
        <w:t xml:space="preserve">5.1.9. </w:t>
      </w:r>
      <w:proofErr w:type="gramStart"/>
      <w:r w:rsidRPr="00CC2DA7">
        <w:rPr>
          <w:rFonts w:eastAsia="Times New Roman"/>
          <w:sz w:val="27"/>
          <w:szCs w:val="27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5.1.10.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случаев: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CC2DA7">
        <w:rPr>
          <w:sz w:val="27"/>
          <w:szCs w:val="27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C2DA7">
        <w:rPr>
          <w:sz w:val="27"/>
          <w:szCs w:val="27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CC2DA7">
        <w:rPr>
          <w:sz w:val="27"/>
          <w:szCs w:val="27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отдела муниципальной инспекции Администрации города Волгодонска, должностного лица отдела благоустройства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», уполномоченного на оформление документов при первоначальном отказе в</w:t>
      </w:r>
      <w:r w:rsidRPr="00CC2DA7">
        <w:rPr>
          <w:sz w:val="27"/>
          <w:szCs w:val="27"/>
          <w:vertAlign w:val="superscript"/>
        </w:rPr>
        <w:t xml:space="preserve"> </w:t>
      </w:r>
      <w:r w:rsidRPr="00CC2DA7">
        <w:rPr>
          <w:sz w:val="27"/>
          <w:szCs w:val="27"/>
        </w:rPr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отдела муниципальной инспекции Администрации города Волгодонска при первоначальном</w:t>
      </w:r>
      <w:proofErr w:type="gramEnd"/>
      <w:r w:rsidRPr="00CC2DA7">
        <w:rPr>
          <w:sz w:val="27"/>
          <w:szCs w:val="27"/>
        </w:rPr>
        <w:t xml:space="preserve"> </w:t>
      </w:r>
      <w:proofErr w:type="gramStart"/>
      <w:r w:rsidRPr="00CC2DA7">
        <w:rPr>
          <w:sz w:val="27"/>
          <w:szCs w:val="27"/>
        </w:rPr>
        <w:t>отказе</w:t>
      </w:r>
      <w:proofErr w:type="gramEnd"/>
      <w:r w:rsidRPr="00CC2DA7">
        <w:rPr>
          <w:sz w:val="27"/>
          <w:szCs w:val="27"/>
        </w:rPr>
        <w:t xml:space="preserve">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5.2. Жалоба подается в письменной форме на бумажном носителе, в электронной форме в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», отдел муниципальной инспекции Администрации города Волгодонска. Жалобы на решения, принятые директором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», подаются заместителю главы Администрации города Волгодонска по городскому хозяйству, начальником отдела муниципальной инспекции Администрации города Волгодонска - заместителю главы Администрации города Волгодонска по кадровой политике и взаимодействию с</w:t>
      </w:r>
      <w:r w:rsidR="00B9281A">
        <w:rPr>
          <w:sz w:val="27"/>
          <w:szCs w:val="27"/>
        </w:rPr>
        <w:t xml:space="preserve"> </w:t>
      </w:r>
      <w:r w:rsidR="00B9281A" w:rsidRPr="00B9281A">
        <w:rPr>
          <w:sz w:val="27"/>
          <w:szCs w:val="27"/>
        </w:rPr>
        <w:t>правоохранительными органами</w:t>
      </w:r>
      <w:r w:rsidRPr="00CC2DA7">
        <w:rPr>
          <w:sz w:val="27"/>
          <w:szCs w:val="27"/>
        </w:rPr>
        <w:t>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 xml:space="preserve">5.3. </w:t>
      </w:r>
      <w:proofErr w:type="gramStart"/>
      <w:r w:rsidRPr="00CC2DA7">
        <w:rPr>
          <w:sz w:val="27"/>
          <w:szCs w:val="27"/>
        </w:rPr>
        <w:t>Жалоба на решения и (или) действия (бездействия) должностного лица отдела муниципальной инспекции Администрации города Волгодонска, уполномоченного на представление услуги, может быть направлена по почте, с использованием информационно-телекоммуникационной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rFonts w:eastAsia="Times New Roman"/>
          <w:sz w:val="27"/>
          <w:szCs w:val="27"/>
          <w:lang w:eastAsia="ru-RU"/>
        </w:rPr>
        <w:t xml:space="preserve">5.3.1. 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CC2DA7">
        <w:rPr>
          <w:sz w:val="27"/>
          <w:szCs w:val="27"/>
        </w:rPr>
        <w:t>уполномоченного на предоставление муниципальной услуги,</w:t>
      </w:r>
      <w:r w:rsidRPr="00CC2DA7">
        <w:rPr>
          <w:rFonts w:eastAsia="Times New Roman"/>
          <w:sz w:val="27"/>
          <w:szCs w:val="27"/>
          <w:lang w:eastAsia="ru-RU"/>
        </w:rPr>
        <w:t xml:space="preserve"> устанавливаются муниципальными правовыми актами.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5.4. Жалоба должна содержать: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5.4.1. Наименование органа местного самоуправления, предоставляющего муниципальную услугу (Администрация города Волгодонска, отдел муниципальной инспекции Администрации города Волгодонска), должностного лица отдела муниципальной инспекции Администрации города Волгодонска, уполномоченного на предоставление муниципальной услуги, решения и действия (бездействие) которого обжалуются.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 xml:space="preserve">5.4.2. </w:t>
      </w:r>
      <w:proofErr w:type="gramStart"/>
      <w:r w:rsidRPr="00CC2DA7">
        <w:rPr>
          <w:sz w:val="27"/>
          <w:szCs w:val="27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FF0000"/>
          <w:sz w:val="27"/>
          <w:szCs w:val="27"/>
        </w:rPr>
      </w:pPr>
      <w:r w:rsidRPr="00CC2DA7">
        <w:rPr>
          <w:sz w:val="27"/>
          <w:szCs w:val="27"/>
        </w:rPr>
        <w:lastRenderedPageBreak/>
        <w:t>5.4.3. Сведения об обжалуемых решениях и действиях (бездействиях) должностного лица отдела муниципальной инспекции Администрации города Волгодонска, уполномоченного на предоставление муниципальной услуги.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5.4.4. Доводы, на основании которых заявитель не согласен с решением и действием (бездействием) Администрации, должностного лица отдела муниципальной инспекции Администрации города Волгодонска, уполномоченного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 xml:space="preserve">5.5. </w:t>
      </w:r>
      <w:proofErr w:type="gramStart"/>
      <w:r w:rsidRPr="00CC2DA7">
        <w:rPr>
          <w:sz w:val="27"/>
          <w:szCs w:val="27"/>
        </w:rPr>
        <w:t>Жалоба, поступившая в отдел муниципальной инспекции Администрации города Волгодонска, подлежит рассмотрению начальником отдела муниципальной инспекции Администрации города Волгодонска в течение 15 рабочих дней со дня ее регистрации, а в случае обжалования отказа должностного лица отдела муниципальной инспекции Администрации города Волгодонска, уполномоченного на предоставление муниципальной услуги, в приеме документов у заявителя либо в исправлении допущенных опечаток и ошибок или в случае</w:t>
      </w:r>
      <w:proofErr w:type="gramEnd"/>
      <w:r w:rsidRPr="00CC2DA7">
        <w:rPr>
          <w:sz w:val="27"/>
          <w:szCs w:val="27"/>
        </w:rPr>
        <w:t xml:space="preserve"> обжалования нарушения установленного срока таких исправлений - в течение 5 рабочих дней со дня ее регистрации. 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 xml:space="preserve">5.6. По результатам рассмотрения жалобы начальником отдела муниципальной инспекции Администрации города Волгодонска принимается одно из следующих решений: 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 xml:space="preserve">5.6.1. </w:t>
      </w:r>
      <w:proofErr w:type="gramStart"/>
      <w:r w:rsidRPr="00CC2DA7">
        <w:rPr>
          <w:rFonts w:eastAsia="Times New Roman"/>
          <w:kern w:val="0"/>
          <w:sz w:val="27"/>
          <w:szCs w:val="27"/>
          <w:lang w:eastAsia="ru-RU"/>
        </w:rPr>
        <w:t>Жалоба удовлетворяется</w:t>
      </w:r>
      <w:r w:rsidRPr="00CC2DA7">
        <w:rPr>
          <w:sz w:val="27"/>
          <w:szCs w:val="27"/>
        </w:rPr>
        <w:t>, в том числе в форме отмены принятого решения, исправления допущенных МКУ «</w:t>
      </w:r>
      <w:proofErr w:type="spellStart"/>
      <w:r w:rsidRPr="00CC2DA7">
        <w:rPr>
          <w:sz w:val="27"/>
          <w:szCs w:val="27"/>
        </w:rPr>
        <w:t>ДСиГХ</w:t>
      </w:r>
      <w:proofErr w:type="spellEnd"/>
      <w:r w:rsidRPr="00CC2DA7">
        <w:rPr>
          <w:sz w:val="27"/>
          <w:szCs w:val="27"/>
        </w:rPr>
        <w:t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9F23F0" w:rsidRPr="00CC2DA7" w:rsidRDefault="009F23F0" w:rsidP="009F23F0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5.6.2. В удовлетворении жалобы отказывается.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7"/>
          <w:szCs w:val="27"/>
        </w:rPr>
      </w:pPr>
      <w:r w:rsidRPr="00CC2DA7">
        <w:rPr>
          <w:sz w:val="27"/>
          <w:szCs w:val="27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  <w:r w:rsidRPr="00CC2DA7">
        <w:rPr>
          <w:rFonts w:eastAsia="Times New Roman"/>
          <w:sz w:val="27"/>
          <w:szCs w:val="27"/>
          <w:lang w:eastAsia="ru-RU"/>
        </w:rPr>
        <w:t xml:space="preserve">5.7.1.  </w:t>
      </w:r>
      <w:proofErr w:type="gramStart"/>
      <w:r w:rsidRPr="00CC2DA7">
        <w:rPr>
          <w:rFonts w:eastAsia="Times New Roman"/>
          <w:sz w:val="27"/>
          <w:szCs w:val="27"/>
          <w:lang w:eastAsia="ru-RU"/>
        </w:rPr>
        <w:t>В случае признания жалобы подлежащей удовлетворению в ответе заявителю, указанному в п. 5.7. административного регламента, дается информация о действиях, осуществляемых отделом муниципальной инспекции Администрации города Волгодонска,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9F23F0" w:rsidRPr="00CC2DA7" w:rsidRDefault="009F23F0" w:rsidP="009F23F0">
      <w:pPr>
        <w:shd w:val="clear" w:color="auto" w:fill="FFFFFF"/>
        <w:tabs>
          <w:tab w:val="left" w:pos="0"/>
          <w:tab w:val="left" w:pos="284"/>
          <w:tab w:val="left" w:pos="5681"/>
        </w:tabs>
        <w:ind w:firstLine="709"/>
        <w:jc w:val="both"/>
        <w:rPr>
          <w:sz w:val="27"/>
          <w:szCs w:val="27"/>
        </w:rPr>
      </w:pPr>
      <w:r w:rsidRPr="00CC2DA7">
        <w:rPr>
          <w:rFonts w:eastAsia="Times New Roman"/>
          <w:sz w:val="27"/>
          <w:szCs w:val="27"/>
          <w:lang w:eastAsia="ru-RU"/>
        </w:rPr>
        <w:t xml:space="preserve">5.7.2. В случае признания </w:t>
      </w:r>
      <w:proofErr w:type="gramStart"/>
      <w:r w:rsidRPr="00CC2DA7">
        <w:rPr>
          <w:rFonts w:eastAsia="Times New Roman"/>
          <w:sz w:val="27"/>
          <w:szCs w:val="27"/>
          <w:lang w:eastAsia="ru-RU"/>
        </w:rPr>
        <w:t>жалобы</w:t>
      </w:r>
      <w:proofErr w:type="gramEnd"/>
      <w:r w:rsidRPr="00CC2DA7">
        <w:rPr>
          <w:rFonts w:eastAsia="Times New Roman"/>
          <w:sz w:val="27"/>
          <w:szCs w:val="27"/>
          <w:lang w:eastAsia="ru-RU"/>
        </w:rPr>
        <w:t xml:space="preserve"> не подлежащей удовлетворению в ответе заявителю, указанному в п. 5.7.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  <w:r w:rsidRPr="00CC2DA7">
        <w:rPr>
          <w:sz w:val="27"/>
          <w:szCs w:val="27"/>
        </w:rPr>
        <w:t xml:space="preserve">5.8. В случае установления в ходе или по результатам </w:t>
      </w:r>
      <w:proofErr w:type="gramStart"/>
      <w:r w:rsidRPr="00CC2DA7">
        <w:rPr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CC2DA7">
        <w:rPr>
          <w:sz w:val="27"/>
          <w:szCs w:val="27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</w:t>
      </w:r>
      <w:r w:rsidRPr="00CC2DA7">
        <w:rPr>
          <w:sz w:val="27"/>
          <w:szCs w:val="27"/>
        </w:rPr>
        <w:lastRenderedPageBreak/>
        <w:t>имеющиеся материалы в органы прокуратуры.</w:t>
      </w: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7"/>
          <w:szCs w:val="27"/>
          <w:lang w:eastAsia="ru-RU"/>
        </w:rPr>
      </w:pPr>
    </w:p>
    <w:p w:rsidR="009F23F0" w:rsidRPr="00CC2DA7" w:rsidRDefault="009F23F0" w:rsidP="009F23F0">
      <w:pPr>
        <w:autoSpaceDE w:val="0"/>
        <w:autoSpaceDN w:val="0"/>
        <w:adjustRightInd w:val="0"/>
        <w:ind w:firstLine="709"/>
        <w:contextualSpacing/>
        <w:jc w:val="both"/>
        <w:rPr>
          <w:sz w:val="27"/>
          <w:szCs w:val="27"/>
        </w:rPr>
      </w:pPr>
    </w:p>
    <w:p w:rsidR="009F23F0" w:rsidRPr="00CC2DA7" w:rsidRDefault="009F23F0" w:rsidP="009F23F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F23F0" w:rsidRPr="00CC2DA7" w:rsidRDefault="009F23F0" w:rsidP="009F23F0">
      <w:pPr>
        <w:rPr>
          <w:sz w:val="27"/>
          <w:szCs w:val="27"/>
        </w:rPr>
      </w:pPr>
      <w:r w:rsidRPr="00CC2DA7">
        <w:rPr>
          <w:sz w:val="27"/>
          <w:szCs w:val="27"/>
        </w:rPr>
        <w:t>Управляющий делами</w:t>
      </w:r>
    </w:p>
    <w:p w:rsidR="009F23F0" w:rsidRPr="00CC2DA7" w:rsidRDefault="009F23F0" w:rsidP="009F23F0">
      <w:pPr>
        <w:rPr>
          <w:sz w:val="27"/>
          <w:szCs w:val="27"/>
        </w:rPr>
      </w:pPr>
      <w:r w:rsidRPr="00CC2DA7">
        <w:rPr>
          <w:sz w:val="27"/>
          <w:szCs w:val="27"/>
        </w:rPr>
        <w:t>Администрации города Волгодонска</w:t>
      </w:r>
      <w:r w:rsidRPr="00CC2DA7">
        <w:rPr>
          <w:sz w:val="27"/>
          <w:szCs w:val="27"/>
        </w:rPr>
        <w:tab/>
      </w:r>
      <w:r w:rsidRPr="00CC2DA7">
        <w:rPr>
          <w:sz w:val="27"/>
          <w:szCs w:val="27"/>
        </w:rPr>
        <w:tab/>
      </w:r>
      <w:r w:rsidRPr="00CC2DA7">
        <w:rPr>
          <w:sz w:val="27"/>
          <w:szCs w:val="27"/>
        </w:rPr>
        <w:tab/>
      </w:r>
      <w:r w:rsidRPr="00CC2DA7">
        <w:rPr>
          <w:sz w:val="27"/>
          <w:szCs w:val="27"/>
        </w:rPr>
        <w:tab/>
      </w:r>
      <w:r w:rsidRPr="00CC2DA7">
        <w:rPr>
          <w:sz w:val="27"/>
          <w:szCs w:val="27"/>
        </w:rPr>
        <w:tab/>
        <w:t xml:space="preserve">     И.В. Орлова</w:t>
      </w:r>
    </w:p>
    <w:p w:rsidR="009F23F0" w:rsidRPr="00CC2DA7" w:rsidRDefault="009F23F0" w:rsidP="009F23F0">
      <w:pPr>
        <w:rPr>
          <w:sz w:val="27"/>
          <w:szCs w:val="27"/>
        </w:rPr>
      </w:pPr>
    </w:p>
    <w:p w:rsidR="009F23F0" w:rsidRPr="00CC2DA7" w:rsidRDefault="009F23F0" w:rsidP="009F23F0">
      <w:pPr>
        <w:rPr>
          <w:sz w:val="27"/>
          <w:szCs w:val="27"/>
        </w:rPr>
        <w:sectPr w:rsidR="009F23F0" w:rsidRPr="00CC2DA7" w:rsidSect="00F32C02">
          <w:pgSz w:w="11906" w:h="16838"/>
          <w:pgMar w:top="1134" w:right="567" w:bottom="1079" w:left="1701" w:header="709" w:footer="709" w:gutter="0"/>
          <w:cols w:space="708"/>
          <w:docGrid w:linePitch="360"/>
        </w:sectPr>
      </w:pPr>
    </w:p>
    <w:p w:rsidR="009F23F0" w:rsidRPr="00A26AB1" w:rsidRDefault="009F23F0" w:rsidP="009F23F0">
      <w:pPr>
        <w:ind w:left="6300"/>
      </w:pPr>
      <w:r w:rsidRPr="00A26AB1">
        <w:lastRenderedPageBreak/>
        <w:t>Приложение №1</w:t>
      </w:r>
    </w:p>
    <w:p w:rsidR="009F23F0" w:rsidRPr="00A26AB1" w:rsidRDefault="009F23F0" w:rsidP="009F23F0">
      <w:pPr>
        <w:ind w:left="6300"/>
      </w:pPr>
      <w:r w:rsidRPr="00A26AB1">
        <w:t xml:space="preserve">к административному регламенту </w:t>
      </w:r>
      <w:proofErr w:type="gramStart"/>
      <w:r w:rsidRPr="00A26AB1">
        <w:t>отдела муниципальной инспекции Администрации города Волгодонска предоставления муниципальной</w:t>
      </w:r>
      <w:proofErr w:type="gramEnd"/>
      <w:r w:rsidRPr="00A26AB1">
        <w:t xml:space="preserve"> услуги «Выдача специального разрешения </w:t>
      </w:r>
    </w:p>
    <w:p w:rsidR="009F23F0" w:rsidRPr="00A26AB1" w:rsidRDefault="009F23F0" w:rsidP="009F23F0">
      <w:pPr>
        <w:ind w:left="6300"/>
      </w:pPr>
      <w:r w:rsidRPr="00A26AB1">
        <w:t>на движение по автомобильным дорогам</w:t>
      </w:r>
    </w:p>
    <w:p w:rsidR="009F23F0" w:rsidRPr="00A26AB1" w:rsidRDefault="009F23F0" w:rsidP="009F23F0">
      <w:pPr>
        <w:ind w:left="6300"/>
      </w:pPr>
      <w:r w:rsidRPr="00A26AB1">
        <w:t>местного значения города Волгодонска</w:t>
      </w:r>
    </w:p>
    <w:p w:rsidR="009F23F0" w:rsidRPr="00A26AB1" w:rsidRDefault="009F23F0" w:rsidP="009F23F0">
      <w:pPr>
        <w:ind w:left="6300"/>
      </w:pPr>
      <w:r w:rsidRPr="00A26AB1">
        <w:t xml:space="preserve">тяжеловесного и (или) крупногабаритного </w:t>
      </w:r>
    </w:p>
    <w:p w:rsidR="009F23F0" w:rsidRPr="00A26AB1" w:rsidRDefault="009F23F0" w:rsidP="009F23F0">
      <w:pPr>
        <w:ind w:left="6300"/>
      </w:pPr>
      <w:r w:rsidRPr="00A26AB1">
        <w:t>транспортного средства и транспортного средства, осуществляющего перевозку опасных грузов»</w:t>
      </w:r>
    </w:p>
    <w:p w:rsidR="009F23F0" w:rsidRPr="00A26AB1" w:rsidRDefault="009F23F0" w:rsidP="009F23F0">
      <w:pPr>
        <w:jc w:val="right"/>
      </w:pPr>
    </w:p>
    <w:tbl>
      <w:tblPr>
        <w:tblW w:w="106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2"/>
        <w:gridCol w:w="5398"/>
      </w:tblGrid>
      <w:tr w:rsidR="009F23F0" w:rsidRPr="00A26AB1" w:rsidTr="00F32C02">
        <w:trPr>
          <w:trHeight w:val="935"/>
        </w:trPr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:rsidR="009F23F0" w:rsidRPr="00A26AB1" w:rsidRDefault="009F23F0" w:rsidP="00F32C02">
            <w:pPr>
              <w:jc w:val="both"/>
            </w:pPr>
            <w:r w:rsidRPr="00A26AB1">
              <w:t xml:space="preserve">Исх. от                          N                               </w:t>
            </w:r>
          </w:p>
          <w:p w:rsidR="009F23F0" w:rsidRPr="00A26AB1" w:rsidRDefault="009F23F0" w:rsidP="00F32C02">
            <w:r w:rsidRPr="00A26AB1">
              <w:t xml:space="preserve">поступило в __________________________  </w:t>
            </w:r>
          </w:p>
          <w:p w:rsidR="009F23F0" w:rsidRPr="00A26AB1" w:rsidRDefault="009F23F0" w:rsidP="00F32C02">
            <w:r w:rsidRPr="00A26AB1">
              <w:t>дата ________________ N ______________</w:t>
            </w:r>
          </w:p>
        </w:tc>
        <w:tc>
          <w:tcPr>
            <w:tcW w:w="539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:rsidR="009F23F0" w:rsidRPr="00A26AB1" w:rsidRDefault="009F23F0" w:rsidP="00F32C02">
            <w:pPr>
              <w:ind w:left="1150"/>
            </w:pPr>
            <w:r w:rsidRPr="00A26AB1">
              <w:t>начальнику отдела муниципальной  инспекции Администрации</w:t>
            </w:r>
          </w:p>
          <w:p w:rsidR="009F23F0" w:rsidRPr="00A26AB1" w:rsidRDefault="009F23F0" w:rsidP="00F32C02">
            <w:pPr>
              <w:ind w:left="1150"/>
            </w:pPr>
            <w:r w:rsidRPr="00A26AB1">
              <w:t>города Волгодонска</w:t>
            </w:r>
          </w:p>
        </w:tc>
      </w:tr>
    </w:tbl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6AB1">
        <w:rPr>
          <w:rFonts w:ascii="Times New Roman" w:hAnsi="Times New Roman" w:cs="Times New Roman"/>
          <w:sz w:val="24"/>
          <w:szCs w:val="24"/>
        </w:rPr>
        <w:t>ЗАЯВЛЕНИЕ</w:t>
      </w:r>
    </w:p>
    <w:p w:rsidR="009F23F0" w:rsidRPr="00A26AB1" w:rsidRDefault="009F23F0" w:rsidP="009F23F0">
      <w:pPr>
        <w:ind w:firstLine="426"/>
        <w:jc w:val="center"/>
      </w:pPr>
      <w:r w:rsidRPr="00A26AB1">
        <w:t xml:space="preserve">на получение специального </w:t>
      </w:r>
      <w:proofErr w:type="gramStart"/>
      <w:r w:rsidRPr="00A26AB1">
        <w:t>разрешения</w:t>
      </w:r>
      <w:proofErr w:type="gramEnd"/>
      <w:r w:rsidRPr="00A26AB1">
        <w:t xml:space="preserve"> на движение по автомобильным дорогам тяжеловесного и (или) крупногабаритного транспортного средства</w:t>
      </w:r>
    </w:p>
    <w:tbl>
      <w:tblPr>
        <w:tblW w:w="10620" w:type="dxa"/>
        <w:tblCellSpacing w:w="5" w:type="nil"/>
        <w:tblInd w:w="4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35"/>
        <w:gridCol w:w="408"/>
        <w:gridCol w:w="762"/>
        <w:gridCol w:w="468"/>
        <w:gridCol w:w="27"/>
        <w:gridCol w:w="324"/>
        <w:gridCol w:w="702"/>
        <w:gridCol w:w="774"/>
        <w:gridCol w:w="45"/>
        <w:gridCol w:w="675"/>
        <w:gridCol w:w="27"/>
        <w:gridCol w:w="585"/>
        <w:gridCol w:w="351"/>
        <w:gridCol w:w="117"/>
        <w:gridCol w:w="210"/>
        <w:gridCol w:w="492"/>
        <w:gridCol w:w="216"/>
        <w:gridCol w:w="2502"/>
      </w:tblGrid>
      <w:tr w:rsidR="009F23F0" w:rsidRPr="00A26AB1" w:rsidTr="00F32C02">
        <w:trPr>
          <w:tblCellSpacing w:w="5" w:type="nil"/>
        </w:trPr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9F23F0" w:rsidRPr="00A26AB1" w:rsidTr="00F32C02">
        <w:trPr>
          <w:tblCellSpacing w:w="5" w:type="nil"/>
        </w:trPr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rHeight w:val="400"/>
          <w:tblCellSpacing w:w="5" w:type="nil"/>
        </w:trPr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ИНН, ОГРН/ОГРИП владельца транспортного средства </w:t>
            </w:r>
          </w:p>
        </w:tc>
        <w:tc>
          <w:tcPr>
            <w:tcW w:w="52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2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  <w:tc>
          <w:tcPr>
            <w:tcW w:w="8277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rHeight w:val="400"/>
          <w:tblCellSpacing w:w="5" w:type="nil"/>
        </w:trPr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72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34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</w:p>
        </w:tc>
      </w:tr>
      <w:tr w:rsidR="009F23F0" w:rsidRPr="00A26AB1" w:rsidTr="00F32C02">
        <w:trPr>
          <w:tblCellSpacing w:w="5" w:type="nil"/>
        </w:trPr>
        <w:tc>
          <w:tcPr>
            <w:tcW w:w="39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с   </w:t>
            </w:r>
          </w:p>
        </w:tc>
        <w:tc>
          <w:tcPr>
            <w:tcW w:w="27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2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39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На количество поездок         </w:t>
            </w:r>
          </w:p>
        </w:tc>
        <w:tc>
          <w:tcPr>
            <w:tcW w:w="66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39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Делимый   </w:t>
            </w:r>
          </w:p>
        </w:tc>
        <w:tc>
          <w:tcPr>
            <w:tcW w:w="24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F23F0" w:rsidRPr="00A26AB1" w:rsidTr="00F32C02">
        <w:trPr>
          <w:tblCellSpacing w:w="5" w:type="nil"/>
        </w:trPr>
        <w:tc>
          <w:tcPr>
            <w:tcW w:w="54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24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 </w:t>
            </w:r>
            <w:proofErr w:type="gramStart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Масса  </w:t>
            </w:r>
            <w:proofErr w:type="spellStart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F23F0" w:rsidRPr="00A26AB1" w:rsidTr="00F32C02">
        <w:trPr>
          <w:trHeight w:val="400"/>
          <w:tblCellSpacing w:w="5" w:type="nil"/>
        </w:trPr>
        <w:tc>
          <w:tcPr>
            <w:tcW w:w="54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rHeight w:val="568"/>
          <w:tblCellSpacing w:w="5" w:type="nil"/>
        </w:trPr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(автопоезд) (марка, модель транспортного средства (тягача, прицепа (полуприцепа)), </w:t>
            </w:r>
            <w:proofErr w:type="spellStart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. регистрационный знак транспортного средств</w:t>
            </w:r>
            <w:proofErr w:type="gramStart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тягача, прицепа (полуприцепа))</w:t>
            </w:r>
          </w:p>
        </w:tc>
      </w:tr>
      <w:tr w:rsidR="009F23F0" w:rsidRPr="00A26AB1" w:rsidTr="00F32C02">
        <w:trPr>
          <w:trHeight w:val="400"/>
          <w:tblCellSpacing w:w="5" w:type="nil"/>
        </w:trPr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9F23F0" w:rsidRPr="00A26AB1" w:rsidTr="00F32C02">
        <w:trPr>
          <w:trHeight w:val="800"/>
          <w:tblCellSpacing w:w="5" w:type="nil"/>
        </w:trPr>
        <w:tc>
          <w:tcPr>
            <w:tcW w:w="3600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4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Масса тягача </w:t>
            </w:r>
            <w:r w:rsidRPr="00A26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</w:t>
            </w:r>
          </w:p>
        </w:tc>
        <w:tc>
          <w:tcPr>
            <w:tcW w:w="35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(полуприцепа)    </w:t>
            </w:r>
            <w:r w:rsidRPr="00A26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    </w:t>
            </w:r>
          </w:p>
        </w:tc>
      </w:tr>
      <w:tr w:rsidR="009F23F0" w:rsidRPr="00A26AB1" w:rsidTr="00F32C02">
        <w:trPr>
          <w:tblCellSpacing w:w="5" w:type="nil"/>
        </w:trPr>
        <w:tc>
          <w:tcPr>
            <w:tcW w:w="36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3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36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702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средства (автопоезда):   </w:t>
            </w:r>
          </w:p>
        </w:tc>
      </w:tr>
      <w:tr w:rsidR="009F23F0" w:rsidRPr="00A26AB1" w:rsidTr="00F32C02">
        <w:trPr>
          <w:trHeight w:val="400"/>
          <w:tblCellSpacing w:w="5" w:type="nil"/>
        </w:trPr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</w:t>
            </w:r>
          </w:p>
        </w:tc>
        <w:tc>
          <w:tcPr>
            <w:tcW w:w="1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</w:t>
            </w: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Высота (м)       </w:t>
            </w:r>
          </w:p>
        </w:tc>
        <w:tc>
          <w:tcPr>
            <w:tcW w:w="4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радиус поворота с  грузом (м)                        </w:t>
            </w:r>
          </w:p>
        </w:tc>
      </w:tr>
      <w:tr w:rsidR="009F23F0" w:rsidRPr="00A26AB1" w:rsidTr="00F32C02">
        <w:trPr>
          <w:tblCellSpacing w:w="5" w:type="nil"/>
        </w:trPr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rHeight w:val="400"/>
          <w:tblCellSpacing w:w="5" w:type="nil"/>
        </w:trPr>
        <w:tc>
          <w:tcPr>
            <w:tcW w:w="61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автомобиля сопровождения (прикрытия)             </w:t>
            </w:r>
          </w:p>
        </w:tc>
        <w:tc>
          <w:tcPr>
            <w:tcW w:w="45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rHeight w:val="400"/>
          <w:tblCellSpacing w:w="5" w:type="nil"/>
        </w:trPr>
        <w:tc>
          <w:tcPr>
            <w:tcW w:w="61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максимальная скорость движения  </w:t>
            </w:r>
            <w:r w:rsidRPr="00A26AB1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 (автопоезда) (</w:t>
            </w:r>
            <w:proofErr w:type="gramStart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/час)   </w:t>
            </w:r>
          </w:p>
        </w:tc>
        <w:tc>
          <w:tcPr>
            <w:tcW w:w="44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</w:tr>
      <w:tr w:rsidR="009F23F0" w:rsidRPr="00A26AB1" w:rsidTr="00F32C02">
        <w:trPr>
          <w:tblCellSpacing w:w="5" w:type="nil"/>
        </w:trPr>
        <w:tc>
          <w:tcPr>
            <w:tcW w:w="61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                          </w:t>
            </w:r>
          </w:p>
        </w:tc>
        <w:tc>
          <w:tcPr>
            <w:tcW w:w="44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rHeight w:val="261"/>
          <w:tblCellSpacing w:w="5" w:type="nil"/>
        </w:trPr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Оплату гарантируем                                                       </w:t>
            </w:r>
          </w:p>
        </w:tc>
      </w:tr>
      <w:tr w:rsidR="009F23F0" w:rsidRPr="00A26AB1" w:rsidTr="00F32C02">
        <w:trPr>
          <w:tblCellSpacing w:w="5" w:type="nil"/>
        </w:trPr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Исп. директор</w:t>
            </w:r>
          </w:p>
        </w:tc>
        <w:tc>
          <w:tcPr>
            <w:tcW w:w="36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rPr>
          <w:tblCellSpacing w:w="5" w:type="nil"/>
        </w:trPr>
        <w:tc>
          <w:tcPr>
            <w:tcW w:w="31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       </w:t>
            </w:r>
          </w:p>
        </w:tc>
        <w:tc>
          <w:tcPr>
            <w:tcW w:w="36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     </w:t>
            </w:r>
          </w:p>
        </w:tc>
        <w:tc>
          <w:tcPr>
            <w:tcW w:w="38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F0" w:rsidRPr="00A26AB1" w:rsidRDefault="009F23F0" w:rsidP="00F32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 xml:space="preserve">(фамилия)           </w:t>
            </w:r>
          </w:p>
        </w:tc>
      </w:tr>
    </w:tbl>
    <w:p w:rsidR="009F23F0" w:rsidRPr="00A26AB1" w:rsidRDefault="009F23F0" w:rsidP="009F23F0">
      <w:pPr>
        <w:rPr>
          <w:sz w:val="28"/>
          <w:szCs w:val="28"/>
        </w:rPr>
        <w:sectPr w:rsidR="009F23F0" w:rsidRPr="00A26AB1" w:rsidSect="00F32C02">
          <w:pgSz w:w="11906" w:h="16838"/>
          <w:pgMar w:top="360" w:right="566" w:bottom="360" w:left="360" w:header="708" w:footer="708" w:gutter="0"/>
          <w:cols w:space="708"/>
          <w:docGrid w:linePitch="360"/>
        </w:sectPr>
      </w:pPr>
    </w:p>
    <w:p w:rsidR="009F23F0" w:rsidRPr="00A26AB1" w:rsidRDefault="009F23F0" w:rsidP="009F23F0">
      <w:pPr>
        <w:pStyle w:val="ConsPlusNormal"/>
        <w:ind w:left="5940"/>
        <w:rPr>
          <w:rFonts w:ascii="Times New Roman" w:hAnsi="Times New Roman" w:cs="Times New Roman"/>
          <w:sz w:val="22"/>
          <w:szCs w:val="22"/>
        </w:rPr>
      </w:pPr>
      <w:r w:rsidRPr="00A26AB1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9F23F0" w:rsidRPr="00A26AB1" w:rsidRDefault="009F23F0" w:rsidP="009F23F0">
      <w:pPr>
        <w:ind w:left="5940"/>
      </w:pPr>
      <w:r w:rsidRPr="00A26AB1">
        <w:t xml:space="preserve">к административному регламенту </w:t>
      </w:r>
      <w:proofErr w:type="gramStart"/>
      <w:r w:rsidRPr="00A26AB1">
        <w:t>отдела муниципальной инспекции Администрации города Волгодонска предоставления муниципальной</w:t>
      </w:r>
      <w:proofErr w:type="gramEnd"/>
      <w:r w:rsidRPr="00A26AB1">
        <w:t xml:space="preserve"> услуги «Выдача специального разрешения на движение по автомобильным дорогам местного значения города Волгодонска</w:t>
      </w:r>
    </w:p>
    <w:p w:rsidR="009F23F0" w:rsidRPr="00A26AB1" w:rsidRDefault="009F23F0" w:rsidP="009F23F0">
      <w:pPr>
        <w:ind w:left="5940"/>
      </w:pPr>
      <w:r w:rsidRPr="00A26AB1">
        <w:t xml:space="preserve">тяжеловесного и (или) крупногабаритного </w:t>
      </w:r>
    </w:p>
    <w:p w:rsidR="009F23F0" w:rsidRPr="00A26AB1" w:rsidRDefault="009F23F0" w:rsidP="009F23F0">
      <w:pPr>
        <w:ind w:left="5940"/>
      </w:pPr>
      <w:r w:rsidRPr="00A26AB1">
        <w:t>транспортного средства и транспортного средства, осуществляющего перевозку опасных грузов»</w:t>
      </w:r>
    </w:p>
    <w:p w:rsidR="009F23F0" w:rsidRPr="00A26AB1" w:rsidRDefault="009F23F0" w:rsidP="009F23F0">
      <w:pPr>
        <w:ind w:left="6300"/>
      </w:pPr>
      <w:r w:rsidRPr="00A26AB1">
        <w:t xml:space="preserve"> </w:t>
      </w: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_______________________   В ______________________________________________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26AB1">
        <w:rPr>
          <w:rFonts w:ascii="Times New Roman" w:hAnsi="Times New Roman" w:cs="Times New Roman"/>
          <w:sz w:val="22"/>
          <w:szCs w:val="22"/>
        </w:rPr>
        <w:t>(регистрационный номер)                               (указать наименование уполномоченного на выдачу</w:t>
      </w:r>
      <w:proofErr w:type="gramEnd"/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_______________________     ______________________________________________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6AB1">
        <w:rPr>
          <w:rFonts w:ascii="Times New Roman" w:hAnsi="Times New Roman" w:cs="Times New Roman"/>
          <w:sz w:val="22"/>
          <w:szCs w:val="22"/>
        </w:rPr>
        <w:t xml:space="preserve">  (дата регистрации)                                                      специального разрешения органа)</w:t>
      </w: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96"/>
      <w:bookmarkEnd w:id="2"/>
      <w:r w:rsidRPr="00A26AB1">
        <w:rPr>
          <w:rFonts w:ascii="Times New Roman" w:hAnsi="Times New Roman" w:cs="Times New Roman"/>
          <w:sz w:val="28"/>
          <w:szCs w:val="28"/>
        </w:rPr>
        <w:t xml:space="preserve">Заявление на получение специального разрешения на движение по автомобильным дорогам транспортного средства, осуществляющего перевозку опасных грузов </w:t>
      </w: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2"/>
          <w:szCs w:val="22"/>
        </w:rPr>
        <w:t>(полное наименование юридического лица или Ф.И.О физического лица или индивидуального предпринимателя)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просит ___________________________________________________________________</w:t>
      </w:r>
    </w:p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A26AB1">
        <w:rPr>
          <w:rFonts w:ascii="Times New Roman" w:hAnsi="Times New Roman" w:cs="Times New Roman"/>
          <w:sz w:val="22"/>
          <w:szCs w:val="28"/>
        </w:rPr>
        <w:t>(оформить специальное разрешение, переоформить специальное разрешение)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транспортного средства,</w:t>
      </w: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5244"/>
      </w:tblGrid>
      <w:tr w:rsidR="009F23F0" w:rsidRPr="00A26AB1" w:rsidTr="00F32C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B1">
              <w:rPr>
                <w:rFonts w:ascii="Times New Roman" w:hAnsi="Times New Roman" w:cs="Times New Roman"/>
                <w:sz w:val="28"/>
                <w:szCs w:val="28"/>
              </w:rPr>
              <w:t>Тип, марка, модель транспортного средства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B1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 транспортного средства</w:t>
            </w:r>
          </w:p>
        </w:tc>
      </w:tr>
      <w:tr w:rsidR="009F23F0" w:rsidRPr="00A26AB1" w:rsidTr="00F32C0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AB1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A26AB1">
        <w:rPr>
          <w:rFonts w:ascii="Times New Roman" w:hAnsi="Times New Roman" w:cs="Times New Roman"/>
          <w:sz w:val="28"/>
          <w:szCs w:val="28"/>
        </w:rPr>
        <w:t xml:space="preserve"> перевозку опасных грузов (согласно приложению) по маршруту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(маршрутам)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6AB1">
        <w:rPr>
          <w:rFonts w:ascii="Times New Roman" w:hAnsi="Times New Roman" w:cs="Times New Roman"/>
          <w:sz w:val="22"/>
          <w:szCs w:val="22"/>
        </w:rPr>
        <w:t>(маршрут (с указанием начального, основных промежуточных и конечного</w:t>
      </w:r>
      <w:proofErr w:type="gramEnd"/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AB1">
        <w:rPr>
          <w:rFonts w:ascii="Times New Roman" w:hAnsi="Times New Roman" w:cs="Times New Roman"/>
          <w:sz w:val="22"/>
          <w:szCs w:val="22"/>
        </w:rPr>
        <w:t xml:space="preserve">пунктов автомобильных дорог, по которым проходит маршрут </w:t>
      </w:r>
      <w:proofErr w:type="gramStart"/>
      <w:r w:rsidRPr="00A26AB1">
        <w:rPr>
          <w:rFonts w:ascii="Times New Roman" w:hAnsi="Times New Roman" w:cs="Times New Roman"/>
          <w:sz w:val="22"/>
          <w:szCs w:val="22"/>
        </w:rPr>
        <w:t>транспортного</w:t>
      </w:r>
      <w:proofErr w:type="gramEnd"/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AB1">
        <w:rPr>
          <w:rFonts w:ascii="Times New Roman" w:hAnsi="Times New Roman" w:cs="Times New Roman"/>
          <w:sz w:val="22"/>
          <w:szCs w:val="22"/>
        </w:rPr>
        <w:t xml:space="preserve">средства, осуществляющего перевозку опасных грузов) </w:t>
      </w:r>
      <w:hyperlink w:anchor="Par740" w:history="1">
        <w:r w:rsidRPr="00A26AB1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 xml:space="preserve">на срок действия </w:t>
      </w:r>
      <w:proofErr w:type="gramStart"/>
      <w:r w:rsidRPr="00A26A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6AB1">
        <w:rPr>
          <w:rFonts w:ascii="Times New Roman" w:hAnsi="Times New Roman" w:cs="Times New Roman"/>
          <w:sz w:val="28"/>
          <w:szCs w:val="28"/>
        </w:rPr>
        <w:t xml:space="preserve"> ___________________________ по ________________________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Местонахождение заявителя ________________________________________________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6A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(индекс, юридический адрес или адрес места жительства заявителя)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26AB1">
        <w:rPr>
          <w:rFonts w:ascii="Times New Roman" w:hAnsi="Times New Roman" w:cs="Times New Roman"/>
          <w:sz w:val="22"/>
        </w:rPr>
        <w:t>(индекс, почтовый адрес заявителя)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Телефон _____________________________ Факс _______________________________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ИНН ________________________________ ОГРН ______________________________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AB1">
        <w:rPr>
          <w:rFonts w:ascii="Times New Roman" w:hAnsi="Times New Roman" w:cs="Times New Roman"/>
          <w:sz w:val="22"/>
          <w:szCs w:val="22"/>
        </w:rPr>
        <w:t>(дополнительная информация, указываемая заявителем при подаче заявления)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</w:rPr>
      </w:pP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lastRenderedPageBreak/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</w:rPr>
      </w:pP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</w:t>
      </w:r>
    </w:p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6AB1">
        <w:rPr>
          <w:rFonts w:ascii="Times New Roman" w:hAnsi="Times New Roman" w:cs="Times New Roman"/>
          <w:sz w:val="22"/>
          <w:szCs w:val="22"/>
        </w:rPr>
        <w:t>(должность, Ф.И.О., подпись)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</w:rPr>
      </w:pP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26AB1">
        <w:rPr>
          <w:rFonts w:ascii="Times New Roman" w:hAnsi="Times New Roman" w:cs="Times New Roman"/>
          <w:sz w:val="27"/>
          <w:szCs w:val="27"/>
        </w:rPr>
        <w:t>«____» _________________ 20__ г.                                 М.П.</w:t>
      </w: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0"/>
      <w:bookmarkEnd w:id="3"/>
      <w:r w:rsidRPr="00A26AB1">
        <w:rPr>
          <w:rFonts w:ascii="Times New Roman" w:hAnsi="Times New Roman" w:cs="Times New Roman"/>
          <w:sz w:val="28"/>
          <w:szCs w:val="28"/>
        </w:rPr>
        <w:t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1. Сведения о заявленном для перевозки опасном грузе (опасных грузах)</w:t>
      </w:r>
    </w:p>
    <w:p w:rsidR="009F23F0" w:rsidRPr="00A26AB1" w:rsidRDefault="009F23F0" w:rsidP="009F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8923"/>
      </w:tblGrid>
      <w:tr w:rsidR="009F23F0" w:rsidRPr="00A26AB1" w:rsidTr="00F32C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B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26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6A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6A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B1">
              <w:rPr>
                <w:rFonts w:ascii="Times New Roman" w:hAnsi="Times New Roman" w:cs="Times New Roman"/>
                <w:sz w:val="28"/>
                <w:szCs w:val="28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9F23F0" w:rsidRPr="00A26AB1" w:rsidTr="00F32C02">
        <w:trPr>
          <w:trHeight w:val="27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F0" w:rsidRPr="00A26AB1" w:rsidTr="00F32C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3F0" w:rsidRPr="00A26AB1" w:rsidRDefault="009F23F0" w:rsidP="009F2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3F0" w:rsidRPr="00A26AB1" w:rsidRDefault="009F23F0" w:rsidP="009F23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2.Дополнительные сведения при перевозке опасных грузов</w:t>
      </w:r>
    </w:p>
    <w:p w:rsidR="009F23F0" w:rsidRPr="00A26AB1" w:rsidRDefault="009F23F0" w:rsidP="009F23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5880"/>
      </w:tblGrid>
      <w:tr w:rsidR="009F23F0" w:rsidRPr="00A26AB1" w:rsidTr="00F32C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и телефон грузоотправителя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F0" w:rsidRPr="00A26AB1" w:rsidTr="00F32C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и телефон грузополучателя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F0" w:rsidRPr="00A26AB1" w:rsidTr="00F32C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Телефоны вызова аварийных служб по маршруту перевозки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F0" w:rsidRPr="00A26AB1" w:rsidTr="00F32C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F0" w:rsidRPr="00A26AB1" w:rsidTr="00F32C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Места стоянок (указать при необходимости)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F0" w:rsidRPr="00A26AB1" w:rsidTr="00F32C0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Места заправки топливом (указать при необходимости)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F0" w:rsidRPr="00A26AB1" w:rsidRDefault="009F23F0" w:rsidP="00F32C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</w:rPr>
      </w:pP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6AB1">
        <w:rPr>
          <w:rFonts w:ascii="Times New Roman" w:hAnsi="Times New Roman" w:cs="Times New Roman"/>
          <w:sz w:val="28"/>
          <w:szCs w:val="26"/>
        </w:rPr>
        <w:t>Руководитель</w:t>
      </w:r>
      <w:r w:rsidRPr="00A26AB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6A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(Ф.И.О., должность, подпись)</w:t>
      </w: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</w:rPr>
      </w:pPr>
    </w:p>
    <w:p w:rsidR="009F23F0" w:rsidRPr="00A26AB1" w:rsidRDefault="009F23F0" w:rsidP="009F23F0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A26AB1">
        <w:rPr>
          <w:rFonts w:ascii="Times New Roman" w:hAnsi="Times New Roman" w:cs="Times New Roman"/>
          <w:sz w:val="28"/>
          <w:szCs w:val="24"/>
        </w:rPr>
        <w:t>«____» _________________ 20__ г.                                   М.П.</w:t>
      </w:r>
    </w:p>
    <w:p w:rsidR="009F23F0" w:rsidRPr="00A26AB1" w:rsidRDefault="009F23F0" w:rsidP="009F23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ind w:left="6300"/>
        <w:sectPr w:rsidR="009F23F0" w:rsidRPr="00A26AB1" w:rsidSect="00F32C02">
          <w:pgSz w:w="11906" w:h="16838"/>
          <w:pgMar w:top="567" w:right="851" w:bottom="567" w:left="720" w:header="709" w:footer="709" w:gutter="0"/>
          <w:cols w:space="708"/>
          <w:docGrid w:linePitch="360"/>
        </w:sectPr>
      </w:pPr>
    </w:p>
    <w:p w:rsidR="009F23F0" w:rsidRPr="00A26AB1" w:rsidRDefault="009F23F0" w:rsidP="009F23F0">
      <w:pPr>
        <w:ind w:left="5940"/>
      </w:pPr>
      <w:r w:rsidRPr="00A26AB1">
        <w:lastRenderedPageBreak/>
        <w:t xml:space="preserve">Приложение № 3 </w:t>
      </w:r>
    </w:p>
    <w:p w:rsidR="009F23F0" w:rsidRPr="00A26AB1" w:rsidRDefault="009F23F0" w:rsidP="009F23F0">
      <w:pPr>
        <w:ind w:left="5940"/>
      </w:pPr>
      <w:r w:rsidRPr="00A26AB1">
        <w:t xml:space="preserve">к административному регламенту </w:t>
      </w:r>
      <w:proofErr w:type="gramStart"/>
      <w:r w:rsidRPr="00A26AB1">
        <w:t>отдела муниципальной инспекции Администрации города Волгодонска предоставления муниципальной</w:t>
      </w:r>
      <w:proofErr w:type="gramEnd"/>
      <w:r w:rsidRPr="00A26AB1">
        <w:t xml:space="preserve"> услуги «Выдача специального разрешения 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грузов»</w:t>
      </w:r>
    </w:p>
    <w:p w:rsidR="009F23F0" w:rsidRDefault="009F23F0" w:rsidP="009F23F0">
      <w:pPr>
        <w:ind w:firstLine="4820"/>
        <w:contextualSpacing/>
        <w:rPr>
          <w:sz w:val="25"/>
          <w:szCs w:val="25"/>
          <w:highlight w:val="lightGray"/>
        </w:rPr>
      </w:pPr>
    </w:p>
    <w:p w:rsidR="009F23F0" w:rsidRPr="00A26AB1" w:rsidRDefault="009F23F0" w:rsidP="009F23F0">
      <w:pPr>
        <w:ind w:firstLine="4820"/>
        <w:contextualSpacing/>
        <w:rPr>
          <w:sz w:val="25"/>
          <w:szCs w:val="25"/>
          <w:highlight w:val="lightGray"/>
        </w:rPr>
      </w:pPr>
    </w:p>
    <w:p w:rsidR="009F23F0" w:rsidRPr="00A26AB1" w:rsidRDefault="009F23F0" w:rsidP="009F23F0">
      <w:pPr>
        <w:ind w:left="6096"/>
        <w:contextualSpacing/>
        <w:rPr>
          <w:sz w:val="25"/>
          <w:szCs w:val="25"/>
        </w:rPr>
      </w:pPr>
      <w:r w:rsidRPr="00A26AB1">
        <w:rPr>
          <w:sz w:val="25"/>
          <w:szCs w:val="25"/>
        </w:rPr>
        <w:t>________________________________</w:t>
      </w:r>
    </w:p>
    <w:p w:rsidR="009F23F0" w:rsidRPr="00A26AB1" w:rsidRDefault="009F23F0" w:rsidP="009F23F0">
      <w:pPr>
        <w:ind w:firstLine="6120"/>
        <w:contextualSpacing/>
        <w:rPr>
          <w:sz w:val="16"/>
          <w:szCs w:val="16"/>
        </w:rPr>
      </w:pPr>
      <w:r w:rsidRPr="00A26AB1">
        <w:rPr>
          <w:sz w:val="16"/>
          <w:szCs w:val="16"/>
        </w:rPr>
        <w:t xml:space="preserve">                                             (Ф.И.О.)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25"/>
          <w:szCs w:val="25"/>
        </w:rPr>
      </w:pPr>
      <w:r w:rsidRPr="00A26AB1">
        <w:rPr>
          <w:sz w:val="25"/>
          <w:szCs w:val="25"/>
        </w:rPr>
        <w:t>от ______________________________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16"/>
          <w:szCs w:val="16"/>
        </w:rPr>
      </w:pPr>
      <w:r w:rsidRPr="00A26AB1">
        <w:rPr>
          <w:sz w:val="25"/>
          <w:szCs w:val="25"/>
        </w:rPr>
        <w:t xml:space="preserve">                          </w:t>
      </w:r>
      <w:r w:rsidRPr="00A26AB1">
        <w:rPr>
          <w:sz w:val="16"/>
          <w:szCs w:val="16"/>
        </w:rPr>
        <w:t>Фамилия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25"/>
          <w:szCs w:val="25"/>
        </w:rPr>
      </w:pPr>
      <w:r w:rsidRPr="00A26AB1">
        <w:rPr>
          <w:sz w:val="25"/>
          <w:szCs w:val="25"/>
        </w:rPr>
        <w:t>________________________________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16"/>
          <w:szCs w:val="16"/>
        </w:rPr>
      </w:pPr>
      <w:r w:rsidRPr="00A26AB1">
        <w:rPr>
          <w:sz w:val="25"/>
          <w:szCs w:val="25"/>
        </w:rPr>
        <w:t xml:space="preserve">                             </w:t>
      </w:r>
      <w:r w:rsidRPr="00A26AB1">
        <w:rPr>
          <w:sz w:val="16"/>
          <w:szCs w:val="16"/>
        </w:rPr>
        <w:t>Имя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25"/>
          <w:szCs w:val="25"/>
        </w:rPr>
      </w:pPr>
      <w:r w:rsidRPr="00A26AB1">
        <w:rPr>
          <w:sz w:val="25"/>
          <w:szCs w:val="25"/>
        </w:rPr>
        <w:t>________________________________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16"/>
          <w:szCs w:val="16"/>
        </w:rPr>
      </w:pPr>
      <w:r w:rsidRPr="00A26AB1">
        <w:rPr>
          <w:sz w:val="25"/>
          <w:szCs w:val="25"/>
        </w:rPr>
        <w:t xml:space="preserve">                           </w:t>
      </w:r>
      <w:r w:rsidRPr="00A26AB1">
        <w:rPr>
          <w:sz w:val="16"/>
          <w:szCs w:val="16"/>
        </w:rPr>
        <w:t>Отчество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25"/>
          <w:szCs w:val="25"/>
        </w:rPr>
      </w:pPr>
      <w:r w:rsidRPr="00A26AB1">
        <w:rPr>
          <w:sz w:val="25"/>
          <w:szCs w:val="25"/>
        </w:rPr>
        <w:t>________________________________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16"/>
          <w:szCs w:val="16"/>
        </w:rPr>
      </w:pPr>
      <w:r w:rsidRPr="00A26AB1">
        <w:rPr>
          <w:sz w:val="25"/>
          <w:szCs w:val="25"/>
        </w:rPr>
        <w:t xml:space="preserve">                         </w:t>
      </w:r>
      <w:r w:rsidRPr="00A26AB1">
        <w:rPr>
          <w:sz w:val="16"/>
          <w:szCs w:val="16"/>
        </w:rPr>
        <w:t>Дата рождения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25"/>
          <w:szCs w:val="25"/>
        </w:rPr>
      </w:pPr>
      <w:r w:rsidRPr="00A26AB1">
        <w:rPr>
          <w:sz w:val="25"/>
          <w:szCs w:val="25"/>
        </w:rPr>
        <w:t>документ, удостоверяющий личность: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25"/>
          <w:szCs w:val="25"/>
        </w:rPr>
      </w:pPr>
      <w:r w:rsidRPr="00A26AB1">
        <w:rPr>
          <w:sz w:val="25"/>
          <w:szCs w:val="25"/>
        </w:rPr>
        <w:t>________________________________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16"/>
          <w:szCs w:val="16"/>
        </w:rPr>
      </w:pPr>
      <w:r w:rsidRPr="00A26AB1">
        <w:rPr>
          <w:sz w:val="25"/>
          <w:szCs w:val="25"/>
        </w:rPr>
        <w:t xml:space="preserve">               </w:t>
      </w:r>
      <w:r w:rsidRPr="00A26AB1">
        <w:rPr>
          <w:sz w:val="16"/>
          <w:szCs w:val="16"/>
        </w:rPr>
        <w:t>(серия, номер, кем и когда выдан)</w:t>
      </w:r>
    </w:p>
    <w:p w:rsidR="009F23F0" w:rsidRPr="00A26AB1" w:rsidRDefault="009F23F0" w:rsidP="009F23F0">
      <w:pPr>
        <w:tabs>
          <w:tab w:val="left" w:pos="5400"/>
        </w:tabs>
        <w:ind w:firstLine="6120"/>
        <w:contextualSpacing/>
        <w:rPr>
          <w:sz w:val="25"/>
          <w:szCs w:val="25"/>
        </w:rPr>
      </w:pPr>
      <w:r w:rsidRPr="00A26AB1">
        <w:rPr>
          <w:sz w:val="25"/>
          <w:szCs w:val="25"/>
        </w:rPr>
        <w:t>________________________________</w:t>
      </w:r>
    </w:p>
    <w:p w:rsidR="009F23F0" w:rsidRDefault="009F23F0" w:rsidP="009F23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23F0" w:rsidRPr="00A26AB1" w:rsidRDefault="009F23F0" w:rsidP="009F23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F23F0" w:rsidRPr="00A26AB1" w:rsidRDefault="009F23F0" w:rsidP="009F23F0">
      <w:pPr>
        <w:pStyle w:val="ConsPlusNonformat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A26AB1">
        <w:rPr>
          <w:rFonts w:ascii="Times New Roman" w:hAnsi="Times New Roman" w:cs="Times New Roman"/>
          <w:sz w:val="26"/>
          <w:szCs w:val="26"/>
        </w:rPr>
        <w:t>СОГЛАСИЕ</w:t>
      </w:r>
    </w:p>
    <w:p w:rsidR="009F23F0" w:rsidRPr="00A26AB1" w:rsidRDefault="009F23F0" w:rsidP="009F23F0">
      <w:pPr>
        <w:pStyle w:val="ConsPlusNonformat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A26AB1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F23F0" w:rsidRPr="00A26AB1" w:rsidRDefault="009F23F0" w:rsidP="009F23F0">
      <w:pPr>
        <w:pStyle w:val="ConsPlusNonformat"/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9F23F0" w:rsidRPr="00A26AB1" w:rsidRDefault="009F23F0" w:rsidP="009F23F0">
      <w:pPr>
        <w:pStyle w:val="ConsPlusNonformat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AB1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A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9F23F0" w:rsidRPr="00A26AB1" w:rsidRDefault="009F23F0" w:rsidP="009F23F0">
      <w:pPr>
        <w:pStyle w:val="ConsPlusNonformat"/>
        <w:ind w:left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AB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9F23F0" w:rsidRPr="00A26AB1" w:rsidRDefault="009F23F0" w:rsidP="009F23F0">
      <w:pPr>
        <w:pStyle w:val="ConsPlusNonformat"/>
        <w:ind w:left="720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A26AB1"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hyperlink r:id="rId19" w:history="1">
        <w:r w:rsidRPr="00A26AB1">
          <w:rPr>
            <w:rFonts w:ascii="Times New Roman" w:hAnsi="Times New Roman" w:cs="Times New Roman"/>
            <w:sz w:val="25"/>
            <w:szCs w:val="25"/>
          </w:rPr>
          <w:t>статьей 9</w:t>
        </w:r>
      </w:hyperlink>
      <w:r w:rsidRPr="00A26AB1">
        <w:rPr>
          <w:rFonts w:ascii="Times New Roman" w:hAnsi="Times New Roman" w:cs="Times New Roman"/>
          <w:sz w:val="25"/>
          <w:szCs w:val="25"/>
        </w:rPr>
        <w:t xml:space="preserve"> Федерального закона от 27.07.2006 № 152-ФЗ </w:t>
      </w:r>
      <w:r w:rsidRPr="00A26AB1">
        <w:rPr>
          <w:rFonts w:ascii="Times New Roman" w:hAnsi="Times New Roman" w:cs="Times New Roman"/>
          <w:sz w:val="25"/>
          <w:szCs w:val="25"/>
        </w:rPr>
        <w:br/>
        <w:t>«О персональных данных» даю согласие на автоматизированную, а также 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9F23F0" w:rsidRPr="00A26AB1" w:rsidRDefault="009F23F0" w:rsidP="009F23F0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A26AB1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6A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9F23F0" w:rsidRPr="00A26AB1" w:rsidRDefault="009F23F0" w:rsidP="009F23F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AB1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дата рождения, серия, номер, кем и когда выдан документ, удостоверяющий личность </w:t>
      </w:r>
    </w:p>
    <w:p w:rsidR="009F23F0" w:rsidRPr="00A26AB1" w:rsidRDefault="009F23F0" w:rsidP="009F23F0">
      <w:pPr>
        <w:pStyle w:val="ConsPlusNonformat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A26A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F23F0" w:rsidRPr="00A26AB1" w:rsidRDefault="009F23F0" w:rsidP="009F23F0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26AB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A26AB1">
        <w:rPr>
          <w:rFonts w:ascii="Times New Roman" w:hAnsi="Times New Roman" w:cs="Times New Roman"/>
          <w:sz w:val="24"/>
          <w:szCs w:val="24"/>
          <w:vertAlign w:val="superscript"/>
        </w:rPr>
        <w:t>свидетельство о рождении), адрес проживания, СНИЛС</w:t>
      </w:r>
    </w:p>
    <w:p w:rsidR="009F23F0" w:rsidRPr="00A26AB1" w:rsidRDefault="009F23F0" w:rsidP="009F23F0">
      <w:pPr>
        <w:pStyle w:val="ConsPlusNonformat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26AB1">
        <w:rPr>
          <w:rFonts w:ascii="Times New Roman" w:hAnsi="Times New Roman" w:cs="Times New Roman"/>
          <w:sz w:val="25"/>
          <w:szCs w:val="25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для совершения любых действий в рамках предоставления муниципальной услуги: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A26AB1">
        <w:rPr>
          <w:rFonts w:ascii="Times New Roman" w:hAnsi="Times New Roman" w:cs="Times New Roman"/>
          <w:sz w:val="25"/>
          <w:szCs w:val="25"/>
        </w:rPr>
        <w:t>«</w:t>
      </w:r>
      <w:r w:rsidRPr="00A26AB1">
        <w:rPr>
          <w:rFonts w:ascii="Times New Roman" w:hAnsi="Times New Roman" w:cs="Times New Roman"/>
          <w:bCs/>
          <w:sz w:val="25"/>
          <w:szCs w:val="25"/>
        </w:rPr>
        <w:t xml:space="preserve">Выдача специального разрешения на движение по автомобильным дорогам местного значения города Волгодонска </w:t>
      </w:r>
      <w:r w:rsidRPr="00A26AB1">
        <w:rPr>
          <w:rFonts w:ascii="Times New Roman" w:hAnsi="Times New Roman" w:cs="Times New Roman"/>
          <w:sz w:val="25"/>
          <w:szCs w:val="25"/>
        </w:rPr>
        <w:t xml:space="preserve">тяжеловесного и (или) крупногабаритного транспортного средства и </w:t>
      </w:r>
      <w:r w:rsidRPr="00A26AB1">
        <w:rPr>
          <w:rFonts w:ascii="Times New Roman" w:hAnsi="Times New Roman" w:cs="Times New Roman"/>
          <w:bCs/>
          <w:sz w:val="25"/>
          <w:szCs w:val="25"/>
        </w:rPr>
        <w:t>транспортного средства, осуществляющего перевозку опасных грузов</w:t>
      </w:r>
      <w:r w:rsidRPr="00A26AB1">
        <w:rPr>
          <w:rFonts w:ascii="Times New Roman" w:hAnsi="Times New Roman" w:cs="Times New Roman"/>
          <w:sz w:val="25"/>
          <w:szCs w:val="25"/>
        </w:rPr>
        <w:t>».</w:t>
      </w:r>
    </w:p>
    <w:p w:rsidR="009F23F0" w:rsidRPr="00A26AB1" w:rsidRDefault="009F23F0" w:rsidP="009F23F0">
      <w:pPr>
        <w:pStyle w:val="ConsPlusNonformat"/>
        <w:ind w:left="72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26AB1">
        <w:rPr>
          <w:rFonts w:ascii="Times New Roman" w:hAnsi="Times New Roman" w:cs="Times New Roman"/>
          <w:sz w:val="25"/>
          <w:szCs w:val="25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9F23F0" w:rsidRPr="00A26AB1" w:rsidRDefault="009F23F0" w:rsidP="009F23F0">
      <w:pPr>
        <w:pStyle w:val="ConsPlusNonformat"/>
        <w:ind w:left="72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26AB1">
        <w:rPr>
          <w:rFonts w:ascii="Times New Roman" w:hAnsi="Times New Roman" w:cs="Times New Roman"/>
          <w:sz w:val="25"/>
          <w:szCs w:val="25"/>
        </w:rPr>
        <w:t xml:space="preserve">Об ответственности за достоверность представленных сведений </w:t>
      </w:r>
      <w:proofErr w:type="gramStart"/>
      <w:r w:rsidRPr="00A26AB1">
        <w:rPr>
          <w:rFonts w:ascii="Times New Roman" w:hAnsi="Times New Roman" w:cs="Times New Roman"/>
          <w:sz w:val="25"/>
          <w:szCs w:val="25"/>
        </w:rPr>
        <w:t>предупрежден</w:t>
      </w:r>
      <w:proofErr w:type="gramEnd"/>
      <w:r w:rsidRPr="00A26AB1">
        <w:rPr>
          <w:rFonts w:ascii="Times New Roman" w:hAnsi="Times New Roman" w:cs="Times New Roman"/>
          <w:sz w:val="25"/>
          <w:szCs w:val="25"/>
        </w:rPr>
        <w:t>.</w:t>
      </w:r>
    </w:p>
    <w:p w:rsidR="009F23F0" w:rsidRDefault="009F23F0" w:rsidP="009F23F0">
      <w:pPr>
        <w:pStyle w:val="ConsPlusNonformat"/>
        <w:ind w:left="72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26AB1">
        <w:rPr>
          <w:rFonts w:ascii="Times New Roman" w:hAnsi="Times New Roman" w:cs="Times New Roman"/>
          <w:sz w:val="25"/>
          <w:szCs w:val="25"/>
        </w:rPr>
        <w:lastRenderedPageBreak/>
        <w:t xml:space="preserve">Подтверждаю, что </w:t>
      </w:r>
      <w:proofErr w:type="gramStart"/>
      <w:r w:rsidRPr="00A26AB1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Pr="00A26AB1">
        <w:rPr>
          <w:rFonts w:ascii="Times New Roman" w:hAnsi="Times New Roman" w:cs="Times New Roman"/>
          <w:sz w:val="25"/>
          <w:szCs w:val="25"/>
        </w:rPr>
        <w:t xml:space="preserve"> с положениями Федерального </w:t>
      </w:r>
      <w:hyperlink r:id="rId20" w:history="1">
        <w:r w:rsidRPr="00A26AB1">
          <w:rPr>
            <w:rFonts w:ascii="Times New Roman" w:hAnsi="Times New Roman" w:cs="Times New Roman"/>
            <w:sz w:val="25"/>
            <w:szCs w:val="25"/>
          </w:rPr>
          <w:t>закона</w:t>
        </w:r>
      </w:hyperlink>
      <w:r w:rsidRPr="00A26AB1">
        <w:rPr>
          <w:rFonts w:ascii="Times New Roman" w:hAnsi="Times New Roman" w:cs="Times New Roman"/>
          <w:sz w:val="25"/>
          <w:szCs w:val="25"/>
        </w:rPr>
        <w:t xml:space="preserve"> от 27.07.2006 </w:t>
      </w:r>
      <w:r w:rsidRPr="00A26AB1">
        <w:rPr>
          <w:rFonts w:ascii="Times New Roman" w:hAnsi="Times New Roman" w:cs="Times New Roman"/>
          <w:sz w:val="25"/>
          <w:szCs w:val="25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9F23F0" w:rsidRPr="00A26AB1" w:rsidRDefault="009F23F0" w:rsidP="009F23F0">
      <w:pPr>
        <w:pStyle w:val="ConsPlusNonformat"/>
        <w:ind w:left="720"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F23F0" w:rsidRPr="00A26AB1" w:rsidRDefault="009F23F0" w:rsidP="009F23F0">
      <w:pPr>
        <w:pStyle w:val="ConsPlusNonformat"/>
        <w:ind w:left="720" w:firstLine="708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9F23F0" w:rsidRPr="00A26AB1" w:rsidTr="00F32C02">
        <w:tc>
          <w:tcPr>
            <w:tcW w:w="4856" w:type="dxa"/>
          </w:tcPr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4856" w:type="dxa"/>
          </w:tcPr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AB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  <w:tr w:rsidR="009F23F0" w:rsidRPr="00A26AB1" w:rsidTr="00F32C02">
        <w:tc>
          <w:tcPr>
            <w:tcW w:w="4856" w:type="dxa"/>
          </w:tcPr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должность, Ф.И.О. лица, принявшего документы</w:t>
            </w:r>
          </w:p>
          <w:p w:rsidR="009F23F0" w:rsidRPr="00A26AB1" w:rsidRDefault="009F23F0" w:rsidP="00F32C02">
            <w:pPr>
              <w:pStyle w:val="ConsPlusNonformat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9F23F0" w:rsidRPr="00A26AB1" w:rsidRDefault="009F23F0" w:rsidP="00F32C02">
            <w:pPr>
              <w:pStyle w:val="ConsPlusNonformat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B1">
              <w:rPr>
                <w:rFonts w:ascii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</w:tr>
    </w:tbl>
    <w:p w:rsidR="009F23F0" w:rsidRPr="00A26AB1" w:rsidRDefault="009F23F0" w:rsidP="009F23F0">
      <w:pPr>
        <w:ind w:left="720"/>
        <w:sectPr w:rsidR="009F23F0" w:rsidRPr="00A26AB1" w:rsidSect="00F32C02">
          <w:pgSz w:w="11906" w:h="16838"/>
          <w:pgMar w:top="1079" w:right="746" w:bottom="1079" w:left="720" w:header="708" w:footer="708" w:gutter="0"/>
          <w:cols w:space="708"/>
          <w:docGrid w:linePitch="360"/>
        </w:sectPr>
      </w:pPr>
    </w:p>
    <w:p w:rsidR="009F23F0" w:rsidRPr="00A26AB1" w:rsidRDefault="009F23F0" w:rsidP="009F23F0">
      <w:pPr>
        <w:ind w:left="9900"/>
      </w:pPr>
      <w:r w:rsidRPr="00A26AB1">
        <w:lastRenderedPageBreak/>
        <w:t xml:space="preserve">Приложение № 4 </w:t>
      </w:r>
    </w:p>
    <w:p w:rsidR="009F23F0" w:rsidRPr="00A26AB1" w:rsidRDefault="009F23F0" w:rsidP="009F23F0">
      <w:pPr>
        <w:ind w:left="9900"/>
      </w:pPr>
      <w:r w:rsidRPr="00A26AB1">
        <w:t xml:space="preserve">к административному регламенту </w:t>
      </w:r>
      <w:proofErr w:type="gramStart"/>
      <w:r w:rsidRPr="00A26AB1">
        <w:t>отдела муниципальной инспекции Администрации города Волгодонска предоставления муниципальной</w:t>
      </w:r>
      <w:proofErr w:type="gramEnd"/>
      <w:r w:rsidRPr="00A26AB1">
        <w:t xml:space="preserve"> услуги «Выдача специального разрешения на движение по автомобильным дорогам местного значения города Волгодонска тяжеловесного и (или) крупногабаритного </w:t>
      </w:r>
    </w:p>
    <w:p w:rsidR="009F23F0" w:rsidRPr="00A26AB1" w:rsidRDefault="009F23F0" w:rsidP="009F23F0">
      <w:pPr>
        <w:ind w:left="9900"/>
      </w:pPr>
      <w:r w:rsidRPr="00A26AB1">
        <w:t>транспортного средства и транспортного средства, осуществляющего перевозку опасных грузов»</w:t>
      </w:r>
    </w:p>
    <w:p w:rsidR="009F23F0" w:rsidRPr="00A26AB1" w:rsidRDefault="009F23F0" w:rsidP="009F23F0">
      <w:pPr>
        <w:ind w:left="9900"/>
      </w:pPr>
    </w:p>
    <w:p w:rsidR="009F23F0" w:rsidRPr="00A26AB1" w:rsidRDefault="009F23F0" w:rsidP="009F23F0"/>
    <w:p w:rsidR="009F23F0" w:rsidRPr="00A26AB1" w:rsidRDefault="009F23F0" w:rsidP="009F23F0">
      <w:pPr>
        <w:jc w:val="center"/>
        <w:rPr>
          <w:sz w:val="28"/>
          <w:szCs w:val="28"/>
        </w:rPr>
      </w:pPr>
      <w:r w:rsidRPr="00A26AB1">
        <w:rPr>
          <w:sz w:val="28"/>
          <w:szCs w:val="28"/>
        </w:rPr>
        <w:t>Журнал регистрации заявлений</w:t>
      </w:r>
    </w:p>
    <w:p w:rsidR="009F23F0" w:rsidRDefault="009F23F0" w:rsidP="009F23F0">
      <w:pPr>
        <w:jc w:val="center"/>
        <w:rPr>
          <w:sz w:val="28"/>
          <w:szCs w:val="28"/>
        </w:rPr>
      </w:pPr>
      <w:r w:rsidRPr="00A26AB1">
        <w:rPr>
          <w:sz w:val="28"/>
          <w:szCs w:val="28"/>
        </w:rPr>
        <w:t xml:space="preserve">на получение специального </w:t>
      </w:r>
      <w:proofErr w:type="gramStart"/>
      <w:r w:rsidRPr="00A26AB1">
        <w:rPr>
          <w:sz w:val="28"/>
          <w:szCs w:val="28"/>
        </w:rPr>
        <w:t>разрешения</w:t>
      </w:r>
      <w:proofErr w:type="gramEnd"/>
      <w:r w:rsidRPr="00A26AB1">
        <w:rPr>
          <w:sz w:val="28"/>
          <w:szCs w:val="28"/>
        </w:rPr>
        <w:t xml:space="preserve"> 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</w:t>
      </w:r>
    </w:p>
    <w:p w:rsidR="009F23F0" w:rsidRPr="00A26AB1" w:rsidRDefault="009F23F0" w:rsidP="009F23F0">
      <w:pPr>
        <w:jc w:val="center"/>
        <w:rPr>
          <w:sz w:val="28"/>
          <w:szCs w:val="28"/>
        </w:rPr>
      </w:pPr>
      <w:proofErr w:type="gramStart"/>
      <w:r w:rsidRPr="00A26AB1">
        <w:rPr>
          <w:sz w:val="28"/>
          <w:szCs w:val="28"/>
        </w:rPr>
        <w:t>осуществляющего</w:t>
      </w:r>
      <w:proofErr w:type="gramEnd"/>
      <w:r w:rsidRPr="00A26AB1">
        <w:rPr>
          <w:sz w:val="28"/>
          <w:szCs w:val="28"/>
        </w:rPr>
        <w:t xml:space="preserve"> перевозку опасных грузов</w:t>
      </w:r>
    </w:p>
    <w:p w:rsidR="009F23F0" w:rsidRPr="00A26AB1" w:rsidRDefault="009F23F0" w:rsidP="009F23F0">
      <w:pPr>
        <w:jc w:val="both"/>
      </w:pPr>
    </w:p>
    <w:tbl>
      <w:tblPr>
        <w:tblW w:w="153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522"/>
        <w:gridCol w:w="2160"/>
        <w:gridCol w:w="2340"/>
        <w:gridCol w:w="1800"/>
        <w:gridCol w:w="1980"/>
        <w:gridCol w:w="1792"/>
        <w:gridCol w:w="2093"/>
      </w:tblGrid>
      <w:tr w:rsidR="009F23F0" w:rsidRPr="00A26AB1" w:rsidTr="00F32C02">
        <w:tc>
          <w:tcPr>
            <w:tcW w:w="646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r w:rsidRPr="00A26AB1">
              <w:t xml:space="preserve">№ </w:t>
            </w:r>
            <w:proofErr w:type="spellStart"/>
            <w:proofErr w:type="gramStart"/>
            <w:r w:rsidRPr="00A26AB1">
              <w:t>п</w:t>
            </w:r>
            <w:proofErr w:type="spellEnd"/>
            <w:proofErr w:type="gramEnd"/>
            <w:r w:rsidRPr="00A26AB1">
              <w:t>/</w:t>
            </w:r>
            <w:proofErr w:type="spellStart"/>
            <w:r w:rsidRPr="00A26AB1">
              <w:t>п</w:t>
            </w:r>
            <w:proofErr w:type="spellEnd"/>
          </w:p>
        </w:tc>
        <w:tc>
          <w:tcPr>
            <w:tcW w:w="2522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r w:rsidRPr="00A26AB1">
              <w:t>Входящий номер и дата регистрации заявления</w:t>
            </w:r>
          </w:p>
        </w:tc>
        <w:tc>
          <w:tcPr>
            <w:tcW w:w="2160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r>
              <w:t>И</w:t>
            </w:r>
            <w:r w:rsidRPr="00A26AB1">
              <w:t>сходящий номер и дата письма, и № бланка</w:t>
            </w:r>
          </w:p>
        </w:tc>
        <w:tc>
          <w:tcPr>
            <w:tcW w:w="2340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r w:rsidRPr="00A26AB1">
              <w:t>Наименование заявителя</w:t>
            </w:r>
          </w:p>
        </w:tc>
        <w:tc>
          <w:tcPr>
            <w:tcW w:w="1800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r w:rsidRPr="00A26AB1">
              <w:t xml:space="preserve">Марка и модель </w:t>
            </w:r>
            <w:proofErr w:type="spellStart"/>
            <w:proofErr w:type="gramStart"/>
            <w:r w:rsidRPr="00A26AB1">
              <w:t>автотранспорт-ного</w:t>
            </w:r>
            <w:proofErr w:type="spellEnd"/>
            <w:proofErr w:type="gramEnd"/>
            <w:r w:rsidRPr="00A26AB1">
              <w:t xml:space="preserve"> средства</w:t>
            </w:r>
          </w:p>
        </w:tc>
        <w:tc>
          <w:tcPr>
            <w:tcW w:w="1980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proofErr w:type="spellStart"/>
            <w:r w:rsidRPr="00A26AB1">
              <w:t>Гос</w:t>
            </w:r>
            <w:proofErr w:type="spellEnd"/>
            <w:r w:rsidRPr="00A26AB1">
              <w:t xml:space="preserve">. номер </w:t>
            </w:r>
            <w:proofErr w:type="spellStart"/>
            <w:r w:rsidRPr="00A26AB1">
              <w:t>автотранспорт-ного</w:t>
            </w:r>
            <w:proofErr w:type="spellEnd"/>
            <w:r w:rsidRPr="00A26AB1">
              <w:t xml:space="preserve"> средства и п</w:t>
            </w:r>
            <w:proofErr w:type="gramStart"/>
            <w:r w:rsidRPr="00A26AB1">
              <w:t>.п</w:t>
            </w:r>
            <w:proofErr w:type="gramEnd"/>
            <w:r w:rsidRPr="00A26AB1">
              <w:t>рицепа</w:t>
            </w:r>
          </w:p>
        </w:tc>
        <w:tc>
          <w:tcPr>
            <w:tcW w:w="1792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r w:rsidRPr="00A26AB1">
              <w:t>Заявитель или представитель заявителя (Ф.И.О. роспись)</w:t>
            </w:r>
          </w:p>
        </w:tc>
        <w:tc>
          <w:tcPr>
            <w:tcW w:w="2093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r w:rsidRPr="00A26AB1">
              <w:t xml:space="preserve">Должностное лицо, ведущее прием </w:t>
            </w:r>
          </w:p>
          <w:p w:rsidR="009F23F0" w:rsidRPr="00A26AB1" w:rsidRDefault="009F23F0" w:rsidP="00F32C02">
            <w:pPr>
              <w:jc w:val="center"/>
            </w:pPr>
            <w:r w:rsidRPr="00A26AB1">
              <w:t>(Ф.И.О. Роспись)</w:t>
            </w:r>
          </w:p>
        </w:tc>
      </w:tr>
      <w:tr w:rsidR="009F23F0" w:rsidRPr="00A26AB1" w:rsidTr="00F32C02">
        <w:tc>
          <w:tcPr>
            <w:tcW w:w="646" w:type="dxa"/>
            <w:shd w:val="clear" w:color="auto" w:fill="auto"/>
          </w:tcPr>
          <w:p w:rsidR="009F23F0" w:rsidRPr="00A26AB1" w:rsidRDefault="009F23F0" w:rsidP="00F32C02"/>
        </w:tc>
        <w:tc>
          <w:tcPr>
            <w:tcW w:w="2522" w:type="dxa"/>
            <w:shd w:val="clear" w:color="auto" w:fill="auto"/>
          </w:tcPr>
          <w:p w:rsidR="009F23F0" w:rsidRPr="00A26AB1" w:rsidRDefault="009F23F0" w:rsidP="00F32C02"/>
        </w:tc>
        <w:tc>
          <w:tcPr>
            <w:tcW w:w="2160" w:type="dxa"/>
            <w:shd w:val="clear" w:color="auto" w:fill="auto"/>
          </w:tcPr>
          <w:p w:rsidR="009F23F0" w:rsidRPr="00A26AB1" w:rsidRDefault="009F23F0" w:rsidP="00F32C02"/>
        </w:tc>
        <w:tc>
          <w:tcPr>
            <w:tcW w:w="2340" w:type="dxa"/>
            <w:shd w:val="clear" w:color="auto" w:fill="auto"/>
          </w:tcPr>
          <w:p w:rsidR="009F23F0" w:rsidRPr="00A26AB1" w:rsidRDefault="009F23F0" w:rsidP="00F32C02"/>
        </w:tc>
        <w:tc>
          <w:tcPr>
            <w:tcW w:w="1800" w:type="dxa"/>
            <w:shd w:val="clear" w:color="auto" w:fill="auto"/>
          </w:tcPr>
          <w:p w:rsidR="009F23F0" w:rsidRPr="00A26AB1" w:rsidRDefault="009F23F0" w:rsidP="00F32C02"/>
        </w:tc>
        <w:tc>
          <w:tcPr>
            <w:tcW w:w="1980" w:type="dxa"/>
            <w:shd w:val="clear" w:color="auto" w:fill="auto"/>
          </w:tcPr>
          <w:p w:rsidR="009F23F0" w:rsidRPr="00A26AB1" w:rsidRDefault="009F23F0" w:rsidP="00F32C02"/>
        </w:tc>
        <w:tc>
          <w:tcPr>
            <w:tcW w:w="1792" w:type="dxa"/>
            <w:shd w:val="clear" w:color="auto" w:fill="auto"/>
          </w:tcPr>
          <w:p w:rsidR="009F23F0" w:rsidRPr="00A26AB1" w:rsidRDefault="009F23F0" w:rsidP="00F32C02"/>
        </w:tc>
        <w:tc>
          <w:tcPr>
            <w:tcW w:w="2093" w:type="dxa"/>
            <w:shd w:val="clear" w:color="auto" w:fill="auto"/>
          </w:tcPr>
          <w:p w:rsidR="009F23F0" w:rsidRPr="00A26AB1" w:rsidRDefault="009F23F0" w:rsidP="00F32C02"/>
        </w:tc>
      </w:tr>
      <w:tr w:rsidR="009F23F0" w:rsidRPr="00A26AB1" w:rsidTr="00F32C02">
        <w:tc>
          <w:tcPr>
            <w:tcW w:w="646" w:type="dxa"/>
            <w:shd w:val="clear" w:color="auto" w:fill="auto"/>
          </w:tcPr>
          <w:p w:rsidR="009F23F0" w:rsidRPr="00A26AB1" w:rsidRDefault="009F23F0" w:rsidP="00F32C02"/>
        </w:tc>
        <w:tc>
          <w:tcPr>
            <w:tcW w:w="2522" w:type="dxa"/>
            <w:shd w:val="clear" w:color="auto" w:fill="auto"/>
          </w:tcPr>
          <w:p w:rsidR="009F23F0" w:rsidRPr="00A26AB1" w:rsidRDefault="009F23F0" w:rsidP="00F32C02"/>
        </w:tc>
        <w:tc>
          <w:tcPr>
            <w:tcW w:w="2160" w:type="dxa"/>
            <w:shd w:val="clear" w:color="auto" w:fill="auto"/>
          </w:tcPr>
          <w:p w:rsidR="009F23F0" w:rsidRPr="00A26AB1" w:rsidRDefault="009F23F0" w:rsidP="00F32C02"/>
        </w:tc>
        <w:tc>
          <w:tcPr>
            <w:tcW w:w="2340" w:type="dxa"/>
            <w:shd w:val="clear" w:color="auto" w:fill="auto"/>
          </w:tcPr>
          <w:p w:rsidR="009F23F0" w:rsidRPr="00A26AB1" w:rsidRDefault="009F23F0" w:rsidP="00F32C02"/>
        </w:tc>
        <w:tc>
          <w:tcPr>
            <w:tcW w:w="1800" w:type="dxa"/>
            <w:shd w:val="clear" w:color="auto" w:fill="auto"/>
          </w:tcPr>
          <w:p w:rsidR="009F23F0" w:rsidRPr="00A26AB1" w:rsidRDefault="009F23F0" w:rsidP="00F32C02"/>
        </w:tc>
        <w:tc>
          <w:tcPr>
            <w:tcW w:w="1980" w:type="dxa"/>
            <w:shd w:val="clear" w:color="auto" w:fill="auto"/>
          </w:tcPr>
          <w:p w:rsidR="009F23F0" w:rsidRPr="00A26AB1" w:rsidRDefault="009F23F0" w:rsidP="00F32C02"/>
        </w:tc>
        <w:tc>
          <w:tcPr>
            <w:tcW w:w="1792" w:type="dxa"/>
            <w:shd w:val="clear" w:color="auto" w:fill="auto"/>
          </w:tcPr>
          <w:p w:rsidR="009F23F0" w:rsidRPr="00A26AB1" w:rsidRDefault="009F23F0" w:rsidP="00F32C02"/>
        </w:tc>
        <w:tc>
          <w:tcPr>
            <w:tcW w:w="2093" w:type="dxa"/>
            <w:shd w:val="clear" w:color="auto" w:fill="auto"/>
          </w:tcPr>
          <w:p w:rsidR="009F23F0" w:rsidRPr="00A26AB1" w:rsidRDefault="009F23F0" w:rsidP="00F32C02"/>
        </w:tc>
      </w:tr>
    </w:tbl>
    <w:p w:rsidR="009F23F0" w:rsidRPr="00A26AB1" w:rsidRDefault="009F23F0" w:rsidP="009F23F0"/>
    <w:p w:rsidR="009F23F0" w:rsidRPr="00F554E6" w:rsidRDefault="009F23F0" w:rsidP="009F23F0">
      <w:r w:rsidRPr="00A26AB1">
        <w:br w:type="page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1666"/>
        <w:gridCol w:w="1425"/>
        <w:gridCol w:w="1527"/>
        <w:gridCol w:w="1725"/>
        <w:gridCol w:w="2177"/>
        <w:gridCol w:w="1731"/>
        <w:gridCol w:w="1460"/>
        <w:gridCol w:w="1553"/>
        <w:gridCol w:w="1638"/>
      </w:tblGrid>
      <w:tr w:rsidR="009F23F0" w:rsidRPr="00A26AB1" w:rsidTr="00F32C02">
        <w:tc>
          <w:tcPr>
            <w:tcW w:w="1550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F23F0" w:rsidRPr="00A26AB1" w:rsidRDefault="009F23F0" w:rsidP="00F32C02">
            <w:pPr>
              <w:ind w:left="9360"/>
            </w:pPr>
            <w:r w:rsidRPr="00A26AB1">
              <w:lastRenderedPageBreak/>
              <w:t xml:space="preserve">Приложение № 5 </w:t>
            </w:r>
          </w:p>
          <w:p w:rsidR="009F23F0" w:rsidRPr="00A26AB1" w:rsidRDefault="009F23F0" w:rsidP="00F32C02">
            <w:pPr>
              <w:ind w:left="9360"/>
            </w:pPr>
            <w:r w:rsidRPr="00A26AB1">
              <w:t xml:space="preserve">к административному регламенту </w:t>
            </w:r>
            <w:proofErr w:type="gramStart"/>
            <w:r w:rsidRPr="00A26AB1">
              <w:t>отдела муниципальной инспекции Администрации города Волгодонска предоставления муниципальной</w:t>
            </w:r>
            <w:proofErr w:type="gramEnd"/>
            <w:r w:rsidRPr="00A26AB1">
              <w:t xml:space="preserve"> услуги «Выдача специального разрешения на движение по автомобильным дорогам местного значения города Волгодонска тяжеловесного и (или) крупногабаритного </w:t>
            </w:r>
          </w:p>
          <w:p w:rsidR="009F23F0" w:rsidRPr="00A26AB1" w:rsidRDefault="009F23F0" w:rsidP="00F32C02">
            <w:pPr>
              <w:ind w:left="9360"/>
            </w:pPr>
            <w:r w:rsidRPr="00A26AB1">
              <w:t>транспортного средства и транспортного средства,</w:t>
            </w:r>
            <w:r>
              <w:t xml:space="preserve"> </w:t>
            </w:r>
          </w:p>
          <w:p w:rsidR="009F23F0" w:rsidRPr="00A26AB1" w:rsidRDefault="009F23F0" w:rsidP="00F32C02">
            <w:pPr>
              <w:ind w:left="9360"/>
            </w:pPr>
            <w:proofErr w:type="gramStart"/>
            <w:r w:rsidRPr="00A26AB1">
              <w:t>осуществляющего</w:t>
            </w:r>
            <w:proofErr w:type="gramEnd"/>
            <w:r w:rsidRPr="00A26AB1">
              <w:t xml:space="preserve"> перевозку опасных грузов»</w:t>
            </w:r>
          </w:p>
          <w:p w:rsidR="009F23F0" w:rsidRDefault="009F23F0" w:rsidP="00F32C02">
            <w:pPr>
              <w:ind w:left="9900"/>
            </w:pPr>
          </w:p>
          <w:p w:rsidR="009F23F0" w:rsidRPr="00A26AB1" w:rsidRDefault="009F23F0" w:rsidP="00F32C02">
            <w:pPr>
              <w:ind w:left="9900"/>
            </w:pPr>
          </w:p>
          <w:p w:rsidR="009F23F0" w:rsidRPr="00A26AB1" w:rsidRDefault="009F23F0" w:rsidP="00F32C02">
            <w:pPr>
              <w:jc w:val="center"/>
              <w:rPr>
                <w:sz w:val="28"/>
                <w:szCs w:val="28"/>
              </w:rPr>
            </w:pPr>
            <w:r w:rsidRPr="00A26AB1">
              <w:rPr>
                <w:sz w:val="28"/>
                <w:szCs w:val="28"/>
              </w:rPr>
              <w:t>Реестр учета выданных разрешений на движение по автомобильным дорогам местного значения транспортного средства, осуществляющего перевозку опасных грузов</w:t>
            </w:r>
          </w:p>
          <w:p w:rsidR="009F23F0" w:rsidRPr="00A26AB1" w:rsidRDefault="009F23F0" w:rsidP="00F32C02">
            <w:pPr>
              <w:widowControl/>
              <w:suppressAutoHyphens w:val="0"/>
              <w:rPr>
                <w:bCs/>
                <w:iCs/>
                <w:sz w:val="28"/>
                <w:szCs w:val="28"/>
              </w:rPr>
            </w:pPr>
          </w:p>
        </w:tc>
      </w:tr>
      <w:tr w:rsidR="009F23F0" w:rsidRPr="00A26AB1" w:rsidTr="00F32C02">
        <w:tc>
          <w:tcPr>
            <w:tcW w:w="629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A26AB1">
              <w:rPr>
                <w:bCs/>
                <w:iCs/>
                <w:sz w:val="20"/>
                <w:szCs w:val="20"/>
              </w:rPr>
              <w:t>п\</w:t>
            </w:r>
            <w:proofErr w:type="gramStart"/>
            <w:r w:rsidRPr="00A26AB1">
              <w:rPr>
                <w:bCs/>
                <w:i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711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наименование органа, выдавшего специальное разрешение</w:t>
            </w:r>
          </w:p>
        </w:tc>
        <w:tc>
          <w:tcPr>
            <w:tcW w:w="1425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класс, номер ООН, наименование и описание разрешенного к перевозке опасного груза</w:t>
            </w:r>
          </w:p>
        </w:tc>
        <w:tc>
          <w:tcPr>
            <w:tcW w:w="1527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установленный маршрут перевозки и условия движения по нему</w:t>
            </w:r>
          </w:p>
        </w:tc>
        <w:tc>
          <w:tcPr>
            <w:tcW w:w="1725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2261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сведения о перевозчике (наименование, организационно-правовая форма и место нахождения - для юридического лица)</w:t>
            </w:r>
          </w:p>
          <w:p w:rsidR="009F23F0" w:rsidRPr="00A26AB1" w:rsidRDefault="009F23F0" w:rsidP="00F32C02">
            <w:pPr>
              <w:spacing w:line="2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фамилия, имя, отчество, место жительства, данные документа, удостоверяющего личность, - для физического лица</w:t>
            </w:r>
          </w:p>
        </w:tc>
        <w:tc>
          <w:tcPr>
            <w:tcW w:w="1731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тип, модель, марка транспортного средства, государственный регистрационный знак автомобиля, прицепа или полуприцепа</w:t>
            </w:r>
          </w:p>
        </w:tc>
        <w:tc>
          <w:tcPr>
            <w:tcW w:w="1475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номер специального разрешения</w:t>
            </w:r>
          </w:p>
        </w:tc>
        <w:tc>
          <w:tcPr>
            <w:tcW w:w="1585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дата выдачи и срок действия специального разрешения</w:t>
            </w:r>
          </w:p>
        </w:tc>
        <w:tc>
          <w:tcPr>
            <w:tcW w:w="1440" w:type="dxa"/>
            <w:shd w:val="clear" w:color="auto" w:fill="auto"/>
          </w:tcPr>
          <w:p w:rsidR="009F23F0" w:rsidRPr="00A26AB1" w:rsidRDefault="009F23F0" w:rsidP="00F32C02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 xml:space="preserve">отметка о получении </w:t>
            </w:r>
            <w:proofErr w:type="gramStart"/>
            <w:r w:rsidRPr="00A26AB1">
              <w:rPr>
                <w:sz w:val="20"/>
                <w:szCs w:val="20"/>
              </w:rPr>
              <w:t>специального</w:t>
            </w:r>
            <w:proofErr w:type="gramEnd"/>
          </w:p>
          <w:p w:rsidR="009F23F0" w:rsidRPr="00A26AB1" w:rsidRDefault="009F23F0" w:rsidP="00F32C02">
            <w:pPr>
              <w:widowControl/>
              <w:suppressAutoHyphens w:val="0"/>
              <w:jc w:val="center"/>
              <w:rPr>
                <w:bCs/>
                <w:iCs/>
                <w:sz w:val="20"/>
                <w:szCs w:val="20"/>
              </w:rPr>
            </w:pPr>
            <w:r w:rsidRPr="00A26AB1">
              <w:rPr>
                <w:sz w:val="20"/>
                <w:szCs w:val="20"/>
              </w:rPr>
              <w:t>разрешения заявителем (представителем заявителя)</w:t>
            </w:r>
          </w:p>
        </w:tc>
      </w:tr>
      <w:tr w:rsidR="009F23F0" w:rsidRPr="00A26AB1" w:rsidTr="00F32C02">
        <w:tc>
          <w:tcPr>
            <w:tcW w:w="629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25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75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85" w:type="dxa"/>
            <w:shd w:val="clear" w:color="auto" w:fill="auto"/>
          </w:tcPr>
          <w:p w:rsidR="009F23F0" w:rsidRPr="00A26AB1" w:rsidRDefault="009F23F0" w:rsidP="00F32C02">
            <w:pPr>
              <w:spacing w:line="20" w:lineRule="atLeast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F23F0" w:rsidRPr="00A26AB1" w:rsidRDefault="009F23F0" w:rsidP="00F32C02">
            <w:pPr>
              <w:widowControl/>
              <w:suppressAutoHyphens w:val="0"/>
              <w:rPr>
                <w:bCs/>
                <w:iCs/>
                <w:sz w:val="28"/>
                <w:szCs w:val="28"/>
              </w:rPr>
            </w:pPr>
          </w:p>
        </w:tc>
      </w:tr>
    </w:tbl>
    <w:p w:rsidR="009F23F0" w:rsidRPr="00A26AB1" w:rsidRDefault="009F23F0" w:rsidP="009F23F0">
      <w:pPr>
        <w:ind w:left="6300"/>
      </w:pPr>
    </w:p>
    <w:p w:rsidR="009F23F0" w:rsidRPr="00A26AB1" w:rsidRDefault="009F23F0" w:rsidP="009F23F0">
      <w:pPr>
        <w:ind w:left="6300"/>
      </w:pPr>
    </w:p>
    <w:p w:rsidR="009F23F0" w:rsidRPr="00A26AB1" w:rsidRDefault="009F23F0" w:rsidP="009F23F0">
      <w:pPr>
        <w:ind w:left="6300"/>
      </w:pPr>
    </w:p>
    <w:p w:rsidR="009F23F0" w:rsidRPr="00A26AB1" w:rsidRDefault="009F23F0" w:rsidP="009F23F0">
      <w:pPr>
        <w:ind w:left="6300"/>
      </w:pPr>
      <w:r w:rsidRPr="00A26AB1">
        <w:br w:type="page"/>
      </w: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720"/>
        <w:gridCol w:w="1440"/>
        <w:gridCol w:w="2160"/>
        <w:gridCol w:w="2880"/>
        <w:gridCol w:w="1980"/>
        <w:gridCol w:w="3240"/>
      </w:tblGrid>
      <w:tr w:rsidR="009F23F0" w:rsidRPr="00A26AB1" w:rsidTr="00F32C02">
        <w:tc>
          <w:tcPr>
            <w:tcW w:w="14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9F23F0" w:rsidRPr="00A26AB1" w:rsidRDefault="009F23F0" w:rsidP="00F32C02">
            <w:pPr>
              <w:ind w:left="7632"/>
            </w:pPr>
            <w:r w:rsidRPr="00A26AB1">
              <w:lastRenderedPageBreak/>
              <w:t xml:space="preserve">Приложение № 6 </w:t>
            </w:r>
          </w:p>
          <w:p w:rsidR="009F23F0" w:rsidRPr="00A26AB1" w:rsidRDefault="009F23F0" w:rsidP="00F32C02">
            <w:pPr>
              <w:ind w:left="7632"/>
            </w:pPr>
            <w:r w:rsidRPr="00A26AB1">
              <w:t xml:space="preserve">к административному регламенту </w:t>
            </w:r>
            <w:proofErr w:type="gramStart"/>
            <w:r w:rsidRPr="00A26AB1">
              <w:t>отдела муниципальной инспекции Администрации города Волгодонска предоставления муниципальной</w:t>
            </w:r>
            <w:proofErr w:type="gramEnd"/>
            <w:r w:rsidRPr="00A26AB1">
              <w:t xml:space="preserve"> услуги «Выдача специального разрешения 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грузов»</w:t>
            </w:r>
          </w:p>
          <w:p w:rsidR="009F23F0" w:rsidRPr="00A26AB1" w:rsidRDefault="009F23F0" w:rsidP="00F32C02">
            <w:pPr>
              <w:ind w:left="9900"/>
            </w:pPr>
          </w:p>
          <w:p w:rsidR="009F23F0" w:rsidRPr="00A26AB1" w:rsidRDefault="009F23F0" w:rsidP="00F32C02">
            <w:pPr>
              <w:jc w:val="center"/>
              <w:rPr>
                <w:sz w:val="28"/>
                <w:szCs w:val="28"/>
              </w:rPr>
            </w:pPr>
            <w:r w:rsidRPr="00A26AB1">
              <w:rPr>
                <w:sz w:val="28"/>
                <w:szCs w:val="28"/>
              </w:rPr>
              <w:t>Журнал учета выданных разрешений на движение по автомобильным дорогам местного значения города Волгодонска тяжеловесного и (или) крупногабаритного транспортного средства</w:t>
            </w:r>
          </w:p>
          <w:p w:rsidR="009F23F0" w:rsidRPr="00A26AB1" w:rsidRDefault="009F23F0" w:rsidP="00F32C02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</w:tr>
      <w:tr w:rsidR="009F23F0" w:rsidRPr="00A26AB1" w:rsidTr="00F32C02">
        <w:tc>
          <w:tcPr>
            <w:tcW w:w="720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r w:rsidRPr="00A26AB1">
              <w:t xml:space="preserve">№ </w:t>
            </w:r>
            <w:proofErr w:type="spellStart"/>
            <w:proofErr w:type="gramStart"/>
            <w:r w:rsidRPr="00A26AB1">
              <w:t>п</w:t>
            </w:r>
            <w:proofErr w:type="spellEnd"/>
            <w:proofErr w:type="gramEnd"/>
            <w:r w:rsidRPr="00A26AB1">
              <w:t>/</w:t>
            </w:r>
            <w:proofErr w:type="spellStart"/>
            <w:r w:rsidRPr="00A26AB1">
              <w:t>п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F23F0" w:rsidRPr="00A26AB1" w:rsidRDefault="009F23F0" w:rsidP="00F32C02">
            <w:pPr>
              <w:jc w:val="center"/>
              <w:rPr>
                <w:sz w:val="28"/>
                <w:szCs w:val="28"/>
              </w:rPr>
            </w:pPr>
            <w:r w:rsidRPr="00A26AB1">
              <w:t xml:space="preserve">номер </w:t>
            </w:r>
            <w:proofErr w:type="spellStart"/>
            <w:proofErr w:type="gramStart"/>
            <w:r w:rsidRPr="00A26AB1">
              <w:t>специаль-ного</w:t>
            </w:r>
            <w:proofErr w:type="spellEnd"/>
            <w:proofErr w:type="gramEnd"/>
            <w:r w:rsidRPr="00A26AB1">
              <w:t xml:space="preserve"> </w:t>
            </w:r>
            <w:proofErr w:type="spellStart"/>
            <w:r w:rsidRPr="00A26AB1">
              <w:t>разреше-ния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9F23F0" w:rsidRPr="00A26AB1" w:rsidRDefault="009F23F0" w:rsidP="00F32C02">
            <w:pPr>
              <w:jc w:val="center"/>
              <w:rPr>
                <w:sz w:val="28"/>
                <w:szCs w:val="28"/>
              </w:rPr>
            </w:pPr>
            <w:r w:rsidRPr="00A26AB1">
              <w:t xml:space="preserve">дата </w:t>
            </w:r>
            <w:proofErr w:type="spellStart"/>
            <w:proofErr w:type="gramStart"/>
            <w:r w:rsidRPr="00A26AB1">
              <w:t>вы-дачи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9F23F0" w:rsidRPr="00A26AB1" w:rsidRDefault="009F23F0" w:rsidP="00F32C02">
            <w:pPr>
              <w:jc w:val="center"/>
              <w:rPr>
                <w:sz w:val="28"/>
                <w:szCs w:val="28"/>
              </w:rPr>
            </w:pPr>
            <w:r w:rsidRPr="00A26AB1">
              <w:t xml:space="preserve">и срок действия </w:t>
            </w:r>
            <w:proofErr w:type="spellStart"/>
            <w:proofErr w:type="gramStart"/>
            <w:r w:rsidRPr="00A26AB1">
              <w:t>специаль-ного</w:t>
            </w:r>
            <w:proofErr w:type="spellEnd"/>
            <w:proofErr w:type="gramEnd"/>
            <w:r w:rsidRPr="00A26AB1">
              <w:t xml:space="preserve"> разрешения</w:t>
            </w:r>
          </w:p>
        </w:tc>
        <w:tc>
          <w:tcPr>
            <w:tcW w:w="2160" w:type="dxa"/>
            <w:shd w:val="clear" w:color="auto" w:fill="auto"/>
          </w:tcPr>
          <w:p w:rsidR="009F23F0" w:rsidRPr="00A26AB1" w:rsidRDefault="009F23F0" w:rsidP="00F32C02">
            <w:pPr>
              <w:jc w:val="center"/>
              <w:rPr>
                <w:sz w:val="28"/>
                <w:szCs w:val="28"/>
              </w:rPr>
            </w:pPr>
            <w:r w:rsidRPr="00A26AB1">
              <w:t xml:space="preserve">маршрут движения транспортного средства, осуществляющего перевозку тяжеловесного и (или) </w:t>
            </w:r>
            <w:proofErr w:type="spellStart"/>
            <w:proofErr w:type="gramStart"/>
            <w:r w:rsidRPr="00A26AB1">
              <w:t>крупногабарит-ного</w:t>
            </w:r>
            <w:proofErr w:type="spellEnd"/>
            <w:proofErr w:type="gramEnd"/>
            <w:r w:rsidRPr="00A26AB1">
              <w:t xml:space="preserve"> грузов</w:t>
            </w:r>
          </w:p>
        </w:tc>
        <w:tc>
          <w:tcPr>
            <w:tcW w:w="2880" w:type="dxa"/>
            <w:shd w:val="clear" w:color="auto" w:fill="auto"/>
          </w:tcPr>
          <w:p w:rsidR="009F23F0" w:rsidRPr="00A26AB1" w:rsidRDefault="009F23F0" w:rsidP="00F32C02">
            <w:pPr>
              <w:autoSpaceDE w:val="0"/>
              <w:autoSpaceDN w:val="0"/>
              <w:adjustRightInd w:val="0"/>
              <w:jc w:val="center"/>
            </w:pPr>
            <w:r w:rsidRPr="00A26AB1">
              <w:t>сведения о владельце транспортного средства:</w:t>
            </w:r>
          </w:p>
          <w:p w:rsidR="009F23F0" w:rsidRPr="00A26AB1" w:rsidRDefault="009F23F0" w:rsidP="00F32C02">
            <w:pPr>
              <w:autoSpaceDE w:val="0"/>
              <w:autoSpaceDN w:val="0"/>
              <w:adjustRightInd w:val="0"/>
              <w:jc w:val="center"/>
            </w:pPr>
            <w:r w:rsidRPr="00A26AB1">
              <w:t>наименование, организационно-правовая форма, адрес (местонахождение) юридического лица - для юридического лица;</w:t>
            </w:r>
          </w:p>
          <w:p w:rsidR="009F23F0" w:rsidRPr="00A26AB1" w:rsidRDefault="009F23F0" w:rsidP="00F32C02">
            <w:pPr>
              <w:jc w:val="center"/>
              <w:rPr>
                <w:sz w:val="28"/>
                <w:szCs w:val="28"/>
              </w:rPr>
            </w:pPr>
            <w:r w:rsidRPr="00A26AB1">
      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</w:t>
            </w:r>
          </w:p>
        </w:tc>
        <w:tc>
          <w:tcPr>
            <w:tcW w:w="1980" w:type="dxa"/>
            <w:shd w:val="clear" w:color="auto" w:fill="auto"/>
          </w:tcPr>
          <w:p w:rsidR="009F23F0" w:rsidRPr="00A26AB1" w:rsidRDefault="009F23F0" w:rsidP="00F32C02">
            <w:pPr>
              <w:jc w:val="center"/>
            </w:pPr>
            <w:r w:rsidRPr="00A26AB1">
              <w:t>номер контактного телефона заявителя</w:t>
            </w:r>
          </w:p>
        </w:tc>
        <w:tc>
          <w:tcPr>
            <w:tcW w:w="3240" w:type="dxa"/>
            <w:shd w:val="clear" w:color="auto" w:fill="auto"/>
          </w:tcPr>
          <w:p w:rsidR="009F23F0" w:rsidRPr="00A26AB1" w:rsidRDefault="009F23F0" w:rsidP="00F32C02">
            <w:pPr>
              <w:widowControl/>
              <w:suppressAutoHyphens w:val="0"/>
              <w:jc w:val="center"/>
            </w:pPr>
            <w:r w:rsidRPr="00A26AB1">
              <w:t>отметка о получении специального разрешения заявителем (представителем заявителя)</w:t>
            </w:r>
          </w:p>
        </w:tc>
      </w:tr>
      <w:tr w:rsidR="009F23F0" w:rsidRPr="00A26AB1" w:rsidTr="00F32C02">
        <w:tc>
          <w:tcPr>
            <w:tcW w:w="72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23F0" w:rsidRPr="00953DE6" w:rsidRDefault="009F23F0" w:rsidP="00F32C02">
            <w:pPr>
              <w:widowControl/>
              <w:suppressAutoHyphens w:val="0"/>
              <w:rPr>
                <w:szCs w:val="28"/>
              </w:rPr>
            </w:pPr>
          </w:p>
        </w:tc>
      </w:tr>
      <w:tr w:rsidR="009F23F0" w:rsidRPr="00A26AB1" w:rsidTr="00F32C02">
        <w:tc>
          <w:tcPr>
            <w:tcW w:w="72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9F23F0" w:rsidRPr="00953DE6" w:rsidRDefault="009F23F0" w:rsidP="00F32C02">
            <w:pPr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F23F0" w:rsidRPr="00953DE6" w:rsidRDefault="009F23F0" w:rsidP="00F32C02">
            <w:pPr>
              <w:widowControl/>
              <w:suppressAutoHyphens w:val="0"/>
              <w:rPr>
                <w:szCs w:val="28"/>
              </w:rPr>
            </w:pPr>
          </w:p>
        </w:tc>
      </w:tr>
    </w:tbl>
    <w:p w:rsidR="009F23F0" w:rsidRPr="00A26AB1" w:rsidRDefault="009F23F0" w:rsidP="009F23F0">
      <w:pPr>
        <w:ind w:left="5040"/>
        <w:sectPr w:rsidR="009F23F0" w:rsidRPr="00A26AB1" w:rsidSect="00F32C02">
          <w:pgSz w:w="16838" w:h="11906" w:orient="landscape"/>
          <w:pgMar w:top="1701" w:right="720" w:bottom="567" w:left="357" w:header="709" w:footer="709" w:gutter="0"/>
          <w:cols w:space="708"/>
          <w:docGrid w:linePitch="360"/>
        </w:sectPr>
      </w:pPr>
    </w:p>
    <w:p w:rsidR="009F23F0" w:rsidRPr="00A26AB1" w:rsidRDefault="009F23F0" w:rsidP="009F23F0">
      <w:pPr>
        <w:ind w:left="5040"/>
      </w:pPr>
      <w:r w:rsidRPr="00A26AB1">
        <w:lastRenderedPageBreak/>
        <w:t>Приложение № 7</w:t>
      </w:r>
    </w:p>
    <w:p w:rsidR="009F23F0" w:rsidRPr="00A26AB1" w:rsidRDefault="009F23F0" w:rsidP="009F23F0">
      <w:pPr>
        <w:ind w:left="5040"/>
      </w:pPr>
      <w:r w:rsidRPr="00A26AB1">
        <w:t xml:space="preserve">к административному регламенту </w:t>
      </w:r>
      <w:proofErr w:type="gramStart"/>
      <w:r w:rsidRPr="00A26AB1">
        <w:t>отдела муниципальной инспекции Администрации города Волгодонска предоставления муниципальной</w:t>
      </w:r>
      <w:proofErr w:type="gramEnd"/>
      <w:r w:rsidRPr="00A26AB1">
        <w:t xml:space="preserve"> услуги «Выдача специального разрешения на движение по автомобильным дорогам местного значения города Волгодонска тяжеловесного и (или) крупногабаритного </w:t>
      </w:r>
    </w:p>
    <w:p w:rsidR="009F23F0" w:rsidRPr="00A26AB1" w:rsidRDefault="009F23F0" w:rsidP="009F23F0">
      <w:pPr>
        <w:ind w:left="5040"/>
      </w:pPr>
      <w:r w:rsidRPr="00A26AB1">
        <w:t>транспортного средства и транспортного средства, осуществляющего перевозку опасных грузов»</w:t>
      </w:r>
    </w:p>
    <w:p w:rsidR="009F23F0" w:rsidRDefault="009F23F0" w:rsidP="009F2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23F0" w:rsidRDefault="009F23F0" w:rsidP="009F2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23F0" w:rsidRPr="00A26AB1" w:rsidRDefault="009F23F0" w:rsidP="009F2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sz w:val="28"/>
          <w:szCs w:val="28"/>
        </w:rPr>
        <w:t>Блок-схема</w:t>
      </w:r>
    </w:p>
    <w:p w:rsidR="009F23F0" w:rsidRPr="00A26AB1" w:rsidRDefault="009F23F0" w:rsidP="009F2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6AB1">
        <w:rPr>
          <w:rFonts w:ascii="Times New Roman" w:hAnsi="Times New Roman" w:cs="Times New Roman"/>
          <w:iCs/>
          <w:sz w:val="28"/>
          <w:szCs w:val="28"/>
        </w:rPr>
        <w:t>последовательности действий административных процедур при</w:t>
      </w:r>
      <w:r w:rsidRPr="00A26AB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«</w:t>
      </w:r>
      <w:r w:rsidRPr="00A26AB1">
        <w:rPr>
          <w:rFonts w:ascii="Times New Roman" w:hAnsi="Times New Roman" w:cs="Times New Roman"/>
          <w:bCs/>
          <w:sz w:val="28"/>
          <w:szCs w:val="28"/>
        </w:rPr>
        <w:t xml:space="preserve">Выдача специального разрешения на движение по автомобильным дорогам местного значения города Волгодонска </w:t>
      </w:r>
      <w:r w:rsidRPr="00A26AB1">
        <w:rPr>
          <w:rFonts w:ascii="Times New Roman" w:hAnsi="Times New Roman" w:cs="Times New Roman"/>
          <w:sz w:val="28"/>
          <w:szCs w:val="28"/>
        </w:rPr>
        <w:t xml:space="preserve">тяжеловесного и (или) крупногабаритного транспортного средства и </w:t>
      </w:r>
      <w:r w:rsidRPr="00A26AB1">
        <w:rPr>
          <w:rFonts w:ascii="Times New Roman" w:hAnsi="Times New Roman" w:cs="Times New Roman"/>
          <w:bCs/>
          <w:sz w:val="28"/>
          <w:szCs w:val="28"/>
        </w:rPr>
        <w:t>транспортного средства, осуществляющего перевозку опасных грузов</w:t>
      </w:r>
      <w:r w:rsidRPr="00A26AB1">
        <w:rPr>
          <w:rFonts w:ascii="Times New Roman" w:hAnsi="Times New Roman" w:cs="Times New Roman"/>
          <w:sz w:val="28"/>
          <w:szCs w:val="28"/>
        </w:rPr>
        <w:t>»</w:t>
      </w:r>
    </w:p>
    <w:p w:rsidR="009F23F0" w:rsidRPr="00A26AB1" w:rsidRDefault="00FB1EBE" w:rsidP="009F23F0">
      <w:r>
        <w:rPr>
          <w:noProof/>
        </w:rPr>
        <w:pict>
          <v:roundrect id="_x0000_s1026" style="position:absolute;margin-left:225pt;margin-top:12.95pt;width:103pt;height:23.9pt;z-index:251660288" arcsize="10923f">
            <v:textbox style="mso-next-textbox:#_x0000_s1026">
              <w:txbxContent>
                <w:p w:rsidR="00F32C02" w:rsidRPr="008921F7" w:rsidRDefault="00F32C02" w:rsidP="009F23F0">
                  <w:pPr>
                    <w:jc w:val="center"/>
                  </w:pPr>
                  <w:r w:rsidRPr="00730D4E">
                    <w:t>Начало</w:t>
                  </w:r>
                </w:p>
              </w:txbxContent>
            </v:textbox>
          </v:roundrect>
        </w:pict>
      </w:r>
    </w:p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line id="_x0000_s1035" style="position:absolute;z-index:251669504" from="279pt,12.35pt" to="279pt,30.35pt">
            <v:stroke endarrow="block"/>
          </v:line>
        </w:pict>
      </w:r>
    </w:p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27" type="#_x0000_t111" style="position:absolute;margin-left:198pt;margin-top:3pt;width:153pt;height:44.6pt;z-index:251661312">
            <v:textbox style="mso-next-textbox:#_x0000_s1027">
              <w:txbxContent>
                <w:p w:rsidR="00F32C02" w:rsidRPr="001E0D25" w:rsidRDefault="00F32C02" w:rsidP="009F23F0">
                  <w:pPr>
                    <w:jc w:val="center"/>
                  </w:pPr>
                  <w:r w:rsidRPr="008921F7">
                    <w:t>Прием документов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9F23F0" w:rsidRPr="00A26AB1" w:rsidRDefault="009F23F0" w:rsidP="009F23F0"/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line id="_x0000_s1036" style="position:absolute;z-index:251670528" from="4in,10.55pt" to="4in,28.55pt">
            <v:stroke endarrow="block"/>
          </v:line>
        </w:pict>
      </w:r>
    </w:p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80pt;margin-top:.95pt;width:217.95pt;height:117.25pt;z-index:251662336">
            <v:textbox style="mso-next-textbox:#_x0000_s1028">
              <w:txbxContent>
                <w:p w:rsidR="00F32C02" w:rsidRPr="008921F7" w:rsidRDefault="00F32C02" w:rsidP="009F23F0">
                  <w:pPr>
                    <w:jc w:val="center"/>
                  </w:pPr>
                  <w:r w:rsidRPr="008921F7">
                    <w:t>Есть основания для отказа по п</w:t>
                  </w:r>
                  <w:r>
                    <w:t>.</w:t>
                  </w:r>
                  <w:r w:rsidRPr="008921F7">
                    <w:t>2.7</w:t>
                  </w:r>
                  <w:r>
                    <w:t xml:space="preserve">. </w:t>
                  </w:r>
                  <w:r w:rsidRPr="006E640E">
                    <w:t>административного регламента</w:t>
                  </w:r>
                </w:p>
              </w:txbxContent>
            </v:textbox>
          </v:shape>
        </w:pict>
      </w:r>
    </w:p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96pt;margin-top:9.6pt;width:42pt;height:30.95pt;z-index:251677696" filled="f" stroked="f">
            <v:textbox>
              <w:txbxContent>
                <w:p w:rsidR="00F32C02" w:rsidRPr="008921F7" w:rsidRDefault="00F32C02" w:rsidP="009F23F0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in;margin-top:9.35pt;width:40.8pt;height:41.5pt;z-index:251675648" filled="f" stroked="f">
            <v:textbox style="mso-next-textbox:#_x0000_s1041">
              <w:txbxContent>
                <w:p w:rsidR="00F32C02" w:rsidRPr="008921F7" w:rsidRDefault="00F32C02" w:rsidP="009F23F0">
                  <w:r>
                    <w:t>Нет</w:t>
                  </w:r>
                </w:p>
              </w:txbxContent>
            </v:textbox>
          </v:shape>
        </w:pict>
      </w:r>
    </w:p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line id="_x0000_s1037" style="position:absolute;z-index:251671552" from="450pt,0" to="450pt,62.75pt">
            <v:stroke endarrow="block"/>
          </v:line>
        </w:pict>
      </w:r>
      <w:r>
        <w:rPr>
          <w:noProof/>
        </w:rPr>
        <w:pict>
          <v:line id="_x0000_s1033" style="position:absolute;z-index:251667456" from="387pt,0" to="450pt,0"/>
        </w:pict>
      </w:r>
      <w:r>
        <w:rPr>
          <w:noProof/>
        </w:rPr>
        <w:pict>
          <v:line id="_x0000_s1034" style="position:absolute;z-index:251668480" from="117pt,0" to="117pt,36pt">
            <v:stroke endarrow="block"/>
          </v:line>
        </w:pict>
      </w:r>
      <w:r>
        <w:rPr>
          <w:noProof/>
        </w:rPr>
        <w:pict>
          <v:line id="_x0000_s1032" style="position:absolute;flip:x;z-index:251666432" from="117pt,0" to="189pt,0"/>
        </w:pict>
      </w:r>
    </w:p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rect id="_x0000_s1029" style="position:absolute;margin-left:36pt;margin-top:8.4pt;width:2in;height:36pt;z-index:251663360">
            <v:textbox style="mso-next-textbox:#_x0000_s1029">
              <w:txbxContent>
                <w:p w:rsidR="00F32C02" w:rsidRPr="008921F7" w:rsidRDefault="00F32C02" w:rsidP="009F23F0">
                  <w:pPr>
                    <w:jc w:val="center"/>
                  </w:pPr>
                  <w:r w:rsidRPr="008921F7">
                    <w:t xml:space="preserve">Регистрация </w:t>
                  </w:r>
                  <w:r>
                    <w:t xml:space="preserve"> </w:t>
                  </w:r>
                  <w:r w:rsidRPr="008921F7">
                    <w:t>документов</w:t>
                  </w:r>
                </w:p>
              </w:txbxContent>
            </v:textbox>
          </v:rect>
        </w:pict>
      </w:r>
    </w:p>
    <w:p w:rsidR="009F23F0" w:rsidRPr="00A26AB1" w:rsidRDefault="00FB1EBE" w:rsidP="009F23F0">
      <w:r>
        <w:rPr>
          <w:noProof/>
        </w:rPr>
        <w:pict>
          <v:line id="_x0000_s1039" style="position:absolute;z-index:251673600" from="234pt,12.6pt" to="234pt,48.6pt">
            <v:stroke endarrow="block"/>
          </v:line>
        </w:pict>
      </w:r>
      <w:r>
        <w:rPr>
          <w:noProof/>
        </w:rPr>
        <w:pict>
          <v:line id="_x0000_s1038" style="position:absolute;flip:y;z-index:251672576" from="180pt,12.6pt" to="234pt,12.8pt"/>
        </w:pict>
      </w:r>
    </w:p>
    <w:p w:rsidR="009F23F0" w:rsidRPr="00A26AB1" w:rsidRDefault="00FB1EBE" w:rsidP="009F23F0">
      <w:r>
        <w:rPr>
          <w:noProof/>
        </w:rPr>
        <w:pict>
          <v:roundrect id="_x0000_s1030" style="position:absolute;margin-left:378pt;margin-top:7.6pt;width:135pt;height:45.2pt;z-index:251664384" arcsize="10923f">
            <v:textbox style="mso-next-textbox:#_x0000_s1030">
              <w:txbxContent>
                <w:p w:rsidR="00F32C02" w:rsidRPr="008921F7" w:rsidRDefault="00F32C02" w:rsidP="009F23F0">
                  <w:pPr>
                    <w:jc w:val="center"/>
                  </w:pPr>
                  <w:r w:rsidRPr="008921F7">
                    <w:t>Отказ в приеме документов</w:t>
                  </w:r>
                </w:p>
              </w:txbxContent>
            </v:textbox>
          </v:roundrect>
        </w:pict>
      </w:r>
    </w:p>
    <w:p w:rsidR="009F23F0" w:rsidRPr="00A26AB1" w:rsidRDefault="009F23F0" w:rsidP="009F23F0"/>
    <w:p w:rsidR="009F23F0" w:rsidRPr="00A26AB1" w:rsidRDefault="00FB1EBE" w:rsidP="009F23F0"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margin-left:36pt;margin-top:7.2pt;width:315pt;height:108.6pt;z-index:251695104">
            <v:textbox style="mso-next-textbox:#_x0000_s1060">
              <w:txbxContent>
                <w:p w:rsidR="00F32C02" w:rsidRDefault="00F32C02" w:rsidP="009F23F0">
                  <w:pPr>
                    <w:jc w:val="both"/>
                  </w:pPr>
                  <w:r w:rsidRPr="004421F4">
                    <w:t xml:space="preserve">Межведомственное информационное </w:t>
                  </w:r>
                  <w:proofErr w:type="spellStart"/>
                  <w:proofErr w:type="gramStart"/>
                  <w:r w:rsidRPr="004421F4">
                    <w:t>взаимо</w:t>
                  </w:r>
                  <w:proofErr w:type="spellEnd"/>
                  <w:r>
                    <w:t xml:space="preserve"> </w:t>
                  </w:r>
                  <w:r w:rsidRPr="004421F4">
                    <w:t>действие</w:t>
                  </w:r>
                  <w:proofErr w:type="gramEnd"/>
                  <w:r w:rsidRPr="004421F4">
                    <w:t xml:space="preserve"> с</w:t>
                  </w:r>
                  <w:r>
                    <w:t>:</w:t>
                  </w:r>
                </w:p>
                <w:p w:rsidR="00F32C02" w:rsidRDefault="00F32C02" w:rsidP="009F23F0">
                  <w:pPr>
                    <w:jc w:val="both"/>
                  </w:pPr>
                  <w:r>
                    <w:t>1.</w:t>
                  </w:r>
                  <w:r w:rsidRPr="004421F4">
                    <w:t xml:space="preserve"> </w:t>
                  </w:r>
                  <w:r>
                    <w:t xml:space="preserve">Муниципальным казенным учреждением «Департамент строительства и городского хозяйства». </w:t>
                  </w:r>
                </w:p>
                <w:p w:rsidR="00F32C02" w:rsidRDefault="00F32C02" w:rsidP="009F23F0">
                  <w:pPr>
                    <w:jc w:val="both"/>
                  </w:pPr>
                  <w:r>
                    <w:t>2. О</w:t>
                  </w:r>
                  <w:r w:rsidRPr="004421F4">
                    <w:t>тделом бухгалтерского учета Администрации города Волгодонска</w:t>
                  </w:r>
                  <w:r>
                    <w:t>.</w:t>
                  </w:r>
                </w:p>
                <w:p w:rsidR="00F32C02" w:rsidRPr="00B51F9D" w:rsidRDefault="00F32C02" w:rsidP="009F23F0">
                  <w:pPr>
                    <w:jc w:val="both"/>
                  </w:pPr>
                  <w:r>
                    <w:t xml:space="preserve">3. </w:t>
                  </w:r>
                  <w:r w:rsidRPr="00E46A66">
                    <w:t>Межрайонн</w:t>
                  </w:r>
                  <w:r>
                    <w:t>ой</w:t>
                  </w:r>
                  <w:r w:rsidRPr="00E46A66">
                    <w:t xml:space="preserve"> ИФНС России № 4 по Ростовской области</w:t>
                  </w:r>
                  <w:r>
                    <w:t>.</w:t>
                  </w:r>
                </w:p>
              </w:txbxContent>
            </v:textbox>
          </v:shape>
        </w:pict>
      </w:r>
    </w:p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line id="_x0000_s1040" style="position:absolute;z-index:251674624" from="270pt,5.4pt" to="270pt,31.8pt">
            <v:stroke endarrow="block"/>
          </v:line>
        </w:pict>
      </w:r>
    </w:p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shape id="_x0000_s1031" type="#_x0000_t110" style="position:absolute;margin-left:117pt;margin-top:4.8pt;width:313.8pt;height:90pt;z-index:-251651072">
            <v:textbox style="mso-next-textbox:#_x0000_s1031">
              <w:txbxContent>
                <w:p w:rsidR="00F32C02" w:rsidRPr="006D6068" w:rsidRDefault="00F32C02" w:rsidP="009F23F0">
                  <w:pPr>
                    <w:jc w:val="center"/>
                    <w:rPr>
                      <w:szCs w:val="22"/>
                    </w:rPr>
                  </w:pPr>
                  <w:r w:rsidRPr="006D6068">
                    <w:rPr>
                      <w:szCs w:val="22"/>
                    </w:rPr>
                    <w:t>Есть основания для отказа по п.2.</w:t>
                  </w:r>
                  <w:r>
                    <w:rPr>
                      <w:szCs w:val="22"/>
                    </w:rPr>
                    <w:t>8</w:t>
                  </w:r>
                  <w:r w:rsidRPr="006D6068">
                    <w:rPr>
                      <w:szCs w:val="22"/>
                    </w:rPr>
                    <w:t>. административного регламента</w:t>
                  </w:r>
                </w:p>
              </w:txbxContent>
            </v:textbox>
          </v:shape>
        </w:pict>
      </w:r>
    </w:p>
    <w:p w:rsidR="009F23F0" w:rsidRPr="00A26AB1" w:rsidRDefault="009F23F0" w:rsidP="009F23F0"/>
    <w:p w:rsidR="009F23F0" w:rsidRPr="00A26AB1" w:rsidRDefault="00FB1EBE" w:rsidP="009F23F0">
      <w:pPr>
        <w:tabs>
          <w:tab w:val="left" w:pos="5160"/>
        </w:tabs>
      </w:pPr>
      <w:r>
        <w:rPr>
          <w:noProof/>
        </w:rPr>
        <w:pict>
          <v:shape id="_x0000_s1044" type="#_x0000_t202" style="position:absolute;margin-left:6in;margin-top:4.2pt;width:42pt;height:41.5pt;z-index:251678720" filled="f" stroked="f">
            <v:textbox style="mso-next-textbox:#_x0000_s1044">
              <w:txbxContent>
                <w:p w:rsidR="00F32C02" w:rsidRPr="008921F7" w:rsidRDefault="00F32C02" w:rsidP="009F23F0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81pt;margin-top:4.2pt;width:40.8pt;height:41.5pt;z-index:251676672" filled="f" stroked="f">
            <v:textbox style="mso-next-textbox:#_x0000_s1042">
              <w:txbxContent>
                <w:p w:rsidR="00F32C02" w:rsidRPr="008921F7" w:rsidRDefault="00F32C02" w:rsidP="009F23F0">
                  <w:r>
                    <w:t>Нет</w:t>
                  </w:r>
                </w:p>
              </w:txbxContent>
            </v:textbox>
          </v:shape>
        </w:pict>
      </w:r>
      <w:r w:rsidR="009F23F0" w:rsidRPr="00A26AB1">
        <w:tab/>
      </w:r>
    </w:p>
    <w:p w:rsidR="009F23F0" w:rsidRPr="00A26AB1" w:rsidRDefault="00FB1EBE" w:rsidP="009F23F0">
      <w:pPr>
        <w:tabs>
          <w:tab w:val="left" w:pos="5160"/>
        </w:tabs>
      </w:pPr>
      <w:r>
        <w:rPr>
          <w:noProof/>
        </w:rPr>
        <w:pict>
          <v:line id="_x0000_s1058" style="position:absolute;z-index:251693056" from="477pt,8.4pt" to="477pt,43.8pt">
            <v:stroke endarrow="block"/>
          </v:line>
        </w:pict>
      </w:r>
      <w:r>
        <w:rPr>
          <w:noProof/>
        </w:rPr>
        <w:pict>
          <v:line id="_x0000_s1046" style="position:absolute;z-index:251680768" from="6in,8.4pt" to="477pt,8.4pt"/>
        </w:pict>
      </w:r>
      <w:r>
        <w:rPr>
          <w:noProof/>
        </w:rPr>
        <w:pict>
          <v:line id="_x0000_s1048" style="position:absolute;z-index:251682816" from="81pt,8.4pt" to="81pt,43.8pt">
            <v:stroke endarrow="block"/>
          </v:line>
        </w:pict>
      </w:r>
      <w:r>
        <w:rPr>
          <w:noProof/>
        </w:rPr>
        <w:pict>
          <v:line id="_x0000_s1047" style="position:absolute;flip:x;z-index:251681792" from="81pt,8.4pt" to="117pt,8.4pt"/>
        </w:pict>
      </w:r>
    </w:p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FB1EBE" w:rsidP="009F23F0">
      <w:r>
        <w:rPr>
          <w:noProof/>
          <w:lang w:eastAsia="ru-RU"/>
        </w:rPr>
        <w:pict>
          <v:line id="_x0000_s1062" style="position:absolute;z-index:251697152" from="477pt,-27pt" to="477pt,18pt">
            <v:stroke endarrow="block"/>
          </v:line>
        </w:pict>
      </w:r>
      <w:r>
        <w:rPr>
          <w:noProof/>
          <w:lang w:eastAsia="ru-RU"/>
        </w:rPr>
        <w:pict>
          <v:line id="_x0000_s1061" style="position:absolute;z-index:251696128" from="81pt,-18pt" to="81pt,21.95pt">
            <v:stroke endarrow="block"/>
          </v:line>
        </w:pict>
      </w:r>
    </w:p>
    <w:p w:rsidR="009F23F0" w:rsidRPr="00A26AB1" w:rsidRDefault="00FB1EBE" w:rsidP="009F23F0">
      <w:r>
        <w:rPr>
          <w:noProof/>
        </w:rPr>
        <w:pict>
          <v:rect id="_x0000_s1052" style="position:absolute;margin-left:315pt;margin-top:4.2pt;width:213.75pt;height:148.2pt;z-index:251686912">
            <v:textbox style="mso-next-textbox:#_x0000_s1052">
              <w:txbxContent>
                <w:p w:rsidR="00F32C02" w:rsidRPr="000710ED" w:rsidRDefault="00F32C02" w:rsidP="009F23F0">
                  <w:pPr>
                    <w:jc w:val="center"/>
                  </w:pPr>
                  <w:r w:rsidRPr="005467E9">
                    <w:rPr>
                      <w:szCs w:val="22"/>
                    </w:rPr>
                    <w:t>Подготовка</w:t>
                  </w:r>
                  <w:r>
                    <w:rPr>
                      <w:szCs w:val="22"/>
                    </w:rPr>
                    <w:t xml:space="preserve"> и</w:t>
                  </w:r>
                  <w:r w:rsidRPr="005467E9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подписание письма об отказе в выдаче специального разрешения </w:t>
                  </w:r>
                  <w:r w:rsidRPr="0034615D">
                    <w:rPr>
                      <w:szCs w:val="22"/>
                    </w:rPr>
                    <w:t>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9pt;margin-top:8.4pt;width:4in;height:121.8pt;z-index:251694080">
            <v:textbox style="mso-next-textbox:#_x0000_s1059">
              <w:txbxContent>
                <w:p w:rsidR="00F32C02" w:rsidRDefault="00F32C02" w:rsidP="009F23F0">
                  <w:pPr>
                    <w:jc w:val="both"/>
                  </w:pPr>
                  <w:r>
                    <w:t>1. Согласование маршрута движения с собственником дорог;</w:t>
                  </w:r>
                </w:p>
                <w:p w:rsidR="00F32C02" w:rsidRDefault="00F32C02" w:rsidP="009F23F0">
                  <w:pPr>
                    <w:jc w:val="both"/>
                  </w:pPr>
                  <w:r>
                    <w:t>2. Согласование с заявителем оценки технического состояния автодороги;</w:t>
                  </w:r>
                </w:p>
                <w:p w:rsidR="00F32C02" w:rsidRDefault="00F32C02" w:rsidP="009F23F0">
                  <w:pPr>
                    <w:jc w:val="both"/>
                  </w:pPr>
                  <w:r>
                    <w:t>3. Оценка технического состояния автодороги;</w:t>
                  </w:r>
                </w:p>
                <w:p w:rsidR="00F32C02" w:rsidRDefault="00F32C02" w:rsidP="009F23F0">
                  <w:pPr>
                    <w:jc w:val="both"/>
                  </w:pPr>
                  <w:r>
                    <w:t>4. Согласование с заявителем работ по укреплению автодороги;</w:t>
                  </w:r>
                </w:p>
                <w:p w:rsidR="00F32C02" w:rsidRDefault="00F32C02" w:rsidP="009F23F0">
                  <w:pPr>
                    <w:jc w:val="both"/>
                  </w:pPr>
                  <w:r>
                    <w:t>5. Проведение работ по укреплению автодороги.</w:t>
                  </w:r>
                </w:p>
              </w:txbxContent>
            </v:textbox>
          </v:rect>
        </w:pict>
      </w:r>
    </w:p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/>
    <w:p w:rsidR="009F23F0" w:rsidRPr="00A26AB1" w:rsidRDefault="00FB1EBE" w:rsidP="009F23F0">
      <w:r>
        <w:rPr>
          <w:noProof/>
        </w:rPr>
        <w:pict>
          <v:line id="_x0000_s1051" style="position:absolute;z-index:251685888" from="2in,6pt" to="2in,28.2pt">
            <v:stroke endarrow="block"/>
          </v:line>
        </w:pict>
      </w:r>
    </w:p>
    <w:p w:rsidR="009F23F0" w:rsidRPr="00A26AB1" w:rsidRDefault="009F23F0" w:rsidP="009F23F0">
      <w:pPr>
        <w:jc w:val="center"/>
      </w:pPr>
    </w:p>
    <w:p w:rsidR="009F23F0" w:rsidRPr="00A26AB1" w:rsidRDefault="00FB1EBE" w:rsidP="009F23F0">
      <w:r>
        <w:rPr>
          <w:noProof/>
        </w:rPr>
        <w:pict>
          <v:rect id="_x0000_s1045" style="position:absolute;margin-left:9pt;margin-top:.6pt;width:294pt;height:112.8pt;z-index:251679744">
            <v:textbox style="mso-next-textbox:#_x0000_s1045">
              <w:txbxContent>
                <w:p w:rsidR="00F32C02" w:rsidRPr="008D77FC" w:rsidRDefault="00F32C02" w:rsidP="009F23F0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Подписание</w:t>
                  </w:r>
                  <w:r w:rsidRPr="005467E9">
                    <w:rPr>
                      <w:szCs w:val="22"/>
                    </w:rPr>
                    <w:t xml:space="preserve"> </w:t>
                  </w:r>
                  <w:r>
                    <w:rPr>
                      <w:szCs w:val="22"/>
                    </w:rPr>
                    <w:t xml:space="preserve">бланка специального разрешения </w:t>
                  </w:r>
                  <w:r w:rsidRPr="00372213">
                    <w:rPr>
                      <w:szCs w:val="22"/>
                    </w:rPr>
                    <w:t>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грузов, заместителем главы Администрации города Волгодонска по городскому хозяйству</w:t>
                  </w:r>
                  <w:r>
                    <w:rPr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7" style="position:absolute;z-index:251692032" from="437.25pt,.6pt" to="437.25pt,27.6pt">
            <v:stroke endarrow="block"/>
          </v:line>
        </w:pict>
      </w:r>
    </w:p>
    <w:p w:rsidR="009F23F0" w:rsidRPr="00A26AB1" w:rsidRDefault="009F23F0" w:rsidP="009F23F0">
      <w:pPr>
        <w:jc w:val="right"/>
      </w:pPr>
    </w:p>
    <w:p w:rsidR="009F23F0" w:rsidRPr="00A26AB1" w:rsidRDefault="00FB1EBE" w:rsidP="009F23F0">
      <w:r w:rsidRPr="00FB1EBE">
        <w:rPr>
          <w:noProof/>
          <w:sz w:val="28"/>
          <w:szCs w:val="28"/>
          <w:lang w:eastAsia="ru-RU"/>
        </w:rPr>
        <w:pict>
          <v:shape id="_x0000_s1063" type="#_x0000_t111" style="position:absolute;margin-left:285pt;margin-top:0;width:271.5pt;height:223.85pt;z-index:251698176">
            <v:textbox style="mso-next-textbox:#_x0000_s1063">
              <w:txbxContent>
                <w:p w:rsidR="00F32C02" w:rsidRPr="00401CDD" w:rsidRDefault="00F32C02" w:rsidP="009F23F0">
                  <w:pPr>
                    <w:jc w:val="center"/>
                    <w:rPr>
                      <w:szCs w:val="22"/>
                    </w:rPr>
                  </w:pPr>
                  <w:r w:rsidRPr="00401CDD">
                    <w:rPr>
                      <w:szCs w:val="22"/>
                    </w:rPr>
                    <w:t xml:space="preserve">Выдача заявителю </w:t>
                  </w:r>
                  <w:r>
                    <w:rPr>
                      <w:szCs w:val="22"/>
                    </w:rPr>
                    <w:t xml:space="preserve">письма </w:t>
                  </w:r>
                  <w:proofErr w:type="gramStart"/>
                  <w:r w:rsidRPr="00401CDD">
                    <w:rPr>
                      <w:szCs w:val="22"/>
                    </w:rPr>
                    <w:t>об</w:t>
                  </w:r>
                  <w:proofErr w:type="gramEnd"/>
                  <w:r>
                    <w:rPr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Cs w:val="22"/>
                    </w:rPr>
                    <w:t>отказа</w:t>
                  </w:r>
                  <w:proofErr w:type="gramEnd"/>
                  <w:r>
                    <w:rPr>
                      <w:szCs w:val="22"/>
                    </w:rPr>
                    <w:t xml:space="preserve"> в выдаче специального разрешения </w:t>
                  </w:r>
                  <w:r w:rsidRPr="00372213">
                    <w:rPr>
                      <w:szCs w:val="22"/>
                    </w:rPr>
                    <w:t>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</w:t>
                  </w:r>
                  <w:r>
                    <w:rPr>
                      <w:szCs w:val="22"/>
                    </w:rPr>
                    <w:t xml:space="preserve">, </w:t>
                  </w:r>
                  <w:r w:rsidRPr="0034615D">
                    <w:rPr>
                      <w:szCs w:val="22"/>
                    </w:rPr>
                    <w:t>муниципальным казенным учреждением «Департамент строительства и городского хозяйства»</w:t>
                  </w:r>
                </w:p>
              </w:txbxContent>
            </v:textbox>
          </v:shape>
        </w:pict>
      </w:r>
    </w:p>
    <w:p w:rsidR="009F23F0" w:rsidRPr="00A26AB1" w:rsidRDefault="009F23F0" w:rsidP="009F23F0"/>
    <w:p w:rsidR="009F23F0" w:rsidRPr="00A26AB1" w:rsidRDefault="009F23F0" w:rsidP="009F23F0"/>
    <w:p w:rsidR="009F23F0" w:rsidRPr="00A26AB1" w:rsidRDefault="009F23F0" w:rsidP="009F23F0">
      <w:pPr>
        <w:ind w:firstLine="540"/>
        <w:jc w:val="both"/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FB1EBE" w:rsidP="009F23F0">
      <w:pPr>
        <w:rPr>
          <w:sz w:val="28"/>
          <w:szCs w:val="28"/>
        </w:rPr>
      </w:pPr>
      <w:r w:rsidRPr="00FB1EBE">
        <w:rPr>
          <w:noProof/>
        </w:rPr>
        <w:pict>
          <v:line id="_x0000_s1050" style="position:absolute;z-index:251684864" from="153pt,12.2pt" to="153pt,39.2pt">
            <v:stroke endarrow="block"/>
          </v:line>
        </w:pict>
      </w: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FB1EBE" w:rsidP="009F23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4" style="position:absolute;margin-left:9pt;margin-top:7.05pt;width:270pt;height:129pt;z-index:251699200">
            <v:textbox>
              <w:txbxContent>
                <w:p w:rsidR="00F32C02" w:rsidRPr="00EC4ABB" w:rsidRDefault="00F32C02" w:rsidP="009F23F0">
                  <w:pPr>
                    <w:jc w:val="center"/>
                  </w:pPr>
                  <w:r>
                    <w:t xml:space="preserve">Согласование специального разрешения </w:t>
                  </w:r>
                  <w:r w:rsidRPr="00372213">
                    <w:rPr>
                      <w:szCs w:val="22"/>
                    </w:rPr>
                    <w:t>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</w:t>
                  </w:r>
                  <w:r w:rsidRPr="0034615D">
                    <w:rPr>
                      <w:szCs w:val="22"/>
                    </w:rPr>
                    <w:t>,</w:t>
                  </w:r>
                  <w:r w:rsidRPr="0034615D">
                    <w:t xml:space="preserve"> в</w:t>
                  </w:r>
                  <w:r w:rsidRPr="0034615D">
                    <w:rPr>
                      <w:sz w:val="28"/>
                      <w:szCs w:val="28"/>
                    </w:rPr>
                    <w:t xml:space="preserve"> </w:t>
                  </w:r>
                  <w:r w:rsidRPr="0034615D">
                    <w:t>отделе ГИБДД Межмуниципального Управления МВД России «</w:t>
                  </w:r>
                  <w:proofErr w:type="spellStart"/>
                  <w:r w:rsidRPr="0034615D">
                    <w:t>Волгодонское</w:t>
                  </w:r>
                  <w:proofErr w:type="spellEnd"/>
                  <w:r w:rsidRPr="0034615D">
                    <w:t>»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FB1EBE" w:rsidP="009F23F0">
      <w:pPr>
        <w:rPr>
          <w:sz w:val="28"/>
          <w:szCs w:val="28"/>
        </w:rPr>
      </w:pPr>
      <w:r w:rsidRPr="00FB1EBE">
        <w:rPr>
          <w:noProof/>
        </w:rPr>
        <w:pict>
          <v:line id="_x0000_s1056" style="position:absolute;z-index:251691008" from="419.25pt,5.4pt" to="419.25pt,32.4pt">
            <v:stroke endarrow="block"/>
          </v:line>
        </w:pict>
      </w:r>
    </w:p>
    <w:p w:rsidR="009F23F0" w:rsidRPr="00A26AB1" w:rsidRDefault="00FB1EBE" w:rsidP="009F23F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65" style="position:absolute;z-index:251700224" from="153pt,10.25pt" to="153pt,46.25pt">
            <v:stroke endarrow="block"/>
          </v:line>
        </w:pict>
      </w:r>
    </w:p>
    <w:p w:rsidR="009F23F0" w:rsidRPr="00A26AB1" w:rsidRDefault="00FB1EBE" w:rsidP="009F23F0">
      <w:pPr>
        <w:rPr>
          <w:sz w:val="28"/>
          <w:szCs w:val="28"/>
        </w:rPr>
      </w:pPr>
      <w:r w:rsidRPr="00FB1EBE">
        <w:rPr>
          <w:noProof/>
        </w:rPr>
        <w:pict>
          <v:roundrect id="_x0000_s1055" style="position:absolute;margin-left:328.2pt;margin-top:2.45pt;width:192.75pt;height:47.25pt;z-index:251689984" arcsize="10923f">
            <v:textbox style="mso-next-textbox:#_x0000_s1055">
              <w:txbxContent>
                <w:p w:rsidR="00F32C02" w:rsidRPr="00CF6B01" w:rsidRDefault="00F32C02" w:rsidP="009F23F0">
                  <w:pPr>
                    <w:jc w:val="center"/>
                    <w:rPr>
                      <w:szCs w:val="22"/>
                    </w:rPr>
                  </w:pPr>
                  <w:r w:rsidRPr="00E06C31">
                    <w:rPr>
                      <w:szCs w:val="22"/>
                    </w:rPr>
                    <w:t>В предоставлении муниципальной услуги отказано</w:t>
                  </w:r>
                </w:p>
              </w:txbxContent>
            </v:textbox>
          </v:roundrect>
        </w:pict>
      </w:r>
    </w:p>
    <w:p w:rsidR="009F23F0" w:rsidRPr="00A26AB1" w:rsidRDefault="00FB1EBE" w:rsidP="009F23F0">
      <w:pPr>
        <w:rPr>
          <w:sz w:val="28"/>
          <w:szCs w:val="28"/>
        </w:rPr>
      </w:pPr>
      <w:r w:rsidRPr="00FB1EBE">
        <w:rPr>
          <w:noProof/>
        </w:rPr>
        <w:pict>
          <v:shape id="_x0000_s1049" type="#_x0000_t111" style="position:absolute;margin-left:0;margin-top:15.6pt;width:297pt;height:219pt;z-index:251683840">
            <v:textbox style="mso-next-textbox:#_x0000_s1049">
              <w:txbxContent>
                <w:p w:rsidR="00F32C02" w:rsidRPr="00EC178C" w:rsidRDefault="00F32C02" w:rsidP="009F23F0">
                  <w:pPr>
                    <w:jc w:val="center"/>
                  </w:pPr>
                  <w:r w:rsidRPr="005467E9">
                    <w:rPr>
                      <w:szCs w:val="22"/>
                    </w:rPr>
                    <w:t xml:space="preserve">Выдача </w:t>
                  </w:r>
                  <w:r>
                    <w:rPr>
                      <w:szCs w:val="22"/>
                    </w:rPr>
                    <w:t xml:space="preserve">заявителю </w:t>
                  </w:r>
                  <w:r w:rsidRPr="0034615D">
                    <w:rPr>
                      <w:szCs w:val="22"/>
                    </w:rPr>
                    <w:t xml:space="preserve">специального разрешения </w:t>
                  </w:r>
                  <w:r w:rsidRPr="00372213">
                    <w:rPr>
                      <w:szCs w:val="22"/>
                    </w:rPr>
                    <w:t>на движение по автомобильным дорогам местного значения города Волгодонска тяжеловесного и (или) крупногабаритного транспортного средства и транспортного средства, осуществляющего перевозку опасных грузов</w:t>
                  </w:r>
                  <w:r>
                    <w:rPr>
                      <w:szCs w:val="22"/>
                    </w:rPr>
                    <w:t xml:space="preserve">, </w:t>
                  </w:r>
                  <w:r w:rsidRPr="0034615D">
                    <w:rPr>
                      <w:szCs w:val="22"/>
                    </w:rPr>
                    <w:t>муниципальным казенным учреждением «Департамент строительства и городского хозяйства»</w:t>
                  </w:r>
                </w:p>
              </w:txbxContent>
            </v:textbox>
          </v:shape>
        </w:pict>
      </w: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FB1EBE" w:rsidP="009F23F0">
      <w:pPr>
        <w:rPr>
          <w:sz w:val="28"/>
          <w:szCs w:val="28"/>
        </w:rPr>
      </w:pPr>
      <w:r w:rsidRPr="00FB1EBE">
        <w:rPr>
          <w:noProof/>
        </w:rPr>
        <w:pict>
          <v:line id="_x0000_s1054" style="position:absolute;z-index:251688960" from="138.75pt,9.2pt" to="138.75pt,36.2pt">
            <v:stroke endarrow="block"/>
          </v:line>
        </w:pict>
      </w:r>
    </w:p>
    <w:p w:rsidR="009F23F0" w:rsidRPr="00A26AB1" w:rsidRDefault="009F23F0" w:rsidP="009F23F0">
      <w:pPr>
        <w:rPr>
          <w:sz w:val="28"/>
          <w:szCs w:val="28"/>
        </w:rPr>
      </w:pPr>
    </w:p>
    <w:p w:rsidR="009F23F0" w:rsidRPr="00A26AB1" w:rsidRDefault="00FB1EBE" w:rsidP="009F23F0">
      <w:pPr>
        <w:rPr>
          <w:sz w:val="28"/>
          <w:szCs w:val="28"/>
        </w:rPr>
      </w:pPr>
      <w:r w:rsidRPr="00FB1EBE">
        <w:rPr>
          <w:noProof/>
        </w:rPr>
        <w:pict>
          <v:roundrect id="_x0000_s1053" style="position:absolute;margin-left:17.25pt;margin-top:4.75pt;width:210pt;height:27pt;z-index:251687936" arcsize="10923f">
            <v:textbox style="mso-next-textbox:#_x0000_s1053">
              <w:txbxContent>
                <w:p w:rsidR="00F32C02" w:rsidRPr="00022941" w:rsidRDefault="00F32C02" w:rsidP="009F23F0">
                  <w:pPr>
                    <w:jc w:val="center"/>
                    <w:rPr>
                      <w:szCs w:val="22"/>
                    </w:rPr>
                  </w:pPr>
                  <w:r w:rsidRPr="00E06C31">
                    <w:rPr>
                      <w:szCs w:val="22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</w:p>
    <w:p w:rsidR="009F23F0" w:rsidRPr="00A26AB1" w:rsidRDefault="009F23F0" w:rsidP="009F23F0">
      <w:pPr>
        <w:pStyle w:val="ConsPlusNormal"/>
        <w:rPr>
          <w:rFonts w:ascii="Times New Roman" w:hAnsi="Times New Roman" w:cs="Times New Roman"/>
        </w:rPr>
      </w:pPr>
    </w:p>
    <w:p w:rsidR="009F23F0" w:rsidRPr="00A26AB1" w:rsidRDefault="009F23F0" w:rsidP="009F23F0"/>
    <w:p w:rsidR="009F23F0" w:rsidRPr="00A26AB1" w:rsidRDefault="009F23F0" w:rsidP="009F23F0">
      <w:pPr>
        <w:jc w:val="center"/>
      </w:pPr>
    </w:p>
    <w:p w:rsidR="0012143D" w:rsidRDefault="0012143D"/>
    <w:sectPr w:rsidR="0012143D" w:rsidSect="00F32C02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F0"/>
    <w:rsid w:val="0002457C"/>
    <w:rsid w:val="00076662"/>
    <w:rsid w:val="000A3898"/>
    <w:rsid w:val="000A71FD"/>
    <w:rsid w:val="0012143D"/>
    <w:rsid w:val="00151DC1"/>
    <w:rsid w:val="001E3AED"/>
    <w:rsid w:val="002E619D"/>
    <w:rsid w:val="00637AA5"/>
    <w:rsid w:val="006E286C"/>
    <w:rsid w:val="007044E2"/>
    <w:rsid w:val="007376D8"/>
    <w:rsid w:val="007F2DB1"/>
    <w:rsid w:val="008540DB"/>
    <w:rsid w:val="00913AA1"/>
    <w:rsid w:val="00976BAB"/>
    <w:rsid w:val="009F23F0"/>
    <w:rsid w:val="00B9281A"/>
    <w:rsid w:val="00C361D8"/>
    <w:rsid w:val="00ED10D2"/>
    <w:rsid w:val="00EE77DC"/>
    <w:rsid w:val="00F32C02"/>
    <w:rsid w:val="00F670F9"/>
    <w:rsid w:val="00F90970"/>
    <w:rsid w:val="00FA517D"/>
    <w:rsid w:val="00FB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23F0"/>
    <w:pPr>
      <w:keepNext/>
      <w:widowControl/>
      <w:suppressAutoHyphens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3F0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9F23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9F23F0"/>
    <w:rPr>
      <w:color w:val="0000FF"/>
      <w:u w:val="single"/>
    </w:rPr>
  </w:style>
  <w:style w:type="paragraph" w:customStyle="1" w:styleId="ConsPlusNonformat">
    <w:name w:val="ConsPlusNonformat"/>
    <w:rsid w:val="009F23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23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9F23F0"/>
    <w:pPr>
      <w:widowControl/>
      <w:suppressAutoHyphens w:val="0"/>
      <w:spacing w:before="150" w:after="150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22F219254D8DBE169724FA5D7885FB328EB1143CEFAD9B13F78ED6EP1MDF" TargetMode="External"/><Relationship Id="rId13" Type="http://schemas.openxmlformats.org/officeDocument/2006/relationships/hyperlink" Target="consultantplus://offline/ref=C1A24AC5B590572C9BA1FA5C61898D878813C83B30DEB4DB961CBD4A17D4290AC34C734EEB4D8720h9GCN" TargetMode="External"/><Relationship Id="rId18" Type="http://schemas.openxmlformats.org/officeDocument/2006/relationships/hyperlink" Target="consultantplus://offline/ref=24D9EBDA6FB676134896C7654D4D518B7F41E06CB65EEA9BCEFA72B8711C0B16024DD6A5134FC68163E8E5gDxC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2E22F219254D8DBE169724FA5D7885FB328EB1C42C5FAD9B13F78ED6EP1MDF" TargetMode="External"/><Relationship Id="rId12" Type="http://schemas.openxmlformats.org/officeDocument/2006/relationships/hyperlink" Target="consultantplus://offline/ref=22E22F219254D8DBE169724FA5D7885FB329EC164CC5FAD9B13F78ED6EP1MDF" TargetMode="External"/><Relationship Id="rId17" Type="http://schemas.openxmlformats.org/officeDocument/2006/relationships/hyperlink" Target="consultantplus://offline/ref=4461179F46314E924976B81F9009020B6A45D2598E08286A902F0C5E0FD8D9E6EA2953A8A2eBt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9F49D951B0C342295847989F995406595E5E26809597368DA86D160F04E06AC06AF3C9B56E181EC386DF306F4BD8O" TargetMode="External"/><Relationship Id="rId20" Type="http://schemas.openxmlformats.org/officeDocument/2006/relationships/hyperlink" Target="consultantplus://offline/ref=ACE1EE35D5D46629307F6F724604A7C8A4536C8C708D0D3F4F512B37E4x7d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22F219254D8DBE169724FA5D7885FB328EB174AC1FAD9B13F78ED6EP1MDF" TargetMode="External"/><Relationship Id="rId11" Type="http://schemas.openxmlformats.org/officeDocument/2006/relationships/hyperlink" Target="consultantplus://offline/ref=22E22F219254D8DBE169724FA5D7885FB329EC164CC5FAD9B13F78ED6EP1MDF" TargetMode="External"/><Relationship Id="rId5" Type="http://schemas.openxmlformats.org/officeDocument/2006/relationships/hyperlink" Target="http://volgodonskgorod.ru/" TargetMode="External"/><Relationship Id="rId15" Type="http://schemas.openxmlformats.org/officeDocument/2006/relationships/hyperlink" Target="consultantplus://offline/ref=22E22F219254D8DBE169724FA5D7885FB329EC164CC5FAD9B13F78ED6EP1MDF" TargetMode="External"/><Relationship Id="rId10" Type="http://schemas.openxmlformats.org/officeDocument/2006/relationships/hyperlink" Target="consultantplus://offline/ref=22E22F219254D8DBE169724FA5D7885FB329EC1D42C5FAD9B13F78ED6EP1MDF" TargetMode="External"/><Relationship Id="rId19" Type="http://schemas.openxmlformats.org/officeDocument/2006/relationships/hyperlink" Target="consultantplus://offline/ref=C5B8E08B9AC67A47A01B02FD8597E865678E16CC54C3542205017BFD2187C0623FA60DCEAB8E5310f6YDL" TargetMode="External"/><Relationship Id="rId4" Type="http://schemas.openxmlformats.org/officeDocument/2006/relationships/hyperlink" Target="consultantplus://offline/ref=22E22F219254D8DBE169724FA5D7885FB328EB1C42C5FAD9B13F78ED6EP1MDF" TargetMode="External"/><Relationship Id="rId9" Type="http://schemas.openxmlformats.org/officeDocument/2006/relationships/hyperlink" Target="consultantplus://offline/ref=22E22F219254D8DBE169724FA5D7885FB328EB1349C2FAD9B13F78ED6E1D516DD20204E3D91CD051P9M5F" TargetMode="External"/><Relationship Id="rId14" Type="http://schemas.openxmlformats.org/officeDocument/2006/relationships/hyperlink" Target="consultantplus://offline/ref=C1A24AC5B590572C9BA1FA5C61898D87801CCD3437D1E9D19E45B14810DB761DC4057F4FEB4D85h2G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33</Pages>
  <Words>10873</Words>
  <Characters>61979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reznikov_sa</dc:creator>
  <cp:lastModifiedBy>reznikov_sa</cp:lastModifiedBy>
  <cp:revision>2</cp:revision>
  <dcterms:created xsi:type="dcterms:W3CDTF">2021-10-22T12:22:00Z</dcterms:created>
  <dcterms:modified xsi:type="dcterms:W3CDTF">2021-11-10T15:23:00Z</dcterms:modified>
</cp:coreProperties>
</file>