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1" w:rsidRPr="004654A1" w:rsidRDefault="00C079BF" w:rsidP="00494DD5">
      <w:pPr>
        <w:jc w:val="center"/>
        <w:rPr>
          <w:bCs/>
          <w:color w:val="000000" w:themeColor="text1"/>
          <w:sz w:val="20"/>
          <w:szCs w:val="20"/>
        </w:rPr>
      </w:pPr>
      <w:r w:rsidRPr="00C079BF">
        <w:rPr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523875" cy="69532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BF" w:rsidRDefault="00C079BF" w:rsidP="00C07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079BF" w:rsidRDefault="00C079BF" w:rsidP="00C07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C079BF" w:rsidRDefault="00C079BF" w:rsidP="00C079BF">
      <w:pPr>
        <w:jc w:val="center"/>
        <w:rPr>
          <w:sz w:val="26"/>
          <w:szCs w:val="26"/>
        </w:rPr>
      </w:pPr>
    </w:p>
    <w:p w:rsidR="00C079BF" w:rsidRDefault="00C079BF" w:rsidP="00C079B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079BF" w:rsidRDefault="00C079BF" w:rsidP="00C079BF">
      <w:pPr>
        <w:jc w:val="center"/>
        <w:rPr>
          <w:b/>
          <w:sz w:val="26"/>
          <w:szCs w:val="26"/>
        </w:rPr>
      </w:pPr>
    </w:p>
    <w:p w:rsidR="00C079BF" w:rsidRDefault="00C079BF" w:rsidP="00C079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C079BF" w:rsidRDefault="00C079BF" w:rsidP="00C079BF">
      <w:pPr>
        <w:jc w:val="center"/>
        <w:rPr>
          <w:sz w:val="26"/>
          <w:szCs w:val="26"/>
        </w:rPr>
      </w:pPr>
    </w:p>
    <w:p w:rsidR="00C079BF" w:rsidRDefault="00C079BF" w:rsidP="00C079B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748A6" w:rsidRDefault="00E748A6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5809" w:rsidRPr="008202FB" w:rsidRDefault="00494DD5" w:rsidP="00E748A6">
      <w:pPr>
        <w:spacing w:line="276" w:lineRule="auto"/>
        <w:jc w:val="center"/>
        <w:rPr>
          <w:b/>
          <w:bCs/>
          <w:sz w:val="28"/>
          <w:szCs w:val="28"/>
        </w:rPr>
      </w:pPr>
      <w:r w:rsidRPr="00345809">
        <w:rPr>
          <w:b/>
          <w:bCs/>
          <w:color w:val="000000" w:themeColor="text1"/>
          <w:sz w:val="28"/>
          <w:szCs w:val="28"/>
        </w:rPr>
        <w:t>Об утверждении П</w:t>
      </w:r>
      <w:r w:rsidRPr="00345809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345809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45809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345809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345809" w:rsidRPr="00345809">
        <w:rPr>
          <w:b/>
          <w:bCs/>
          <w:color w:val="000000"/>
          <w:sz w:val="28"/>
          <w:szCs w:val="28"/>
        </w:rPr>
        <w:t>в границах муниципального образования «Город Волгодонск»</w:t>
      </w:r>
      <w:r w:rsidR="00345809">
        <w:rPr>
          <w:bCs/>
          <w:color w:val="000000"/>
          <w:sz w:val="28"/>
          <w:szCs w:val="28"/>
        </w:rPr>
        <w:t xml:space="preserve"> </w:t>
      </w:r>
      <w:r w:rsidR="00345809">
        <w:rPr>
          <w:b/>
          <w:bCs/>
          <w:sz w:val="28"/>
          <w:szCs w:val="28"/>
        </w:rPr>
        <w:t xml:space="preserve">на </w:t>
      </w:r>
      <w:r w:rsidR="00345809" w:rsidRPr="00637572">
        <w:rPr>
          <w:b/>
          <w:bCs/>
          <w:sz w:val="28"/>
          <w:szCs w:val="28"/>
        </w:rPr>
        <w:t>2022 год</w:t>
      </w:r>
      <w:r w:rsidR="00264C90">
        <w:rPr>
          <w:b/>
          <w:bCs/>
          <w:sz w:val="28"/>
          <w:szCs w:val="28"/>
        </w:rPr>
        <w:t>.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A040F3" w:rsidRDefault="00AC1B12" w:rsidP="00E748A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Федеральным законом</w:t>
      </w:r>
      <w:r w:rsidR="00494DD5" w:rsidRPr="001C237A">
        <w:rPr>
          <w:color w:val="000000" w:themeColor="text1"/>
          <w:sz w:val="28"/>
          <w:szCs w:val="28"/>
        </w:rPr>
        <w:t xml:space="preserve"> от 31</w:t>
      </w:r>
      <w:r w:rsidR="00AE7898">
        <w:rPr>
          <w:color w:val="000000" w:themeColor="text1"/>
          <w:sz w:val="28"/>
          <w:szCs w:val="28"/>
        </w:rPr>
        <w:t>.07.</w:t>
      </w:r>
      <w:r w:rsidR="00494DD5" w:rsidRPr="001C237A">
        <w:rPr>
          <w:color w:val="000000" w:themeColor="text1"/>
          <w:sz w:val="28"/>
          <w:szCs w:val="28"/>
        </w:rPr>
        <w:t>2020</w:t>
      </w:r>
      <w:r w:rsidR="0055606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494DD5" w:rsidRPr="001C237A">
        <w:rPr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40F3">
        <w:rPr>
          <w:color w:val="000000" w:themeColor="text1"/>
          <w:sz w:val="28"/>
          <w:szCs w:val="28"/>
          <w:shd w:val="clear" w:color="auto" w:fill="FFFFFF"/>
        </w:rPr>
        <w:t>,</w:t>
      </w:r>
      <w:r w:rsidR="00A040F3" w:rsidRPr="00A040F3">
        <w:rPr>
          <w:sz w:val="28"/>
          <w:szCs w:val="28"/>
        </w:rPr>
        <w:t xml:space="preserve"> </w:t>
      </w:r>
      <w:r w:rsidR="00A040F3" w:rsidRPr="008202FB">
        <w:rPr>
          <w:sz w:val="28"/>
          <w:szCs w:val="28"/>
        </w:rPr>
        <w:t>Уставом муниципального образования «Город Волгодонск»</w:t>
      </w:r>
      <w:r w:rsidR="00897D66">
        <w:rPr>
          <w:sz w:val="28"/>
          <w:szCs w:val="28"/>
        </w:rPr>
        <w:t xml:space="preserve">, </w:t>
      </w:r>
      <w:r w:rsidR="00A040F3">
        <w:rPr>
          <w:sz w:val="28"/>
          <w:szCs w:val="28"/>
        </w:rPr>
        <w:t xml:space="preserve">решением </w:t>
      </w:r>
      <w:proofErr w:type="spellStart"/>
      <w:r w:rsidR="00A040F3"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 w:rsidR="00A040F3">
        <w:rPr>
          <w:sz w:val="28"/>
          <w:szCs w:val="28"/>
        </w:rPr>
        <w:t>год</w:t>
      </w:r>
      <w:r w:rsidR="00EA2C1E">
        <w:rPr>
          <w:sz w:val="28"/>
          <w:szCs w:val="28"/>
        </w:rPr>
        <w:t>онской</w:t>
      </w:r>
      <w:proofErr w:type="spellEnd"/>
      <w:r w:rsidR="00EA2C1E">
        <w:rPr>
          <w:sz w:val="28"/>
          <w:szCs w:val="28"/>
        </w:rPr>
        <w:t xml:space="preserve"> городской Думы от 16.12</w:t>
      </w:r>
      <w:r w:rsidR="00AF47ED">
        <w:rPr>
          <w:sz w:val="28"/>
          <w:szCs w:val="28"/>
        </w:rPr>
        <w:t>.</w:t>
      </w:r>
      <w:r w:rsidR="00EA2C1E">
        <w:rPr>
          <w:sz w:val="28"/>
          <w:szCs w:val="28"/>
        </w:rPr>
        <w:t>2021</w:t>
      </w:r>
      <w:r w:rsidR="0049208D">
        <w:rPr>
          <w:sz w:val="28"/>
          <w:szCs w:val="28"/>
        </w:rPr>
        <w:t xml:space="preserve"> № 121</w:t>
      </w:r>
      <w:r w:rsidR="00A040F3">
        <w:rPr>
          <w:sz w:val="28"/>
          <w:szCs w:val="28"/>
        </w:rPr>
        <w:t xml:space="preserve"> «</w:t>
      </w:r>
      <w:r w:rsidR="00A040F3" w:rsidRPr="00D80E41">
        <w:rPr>
          <w:sz w:val="28"/>
          <w:szCs w:val="28"/>
        </w:rPr>
        <w:t>Об утверждении Положения о муниципальном</w:t>
      </w:r>
      <w:proofErr w:type="gramEnd"/>
      <w:r w:rsidR="00A040F3" w:rsidRPr="00D80E41">
        <w:rPr>
          <w:sz w:val="28"/>
          <w:szCs w:val="28"/>
        </w:rPr>
        <w:t xml:space="preserve"> </w:t>
      </w:r>
      <w:proofErr w:type="gramStart"/>
      <w:r w:rsidR="00A040F3" w:rsidRPr="00D80E41">
        <w:rPr>
          <w:sz w:val="28"/>
          <w:szCs w:val="28"/>
        </w:rPr>
        <w:t>контроле</w:t>
      </w:r>
      <w:proofErr w:type="gramEnd"/>
      <w:r w:rsidR="00A040F3">
        <w:rPr>
          <w:sz w:val="28"/>
          <w:szCs w:val="28"/>
        </w:rPr>
        <w:t xml:space="preserve"> </w:t>
      </w:r>
      <w:r w:rsidR="00895038" w:rsidRPr="00895038">
        <w:rPr>
          <w:bCs/>
          <w:color w:val="000000"/>
          <w:sz w:val="28"/>
          <w:szCs w:val="28"/>
        </w:rPr>
        <w:t>в сфере благоустройства</w:t>
      </w:r>
      <w:r w:rsidR="00895038">
        <w:rPr>
          <w:sz w:val="28"/>
          <w:szCs w:val="28"/>
        </w:rPr>
        <w:t xml:space="preserve"> </w:t>
      </w:r>
      <w:r w:rsidR="00A040F3" w:rsidRPr="00D80E41">
        <w:rPr>
          <w:sz w:val="28"/>
          <w:szCs w:val="28"/>
        </w:rPr>
        <w:t xml:space="preserve">в границах </w:t>
      </w:r>
      <w:r w:rsidR="00A040F3">
        <w:rPr>
          <w:sz w:val="28"/>
          <w:szCs w:val="28"/>
        </w:rPr>
        <w:t>муниципального образования «Город Волгодонск»</w:t>
      </w:r>
      <w:r w:rsidR="009267E1">
        <w:rPr>
          <w:sz w:val="28"/>
          <w:szCs w:val="28"/>
        </w:rPr>
        <w:t xml:space="preserve">, </w:t>
      </w:r>
      <w:r w:rsidR="009267E1">
        <w:rPr>
          <w:color w:val="000000" w:themeColor="text1"/>
          <w:sz w:val="28"/>
          <w:szCs w:val="28"/>
        </w:rPr>
        <w:t xml:space="preserve">Правилами благоустройства муниципального образования «Город Волгодонск», утвержденных решением </w:t>
      </w:r>
      <w:proofErr w:type="spellStart"/>
      <w:r w:rsidR="009267E1">
        <w:rPr>
          <w:color w:val="000000" w:themeColor="text1"/>
          <w:sz w:val="28"/>
          <w:szCs w:val="28"/>
        </w:rPr>
        <w:t>Волгодонской</w:t>
      </w:r>
      <w:proofErr w:type="spellEnd"/>
      <w:r w:rsidR="009267E1">
        <w:rPr>
          <w:color w:val="000000" w:themeColor="text1"/>
          <w:sz w:val="28"/>
          <w:szCs w:val="28"/>
        </w:rPr>
        <w:t xml:space="preserve"> городской Думы от 12.09.2019 №58</w:t>
      </w:r>
    </w:p>
    <w:p w:rsidR="001C237A" w:rsidRPr="00247B86" w:rsidRDefault="001C237A" w:rsidP="00E748A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4654A1" w:rsidRDefault="00895038" w:rsidP="00E748A6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</w:t>
      </w:r>
      <w:r w:rsidR="00494DD5" w:rsidRPr="004654A1">
        <w:rPr>
          <w:b/>
          <w:color w:val="000000" w:themeColor="text1"/>
          <w:sz w:val="28"/>
          <w:szCs w:val="28"/>
        </w:rPr>
        <w:t>:</w:t>
      </w:r>
    </w:p>
    <w:p w:rsidR="004654A1" w:rsidRPr="001C237A" w:rsidRDefault="004654A1" w:rsidP="00E748A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494DD5" w:rsidP="00E748A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1. Утвердить </w:t>
      </w:r>
      <w:r w:rsidR="00AE7898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F66BBE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</w:t>
      </w:r>
      <w:r w:rsidR="00AC1B12">
        <w:rPr>
          <w:color w:val="000000" w:themeColor="text1"/>
          <w:sz w:val="28"/>
          <w:szCs w:val="28"/>
        </w:rPr>
        <w:t>на 2022 год (приложение)</w:t>
      </w:r>
      <w:r w:rsidRPr="001C237A">
        <w:rPr>
          <w:color w:val="000000" w:themeColor="text1"/>
          <w:sz w:val="28"/>
          <w:szCs w:val="28"/>
        </w:rPr>
        <w:t>.</w:t>
      </w:r>
    </w:p>
    <w:p w:rsidR="00656FB6" w:rsidRPr="00E078FB" w:rsidRDefault="00656FB6" w:rsidP="00E748A6">
      <w:pPr>
        <w:pStyle w:val="a6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78FB">
        <w:rPr>
          <w:sz w:val="28"/>
          <w:szCs w:val="28"/>
        </w:rPr>
        <w:t xml:space="preserve">Отделу муниципальной инспекции Администрации города Волгодонска (А.М. Бугай) обеспечить выполнение профилактических мероприятий, предусмотренных программой профилактики </w:t>
      </w:r>
      <w:r w:rsidRPr="00656FB6">
        <w:rPr>
          <w:rStyle w:val="ad"/>
          <w:b w:val="0"/>
          <w:sz w:val="28"/>
          <w:szCs w:val="28"/>
        </w:rPr>
        <w:t xml:space="preserve">рисков причинения вреда (ущерба) </w:t>
      </w:r>
      <w:r w:rsidRPr="00656FB6">
        <w:rPr>
          <w:rStyle w:val="ad"/>
          <w:b w:val="0"/>
          <w:sz w:val="28"/>
          <w:szCs w:val="28"/>
        </w:rPr>
        <w:lastRenderedPageBreak/>
        <w:t>охраняемым законом ценностям</w:t>
      </w:r>
      <w:r w:rsidR="00A37A26">
        <w:rPr>
          <w:rStyle w:val="ad"/>
          <w:sz w:val="28"/>
          <w:szCs w:val="28"/>
        </w:rPr>
        <w:t xml:space="preserve"> </w:t>
      </w:r>
      <w:r w:rsidR="00A37A26">
        <w:rPr>
          <w:rStyle w:val="ad"/>
          <w:b w:val="0"/>
          <w:sz w:val="28"/>
          <w:szCs w:val="28"/>
        </w:rPr>
        <w:t xml:space="preserve">по муниципальному контролю в сфере благоустройства на 2022 год. </w:t>
      </w:r>
    </w:p>
    <w:p w:rsidR="00494DD5" w:rsidRPr="001C237A" w:rsidRDefault="005C7A0E" w:rsidP="00E748A6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7A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со дня его официального опубликования. </w:t>
      </w:r>
    </w:p>
    <w:p w:rsidR="005C7A0E" w:rsidRPr="000F5210" w:rsidRDefault="005C7A0E" w:rsidP="00E748A6">
      <w:pPr>
        <w:pStyle w:val="a6"/>
        <w:widowControl w:val="0"/>
        <w:suppressAutoHyphens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="00A37A26">
        <w:rPr>
          <w:sz w:val="28"/>
          <w:szCs w:val="28"/>
        </w:rPr>
        <w:t>Контроль за</w:t>
      </w:r>
      <w:proofErr w:type="gramEnd"/>
      <w:r w:rsidR="00A37A26">
        <w:rPr>
          <w:sz w:val="28"/>
          <w:szCs w:val="28"/>
        </w:rPr>
        <w:t xml:space="preserve"> выполнением</w:t>
      </w:r>
      <w:r w:rsidRPr="000F5210">
        <w:rPr>
          <w:sz w:val="28"/>
          <w:szCs w:val="28"/>
        </w:rPr>
        <w:t xml:space="preserve"> постановления возложить на заместителя главы Администрации города Волгодонска по кадровой политике и взаимодействию </w:t>
      </w:r>
      <w:r>
        <w:rPr>
          <w:sz w:val="28"/>
          <w:szCs w:val="28"/>
        </w:rPr>
        <w:t>с правоохранитель</w:t>
      </w:r>
      <w:r w:rsidR="00AC1B12">
        <w:rPr>
          <w:sz w:val="28"/>
          <w:szCs w:val="28"/>
        </w:rPr>
        <w:t>ными органами</w:t>
      </w:r>
      <w:r w:rsidRPr="000F5210">
        <w:rPr>
          <w:sz w:val="28"/>
          <w:szCs w:val="28"/>
        </w:rPr>
        <w:t>.</w:t>
      </w:r>
    </w:p>
    <w:p w:rsidR="004654A1" w:rsidRDefault="004654A1" w:rsidP="00247B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173668" w:rsidRDefault="00173668" w:rsidP="00173668">
      <w:pPr>
        <w:jc w:val="both"/>
        <w:rPr>
          <w:color w:val="000000" w:themeColor="text1"/>
          <w:sz w:val="28"/>
          <w:szCs w:val="28"/>
        </w:rPr>
      </w:pPr>
    </w:p>
    <w:p w:rsidR="00173668" w:rsidRPr="00FB087B" w:rsidRDefault="00B86339" w:rsidP="001736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 главы</w:t>
      </w:r>
      <w:r w:rsidR="00173668" w:rsidRPr="00FB087B">
        <w:rPr>
          <w:bCs/>
          <w:sz w:val="28"/>
          <w:szCs w:val="28"/>
        </w:rPr>
        <w:t xml:space="preserve"> Администрации</w:t>
      </w:r>
    </w:p>
    <w:p w:rsidR="00173668" w:rsidRPr="00FB087B" w:rsidRDefault="00173668" w:rsidP="00173668">
      <w:pPr>
        <w:jc w:val="both"/>
        <w:rPr>
          <w:bCs/>
          <w:sz w:val="28"/>
          <w:szCs w:val="28"/>
        </w:rPr>
      </w:pPr>
      <w:r w:rsidRPr="00FB087B">
        <w:rPr>
          <w:bCs/>
          <w:sz w:val="28"/>
          <w:szCs w:val="28"/>
        </w:rPr>
        <w:t xml:space="preserve">города Волгодонска                                        </w:t>
      </w:r>
      <w:r w:rsidR="00B86339">
        <w:rPr>
          <w:bCs/>
          <w:sz w:val="28"/>
          <w:szCs w:val="28"/>
        </w:rPr>
        <w:t xml:space="preserve">                               С.М. Макаров</w:t>
      </w:r>
    </w:p>
    <w:p w:rsidR="00173668" w:rsidRPr="00FB087B" w:rsidRDefault="00173668" w:rsidP="00173668">
      <w:pPr>
        <w:jc w:val="both"/>
        <w:rPr>
          <w:bCs/>
          <w:sz w:val="28"/>
          <w:szCs w:val="28"/>
        </w:rPr>
      </w:pPr>
    </w:p>
    <w:p w:rsidR="00173668" w:rsidRPr="00FB087B" w:rsidRDefault="00173668" w:rsidP="00173668">
      <w:pPr>
        <w:jc w:val="both"/>
        <w:rPr>
          <w:bCs/>
          <w:sz w:val="22"/>
          <w:szCs w:val="22"/>
        </w:rPr>
      </w:pPr>
      <w:r w:rsidRPr="00FB087B">
        <w:rPr>
          <w:bCs/>
          <w:sz w:val="22"/>
          <w:szCs w:val="22"/>
        </w:rPr>
        <w:t xml:space="preserve">Постановление вносит отдел муниципальной инспекции </w:t>
      </w:r>
    </w:p>
    <w:p w:rsidR="00667B86" w:rsidRDefault="00667B86" w:rsidP="00667B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667B86" w:rsidRPr="00907109" w:rsidRDefault="00667B86" w:rsidP="00667B86">
      <w:pPr>
        <w:ind w:left="6237"/>
        <w:rPr>
          <w:sz w:val="27"/>
          <w:szCs w:val="27"/>
        </w:rPr>
      </w:pPr>
      <w:r>
        <w:rPr>
          <w:sz w:val="27"/>
          <w:szCs w:val="27"/>
        </w:rPr>
        <w:t>Пр</w:t>
      </w:r>
      <w:r w:rsidRPr="00907109">
        <w:rPr>
          <w:sz w:val="27"/>
          <w:szCs w:val="27"/>
        </w:rPr>
        <w:t>иложение № 1</w:t>
      </w:r>
    </w:p>
    <w:p w:rsidR="00667B86" w:rsidRDefault="00667B86" w:rsidP="00667B86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 xml:space="preserve">к постановлению </w:t>
      </w:r>
    </w:p>
    <w:p w:rsidR="00667B86" w:rsidRPr="00907109" w:rsidRDefault="00667B86" w:rsidP="00667B86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>Администрации</w:t>
      </w:r>
    </w:p>
    <w:p w:rsidR="00667B86" w:rsidRPr="00907109" w:rsidRDefault="00667B86" w:rsidP="00667B86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>города Волгодонска</w:t>
      </w:r>
    </w:p>
    <w:p w:rsidR="00667B86" w:rsidRPr="00907109" w:rsidRDefault="00667B86" w:rsidP="00667B86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 №______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D84CE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03C9" w:rsidRDefault="00B854EB" w:rsidP="00B854E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854EB" w:rsidRPr="00B854EB" w:rsidRDefault="00B854EB" w:rsidP="00B854EB">
      <w:pPr>
        <w:pStyle w:val="a6"/>
        <w:rPr>
          <w:sz w:val="28"/>
          <w:szCs w:val="28"/>
        </w:rPr>
      </w:pPr>
    </w:p>
    <w:p w:rsidR="009903C9" w:rsidRDefault="009903C9" w:rsidP="009903C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067B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</w:t>
      </w:r>
      <w:r w:rsidRPr="005067B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5067B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="001C3404">
        <w:rPr>
          <w:sz w:val="28"/>
          <w:szCs w:val="28"/>
        </w:rPr>
        <w:t xml:space="preserve"> в сфере благоустройства</w:t>
      </w:r>
      <w:r w:rsidRPr="005067BB">
        <w:rPr>
          <w:sz w:val="28"/>
          <w:szCs w:val="28"/>
        </w:rPr>
        <w:t xml:space="preserve"> </w:t>
      </w:r>
      <w:r w:rsidRPr="000D3A84">
        <w:rPr>
          <w:sz w:val="28"/>
          <w:szCs w:val="28"/>
        </w:rPr>
        <w:t>на</w:t>
      </w:r>
      <w:r>
        <w:rPr>
          <w:sz w:val="28"/>
          <w:szCs w:val="28"/>
        </w:rPr>
        <w:t xml:space="preserve"> 2022 год </w:t>
      </w:r>
      <w:r w:rsidRPr="005067BB">
        <w:rPr>
          <w:sz w:val="28"/>
          <w:szCs w:val="28"/>
        </w:rPr>
        <w:t>(далее - Программа) разработана в соответствии с</w:t>
      </w:r>
      <w:r>
        <w:rPr>
          <w:sz w:val="28"/>
          <w:szCs w:val="28"/>
        </w:rPr>
        <w:t>о статьей 44 Федерального закона от 31.07 2020 №</w:t>
      </w:r>
      <w:r w:rsidRPr="005067BB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5067B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067BB">
        <w:rPr>
          <w:sz w:val="28"/>
          <w:szCs w:val="28"/>
        </w:rPr>
        <w:t xml:space="preserve">, </w:t>
      </w:r>
      <w:hyperlink r:id="rId8" w:history="1">
        <w:r w:rsidR="00247B86">
          <w:rPr>
            <w:sz w:val="28"/>
            <w:szCs w:val="28"/>
          </w:rPr>
          <w:t>П</w:t>
        </w:r>
        <w:r w:rsidRPr="007632BA">
          <w:rPr>
            <w:sz w:val="28"/>
            <w:szCs w:val="28"/>
          </w:rPr>
          <w:t>остановлением</w:t>
        </w:r>
      </w:hyperlink>
      <w:r w:rsidRPr="005067BB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Российской Федерации от 25.06. 2021 №</w:t>
      </w:r>
      <w:r w:rsidRPr="005067BB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5067B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</w:t>
      </w:r>
      <w:proofErr w:type="gramEnd"/>
      <w:r w:rsidRPr="005067BB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5067BB">
        <w:rPr>
          <w:sz w:val="28"/>
          <w:szCs w:val="28"/>
        </w:rPr>
        <w:t>.</w:t>
      </w:r>
    </w:p>
    <w:p w:rsidR="009903C9" w:rsidRPr="005067BB" w:rsidRDefault="009903C9" w:rsidP="009903C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067BB">
        <w:rPr>
          <w:sz w:val="28"/>
          <w:szCs w:val="28"/>
        </w:rPr>
        <w:t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проведения меропри</w:t>
      </w:r>
      <w:r w:rsidR="001C3404">
        <w:rPr>
          <w:sz w:val="28"/>
          <w:szCs w:val="28"/>
        </w:rPr>
        <w:t>ятий по муниципальному</w:t>
      </w:r>
      <w:r w:rsidRPr="005067BB">
        <w:rPr>
          <w:sz w:val="28"/>
          <w:szCs w:val="28"/>
        </w:rPr>
        <w:t xml:space="preserve"> контролю </w:t>
      </w:r>
      <w:r w:rsidR="001C3404">
        <w:rPr>
          <w:sz w:val="28"/>
          <w:szCs w:val="28"/>
        </w:rPr>
        <w:t xml:space="preserve">в сфере благоустройства </w:t>
      </w:r>
      <w:r w:rsidRPr="000D3A84">
        <w:rPr>
          <w:sz w:val="28"/>
          <w:szCs w:val="28"/>
        </w:rPr>
        <w:t>на территории муниципального образования «Город Волгодонск»</w:t>
      </w:r>
      <w:r w:rsidRPr="005067BB">
        <w:rPr>
          <w:sz w:val="28"/>
          <w:szCs w:val="28"/>
        </w:rPr>
        <w:t>.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5A520D" w:rsidRDefault="005A520D" w:rsidP="00507847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0267BD">
        <w:rPr>
          <w:rFonts w:ascii="Times New Roman" w:hAnsi="Times New Roman" w:cs="Times New Roman"/>
          <w:b w:val="0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07847" w:rsidRPr="000267BD" w:rsidRDefault="00507847" w:rsidP="00507847">
      <w:pPr>
        <w:pStyle w:val="ConsPlusTitle"/>
        <w:ind w:left="720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63631D" w:rsidRPr="001C3404" w:rsidRDefault="00BB2137" w:rsidP="00507847">
      <w:pPr>
        <w:pStyle w:val="a6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D863E7">
        <w:rPr>
          <w:color w:val="000000" w:themeColor="text1"/>
          <w:sz w:val="28"/>
          <w:szCs w:val="28"/>
        </w:rPr>
        <w:t>.</w:t>
      </w:r>
      <w:r w:rsidR="00E12DEA" w:rsidRPr="00E12DEA">
        <w:rPr>
          <w:sz w:val="28"/>
          <w:szCs w:val="28"/>
        </w:rPr>
        <w:t xml:space="preserve"> </w:t>
      </w:r>
      <w:r w:rsidR="00E12DEA"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Вид муниципального контроля: муниципальный контроль в сфере благоустройства на территории муниципального образования «Город Волгодонск».</w:t>
      </w:r>
    </w:p>
    <w:p w:rsidR="00494DD5" w:rsidRDefault="001C3404" w:rsidP="002F30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863E7">
        <w:rPr>
          <w:color w:val="000000" w:themeColor="text1"/>
          <w:sz w:val="28"/>
          <w:szCs w:val="28"/>
        </w:rPr>
        <w:t>.2</w:t>
      </w:r>
      <w:r w:rsidR="00494DD5">
        <w:rPr>
          <w:color w:val="000000" w:themeColor="text1"/>
          <w:sz w:val="28"/>
          <w:szCs w:val="28"/>
        </w:rPr>
        <w:t>.</w:t>
      </w:r>
      <w:r w:rsidR="00E12DEA" w:rsidRPr="00E12DEA">
        <w:rPr>
          <w:sz w:val="28"/>
          <w:szCs w:val="28"/>
        </w:rPr>
        <w:t xml:space="preserve"> </w:t>
      </w:r>
      <w:r w:rsidR="00E12DEA">
        <w:rPr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 xml:space="preserve"> </w:t>
      </w:r>
      <w:proofErr w:type="gramStart"/>
      <w:r w:rsidR="0041427B" w:rsidRPr="0041427B">
        <w:rPr>
          <w:color w:val="000000" w:themeColor="text1"/>
          <w:sz w:val="28"/>
          <w:szCs w:val="28"/>
        </w:rPr>
        <w:t xml:space="preserve">Муниципальный контроль в сфере благоустройства установлен в соответствии с Федеральным законом от 11.06.2021 N 170-ФЗ </w:t>
      </w:r>
      <w:r w:rsidR="001B7160">
        <w:rPr>
          <w:color w:val="000000" w:themeColor="text1"/>
          <w:sz w:val="28"/>
          <w:szCs w:val="28"/>
        </w:rPr>
        <w:t>«</w:t>
      </w:r>
      <w:r w:rsidR="0041427B" w:rsidRPr="0041427B">
        <w:rPr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1B7160">
        <w:rPr>
          <w:color w:val="000000" w:themeColor="text1"/>
          <w:sz w:val="28"/>
          <w:szCs w:val="28"/>
        </w:rPr>
        <w:t>«</w:t>
      </w:r>
      <w:r w:rsidR="0041427B" w:rsidRPr="0041427B"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B7160">
        <w:rPr>
          <w:color w:val="000000" w:themeColor="text1"/>
          <w:sz w:val="28"/>
          <w:szCs w:val="28"/>
        </w:rPr>
        <w:t>»</w:t>
      </w:r>
      <w:r w:rsidR="0041427B" w:rsidRPr="0041427B">
        <w:rPr>
          <w:color w:val="000000" w:themeColor="text1"/>
          <w:sz w:val="28"/>
          <w:szCs w:val="28"/>
        </w:rPr>
        <w:t xml:space="preserve"> и требует реализации в </w:t>
      </w:r>
      <w:r w:rsidR="0041427B" w:rsidRPr="0041427B">
        <w:rPr>
          <w:color w:val="000000" w:themeColor="text1"/>
          <w:sz w:val="28"/>
          <w:szCs w:val="28"/>
        </w:rPr>
        <w:lastRenderedPageBreak/>
        <w:t xml:space="preserve">соответствии с требованиями Положения о данном виде контроля, утвержденным решением </w:t>
      </w:r>
      <w:proofErr w:type="spellStart"/>
      <w:r w:rsidR="0041427B" w:rsidRPr="0041427B">
        <w:rPr>
          <w:color w:val="000000" w:themeColor="text1"/>
          <w:sz w:val="28"/>
          <w:szCs w:val="28"/>
        </w:rPr>
        <w:t>Волгодонской</w:t>
      </w:r>
      <w:proofErr w:type="spellEnd"/>
      <w:r w:rsidR="0041427B" w:rsidRPr="0041427B">
        <w:rPr>
          <w:color w:val="000000" w:themeColor="text1"/>
          <w:sz w:val="28"/>
          <w:szCs w:val="28"/>
        </w:rPr>
        <w:t xml:space="preserve"> городской Думы  от 16.12.2021 № 121</w:t>
      </w:r>
      <w:proofErr w:type="gramEnd"/>
      <w:r w:rsidR="0041427B" w:rsidRPr="0041427B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«Город Волгодонск». Ранее данный вид муниципального контроля не осуществлялся.</w:t>
      </w:r>
    </w:p>
    <w:p w:rsidR="00494DD5" w:rsidRDefault="0063631D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F6BB4">
        <w:rPr>
          <w:color w:val="000000" w:themeColor="text1"/>
          <w:sz w:val="28"/>
          <w:szCs w:val="28"/>
        </w:rPr>
        <w:t>.3</w:t>
      </w:r>
      <w:r w:rsidR="00494DD5">
        <w:rPr>
          <w:color w:val="000000" w:themeColor="text1"/>
          <w:sz w:val="28"/>
          <w:szCs w:val="28"/>
        </w:rPr>
        <w:t>.</w:t>
      </w:r>
      <w:r w:rsidR="00E12DEA" w:rsidRPr="00E12DEA">
        <w:rPr>
          <w:sz w:val="28"/>
          <w:szCs w:val="28"/>
        </w:rPr>
        <w:t xml:space="preserve"> </w:t>
      </w:r>
      <w:r w:rsidR="00E12DEA">
        <w:rPr>
          <w:sz w:val="28"/>
          <w:szCs w:val="28"/>
        </w:rPr>
        <w:tab/>
      </w:r>
      <w:r w:rsidR="00AF6BB4">
        <w:rPr>
          <w:color w:val="000000" w:themeColor="text1"/>
          <w:sz w:val="28"/>
          <w:szCs w:val="28"/>
        </w:rPr>
        <w:t xml:space="preserve"> Мероприятия профилактики в сфере контроля за соблюдение Правил благоустройства города направлены на предотвращение </w:t>
      </w:r>
      <w:proofErr w:type="gramStart"/>
      <w:r w:rsidR="00AF6BB4">
        <w:rPr>
          <w:color w:val="000000" w:themeColor="text1"/>
          <w:sz w:val="28"/>
          <w:szCs w:val="28"/>
        </w:rPr>
        <w:t>нарушений требований Правил благоустройства территории муни</w:t>
      </w:r>
      <w:r w:rsidR="00C57A07">
        <w:rPr>
          <w:color w:val="000000" w:themeColor="text1"/>
          <w:sz w:val="28"/>
          <w:szCs w:val="28"/>
        </w:rPr>
        <w:t>ципального</w:t>
      </w:r>
      <w:proofErr w:type="gramEnd"/>
      <w:r w:rsidR="00C57A07">
        <w:rPr>
          <w:color w:val="000000" w:themeColor="text1"/>
          <w:sz w:val="28"/>
          <w:szCs w:val="28"/>
        </w:rPr>
        <w:t xml:space="preserve"> образования «Город Волгодонск»</w:t>
      </w:r>
      <w:r w:rsidR="00EE5E2B">
        <w:rPr>
          <w:color w:val="000000" w:themeColor="text1"/>
          <w:sz w:val="28"/>
          <w:szCs w:val="28"/>
        </w:rPr>
        <w:t>,</w:t>
      </w:r>
      <w:r w:rsidR="00C57A07">
        <w:rPr>
          <w:color w:val="000000" w:themeColor="text1"/>
          <w:sz w:val="28"/>
          <w:szCs w:val="28"/>
        </w:rPr>
        <w:t xml:space="preserve"> утвержденных решением</w:t>
      </w:r>
      <w:r w:rsidR="00EE5E2B">
        <w:rPr>
          <w:color w:val="000000" w:themeColor="text1"/>
          <w:sz w:val="28"/>
          <w:szCs w:val="28"/>
        </w:rPr>
        <w:t xml:space="preserve"> </w:t>
      </w:r>
      <w:proofErr w:type="spellStart"/>
      <w:r w:rsidR="00EE5E2B">
        <w:rPr>
          <w:color w:val="000000" w:themeColor="text1"/>
          <w:sz w:val="28"/>
          <w:szCs w:val="28"/>
        </w:rPr>
        <w:t>Волгодонской</w:t>
      </w:r>
      <w:proofErr w:type="spellEnd"/>
      <w:r w:rsidR="00EE5E2B">
        <w:rPr>
          <w:color w:val="000000" w:themeColor="text1"/>
          <w:sz w:val="28"/>
          <w:szCs w:val="28"/>
        </w:rPr>
        <w:t xml:space="preserve"> го</w:t>
      </w:r>
      <w:r w:rsidR="007A77FA">
        <w:rPr>
          <w:color w:val="000000" w:themeColor="text1"/>
          <w:sz w:val="28"/>
          <w:szCs w:val="28"/>
        </w:rPr>
        <w:t>родской Думы от 12.09</w:t>
      </w:r>
      <w:r w:rsidR="007D70BA">
        <w:rPr>
          <w:color w:val="000000" w:themeColor="text1"/>
          <w:sz w:val="28"/>
          <w:szCs w:val="28"/>
        </w:rPr>
        <w:t>.2019 №58</w:t>
      </w:r>
      <w:r w:rsidR="001E77F5">
        <w:rPr>
          <w:color w:val="000000" w:themeColor="text1"/>
          <w:sz w:val="28"/>
          <w:szCs w:val="28"/>
        </w:rPr>
        <w:t xml:space="preserve"> (далее Правила благоустройства)</w:t>
      </w:r>
      <w:r w:rsidR="007D70BA">
        <w:rPr>
          <w:color w:val="000000" w:themeColor="text1"/>
          <w:sz w:val="28"/>
          <w:szCs w:val="28"/>
        </w:rPr>
        <w:t>,</w:t>
      </w:r>
      <w:r w:rsidR="00EE5E2B">
        <w:rPr>
          <w:color w:val="000000" w:themeColor="text1"/>
          <w:sz w:val="28"/>
          <w:szCs w:val="28"/>
        </w:rPr>
        <w:t xml:space="preserve"> а также в целях профилактики нарушений указанных требований</w:t>
      </w:r>
      <w:r w:rsidR="00D93623">
        <w:rPr>
          <w:color w:val="000000" w:themeColor="text1"/>
          <w:sz w:val="28"/>
          <w:szCs w:val="28"/>
        </w:rPr>
        <w:t>.</w:t>
      </w:r>
      <w:r w:rsidR="00127322">
        <w:rPr>
          <w:color w:val="000000" w:themeColor="text1"/>
          <w:sz w:val="28"/>
          <w:szCs w:val="28"/>
        </w:rPr>
        <w:t xml:space="preserve"> </w:t>
      </w:r>
    </w:p>
    <w:p w:rsidR="00494DD5" w:rsidRDefault="0063631D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F6BB4">
        <w:rPr>
          <w:color w:val="000000" w:themeColor="text1"/>
          <w:sz w:val="28"/>
          <w:szCs w:val="28"/>
        </w:rPr>
        <w:t>.4</w:t>
      </w:r>
      <w:r w:rsidR="00494DD5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 w:rsidR="0066755A">
        <w:rPr>
          <w:color w:val="000000" w:themeColor="text1"/>
          <w:sz w:val="28"/>
          <w:szCs w:val="28"/>
        </w:rPr>
        <w:t>профилактики, относятся</w:t>
      </w:r>
      <w:r w:rsidR="00494DD5">
        <w:rPr>
          <w:color w:val="000000" w:themeColor="text1"/>
          <w:sz w:val="28"/>
          <w:szCs w:val="28"/>
        </w:rPr>
        <w:t>:</w:t>
      </w:r>
    </w:p>
    <w:p w:rsidR="00494DD5" w:rsidRPr="007A0519" w:rsidRDefault="003B40D6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545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правосознания контролируемых лиц, а также формирование ответственного отношения к исполнению своих правовых обязанностей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94DD5" w:rsidRPr="007A0519" w:rsidRDefault="005D5456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1F3D">
        <w:rPr>
          <w:rFonts w:ascii="Times New Roman" w:hAnsi="Times New Roman" w:cs="Times New Roman"/>
          <w:color w:val="000000"/>
          <w:sz w:val="28"/>
          <w:szCs w:val="28"/>
        </w:rPr>
        <w:t>) обеспечение достаточного контроля со стороны руководителей контролируемых лиц за исполнением должностных обязанностей сотрудниками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D0B" w:rsidRDefault="003B40D6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1F3D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рисков причинения вреда охраняемым законом ценностям</w:t>
      </w:r>
      <w:r w:rsidR="00666D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DD5" w:rsidRDefault="00666D0B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увеличение доли законопослушных контролируемых лиц, развитие системы профилактических мероприятий органа муниципального контроля;</w:t>
      </w:r>
    </w:p>
    <w:p w:rsidR="00666D0B" w:rsidRDefault="00666D0B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внедрение различных способов профилактики;</w:t>
      </w:r>
    </w:p>
    <w:p w:rsidR="00666D0B" w:rsidRDefault="00666D0B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разработка и внедрение </w:t>
      </w:r>
      <w:r w:rsidR="00EA048F">
        <w:rPr>
          <w:rFonts w:ascii="Times New Roman" w:hAnsi="Times New Roman" w:cs="Times New Roman"/>
          <w:sz w:val="28"/>
          <w:szCs w:val="28"/>
        </w:rPr>
        <w:t>технологий профилактической работы внутри органа муниципального контроля;</w:t>
      </w:r>
    </w:p>
    <w:p w:rsidR="00EA048F" w:rsidRDefault="00EA048F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разработка образцов эффективного, законопослушного поведения контролируемыми лицами;</w:t>
      </w:r>
    </w:p>
    <w:p w:rsidR="00EA048F" w:rsidRDefault="00EA048F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квалифицированной профилактической работы должностных лиц органа муниципального контроля;</w:t>
      </w:r>
    </w:p>
    <w:p w:rsidR="00511385" w:rsidRDefault="00511385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повышение прозрачности деятельности органа муниципального контроля;</w:t>
      </w:r>
    </w:p>
    <w:p w:rsidR="00511385" w:rsidRDefault="00511385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уменьшение административной нагрузки на контролируемых лиц;</w:t>
      </w:r>
    </w:p>
    <w:p w:rsidR="00511385" w:rsidRDefault="00511385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повышение уровня правовой грамотности контролируемых лиц;</w:t>
      </w:r>
    </w:p>
    <w:p w:rsidR="00511385" w:rsidRDefault="00511385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обеспечение единообразия </w:t>
      </w:r>
      <w:r w:rsidR="00C56C34">
        <w:rPr>
          <w:rFonts w:ascii="Times New Roman" w:hAnsi="Times New Roman" w:cs="Times New Roman"/>
          <w:sz w:val="28"/>
          <w:szCs w:val="28"/>
        </w:rPr>
        <w:t>понимания предмета контроля контролируемыми лицами;</w:t>
      </w:r>
    </w:p>
    <w:p w:rsidR="00C56C34" w:rsidRPr="007A0519" w:rsidRDefault="00C56C34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мотивация контролируемых лиц к добросовестному поведению.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63631D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 xml:space="preserve">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 w:rsidR="00494DD5">
        <w:rPr>
          <w:color w:val="000000" w:themeColor="text1"/>
          <w:sz w:val="28"/>
          <w:szCs w:val="28"/>
        </w:rPr>
        <w:t>профилактики</w:t>
      </w:r>
      <w:r w:rsidR="00AD5762">
        <w:rPr>
          <w:color w:val="000000" w:themeColor="text1"/>
          <w:sz w:val="28"/>
          <w:szCs w:val="28"/>
        </w:rPr>
        <w:t>.</w:t>
      </w:r>
    </w:p>
    <w:p w:rsidR="00E12DEA" w:rsidRDefault="00E12DE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63631D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494DD5">
        <w:rPr>
          <w:color w:val="000000" w:themeColor="text1"/>
          <w:sz w:val="28"/>
          <w:szCs w:val="28"/>
        </w:rPr>
        <w:t>.1</w:t>
      </w:r>
      <w:r w:rsidR="00E12DEA">
        <w:rPr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>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63631D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>.2.</w:t>
      </w:r>
      <w:r w:rsidR="00E12DEA">
        <w:rPr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 xml:space="preserve">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63631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94DD5" w:rsidRPr="00F12F25">
        <w:rPr>
          <w:color w:val="000000" w:themeColor="text1"/>
          <w:sz w:val="28"/>
          <w:szCs w:val="28"/>
        </w:rPr>
        <w:t xml:space="preserve">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63631D" w:rsidRPr="00F12F25" w:rsidRDefault="0063631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Style w:val="ae"/>
        <w:tblW w:w="10456" w:type="dxa"/>
        <w:tblLook w:val="04A0"/>
      </w:tblPr>
      <w:tblGrid>
        <w:gridCol w:w="594"/>
        <w:gridCol w:w="4050"/>
        <w:gridCol w:w="2540"/>
        <w:gridCol w:w="3272"/>
      </w:tblGrid>
      <w:tr w:rsidR="00BA75EF" w:rsidTr="0020028C">
        <w:tc>
          <w:tcPr>
            <w:tcW w:w="594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0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72" w:type="dxa"/>
          </w:tcPr>
          <w:p w:rsidR="00BA75EF" w:rsidRDefault="00BA75EF" w:rsidP="009732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мероприятие</w:t>
            </w:r>
          </w:p>
        </w:tc>
      </w:tr>
      <w:tr w:rsidR="00BA75EF" w:rsidTr="0020028C">
        <w:tc>
          <w:tcPr>
            <w:tcW w:w="594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Информирование.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по вопросам соблюдения обязательных требований  по средствам размещения  соответствующих сведений: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официальном сайте Администрации города Волгодонска в информационно-телекоммуникационной сети «Интернет» (</w:t>
            </w:r>
            <w:hyperlink r:id="rId9" w:history="1">
              <w:r w:rsidRPr="00262C38">
                <w:rPr>
                  <w:rStyle w:val="af"/>
                  <w:sz w:val="28"/>
                  <w:szCs w:val="28"/>
                  <w:lang w:val="en-US"/>
                </w:rPr>
                <w:t>http</w:t>
              </w:r>
              <w:r w:rsidRPr="00C60971">
                <w:rPr>
                  <w:rStyle w:val="af"/>
                  <w:sz w:val="28"/>
                  <w:szCs w:val="28"/>
                </w:rPr>
                <w:t>://</w:t>
              </w:r>
              <w:proofErr w:type="spellStart"/>
              <w:r w:rsidRPr="00262C38">
                <w:rPr>
                  <w:rStyle w:val="af"/>
                  <w:sz w:val="28"/>
                  <w:szCs w:val="28"/>
                  <w:lang w:val="en-US"/>
                </w:rPr>
                <w:t>volgodonskgorod</w:t>
              </w:r>
              <w:proofErr w:type="spellEnd"/>
              <w:r w:rsidRPr="00C60971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262C38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  <w:r w:rsidRPr="00C60971">
                <w:rPr>
                  <w:rStyle w:val="af"/>
                  <w:sz w:val="28"/>
                  <w:szCs w:val="28"/>
                </w:rPr>
                <w:t>/</w:t>
              </w:r>
            </w:hyperlink>
            <w:r w:rsidRPr="00C6097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перечня нормативных правовых актов или их </w:t>
            </w:r>
            <w:r>
              <w:rPr>
                <w:sz w:val="28"/>
                <w:szCs w:val="28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специальном разделе, посвященном контрольной деятельности;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средствах массовой информации;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через личные кабинеты контролируемых лиц в государственных информационных системах (при их наличии) и в иных формах;</w:t>
            </w:r>
          </w:p>
          <w:p w:rsidR="00BA75EF" w:rsidRPr="00C60971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2540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3272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инспекции Администрации города Волгодонска</w:t>
            </w:r>
          </w:p>
        </w:tc>
      </w:tr>
      <w:tr w:rsidR="00BA75EF" w:rsidTr="0020028C">
        <w:tc>
          <w:tcPr>
            <w:tcW w:w="594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50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устной или письменной форме по следующим вопросам: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 w:rsidRPr="00A9349C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организация и осуществление муниципального контроля на автомобильном транспорте, городско наземном электрическом транспорте и в дорожном хозяйстве;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порядок осуществления контрольных мероприятий, установленных Положением о муниципальном контроле на автомобильном транспорте, городско наземном электрическом транспорте и в дорожном хозяйстве на территории муниципального образования «Город </w:t>
            </w:r>
            <w:r>
              <w:rPr>
                <w:sz w:val="28"/>
                <w:szCs w:val="28"/>
              </w:rPr>
              <w:lastRenderedPageBreak/>
              <w:t>Волгодонск»;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Порядок обжалования действий (бездействий) должностных лиц, уполномоченных осуществлять контроль;</w:t>
            </w:r>
          </w:p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</w:t>
            </w:r>
            <w:proofErr w:type="gramStart"/>
            <w:r>
              <w:rPr>
                <w:sz w:val="28"/>
                <w:szCs w:val="28"/>
              </w:rPr>
              <w:t>требования</w:t>
            </w:r>
            <w:proofErr w:type="gramEnd"/>
            <w:r>
              <w:rPr>
                <w:sz w:val="28"/>
                <w:szCs w:val="28"/>
              </w:rPr>
              <w:t xml:space="preserve"> оценка соблюдения которых осуществляется Администрацией  города Волгодонска в рамках контрольных мероприятий.</w:t>
            </w:r>
          </w:p>
          <w:p w:rsidR="008D5796" w:rsidRPr="00A9349C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осуществляется должностным лицом, уполномоченным осуществлять муниципальный контроль на автомобильном транспорте, городско наземном электрическом транспорте и в дорожном хозяйстве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 телефону, посредством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 xml:space="preserve">, на личном приеме либо в ходе проведения профилактических мероприятий, контрольных мероприятий и не должно </w:t>
            </w:r>
            <w:proofErr w:type="spellStart"/>
            <w:r>
              <w:rPr>
                <w:sz w:val="28"/>
                <w:szCs w:val="28"/>
              </w:rPr>
              <w:t>привышать</w:t>
            </w:r>
            <w:proofErr w:type="spellEnd"/>
            <w:r>
              <w:rPr>
                <w:sz w:val="28"/>
                <w:szCs w:val="28"/>
              </w:rPr>
              <w:t xml:space="preserve"> 15 минут.</w:t>
            </w:r>
          </w:p>
        </w:tc>
        <w:tc>
          <w:tcPr>
            <w:tcW w:w="2540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 контролируемого лица</w:t>
            </w:r>
          </w:p>
        </w:tc>
        <w:tc>
          <w:tcPr>
            <w:tcW w:w="3272" w:type="dxa"/>
          </w:tcPr>
          <w:p w:rsidR="00BA75EF" w:rsidRDefault="00BA75EF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инспекции Администрации города Волгодонска</w:t>
            </w:r>
          </w:p>
        </w:tc>
      </w:tr>
      <w:tr w:rsidR="008D5796" w:rsidTr="0020028C">
        <w:tc>
          <w:tcPr>
            <w:tcW w:w="594" w:type="dxa"/>
          </w:tcPr>
          <w:p w:rsidR="008D5796" w:rsidRDefault="008D5796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</w:tcPr>
          <w:p w:rsidR="008D5796" w:rsidRDefault="00156A1E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540" w:type="dxa"/>
          </w:tcPr>
          <w:p w:rsidR="008D5796" w:rsidRDefault="00156A1E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30 дней со дня получения сведений о готовящихся нарушениях обязательных требований или признаках нарушений обязательных требований и (или) в случае </w:t>
            </w:r>
            <w:r>
              <w:rPr>
                <w:sz w:val="28"/>
                <w:szCs w:val="28"/>
              </w:rPr>
              <w:lastRenderedPageBreak/>
              <w:t>отсутствия подтверждения данных</w:t>
            </w:r>
            <w:r w:rsidR="001F08D0">
              <w:rPr>
                <w:sz w:val="28"/>
                <w:szCs w:val="28"/>
              </w:rPr>
              <w:t xml:space="preserve">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законам ценностям</w:t>
            </w:r>
          </w:p>
        </w:tc>
        <w:tc>
          <w:tcPr>
            <w:tcW w:w="3272" w:type="dxa"/>
          </w:tcPr>
          <w:p w:rsidR="008D5796" w:rsidRDefault="001F08D0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муниципальной инспекции Администрации города Волгодонска</w:t>
            </w:r>
          </w:p>
        </w:tc>
      </w:tr>
    </w:tbl>
    <w:p w:rsidR="009E3268" w:rsidRDefault="009E3268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6200FD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94DD5" w:rsidRPr="00CF4AAE">
        <w:rPr>
          <w:color w:val="000000" w:themeColor="text1"/>
          <w:sz w:val="28"/>
          <w:szCs w:val="28"/>
        </w:rPr>
        <w:t xml:space="preserve">. Показатели результативности и эффективности </w:t>
      </w:r>
      <w:r w:rsidR="000B7538">
        <w:rPr>
          <w:color w:val="000000" w:themeColor="text1"/>
          <w:sz w:val="28"/>
          <w:szCs w:val="28"/>
        </w:rPr>
        <w:t>п</w:t>
      </w:r>
      <w:r w:rsidR="00280669" w:rsidRPr="00CF4AAE">
        <w:rPr>
          <w:color w:val="000000" w:themeColor="text1"/>
          <w:sz w:val="28"/>
          <w:szCs w:val="28"/>
        </w:rPr>
        <w:t xml:space="preserve">рограммы </w:t>
      </w:r>
      <w:r w:rsidR="00494DD5" w:rsidRPr="00CF4AAE">
        <w:rPr>
          <w:color w:val="000000" w:themeColor="text1"/>
          <w:sz w:val="28"/>
          <w:szCs w:val="28"/>
        </w:rPr>
        <w:t>профилактики</w:t>
      </w:r>
    </w:p>
    <w:p w:rsidR="008C66B7" w:rsidRDefault="008C66B7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pPr w:leftFromText="180" w:rightFromText="180" w:vertAnchor="text" w:horzAnchor="margin" w:tblpX="-67" w:tblpY="143"/>
        <w:tblW w:w="10598" w:type="dxa"/>
        <w:tblLook w:val="04A0"/>
      </w:tblPr>
      <w:tblGrid>
        <w:gridCol w:w="4903"/>
        <w:gridCol w:w="5695"/>
      </w:tblGrid>
      <w:tr w:rsidR="00DC1847" w:rsidTr="0020028C">
        <w:tc>
          <w:tcPr>
            <w:tcW w:w="4903" w:type="dxa"/>
          </w:tcPr>
          <w:p w:rsidR="00DC1847" w:rsidRDefault="00DC1847" w:rsidP="00D93623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5695" w:type="dxa"/>
          </w:tcPr>
          <w:p w:rsidR="00DC1847" w:rsidRDefault="00DC1847" w:rsidP="00D93623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DC1847" w:rsidRPr="00D21CFF" w:rsidTr="0020028C">
        <w:tc>
          <w:tcPr>
            <w:tcW w:w="4903" w:type="dxa"/>
          </w:tcPr>
          <w:p w:rsidR="00DC1847" w:rsidRPr="00D041B5" w:rsidRDefault="00DC1847" w:rsidP="00D93623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1CFF">
              <w:rPr>
                <w:rFonts w:ascii="PT Astra Serif" w:hAnsi="PT Astra Serif"/>
                <w:color w:val="000000"/>
                <w:sz w:val="28"/>
                <w:szCs w:val="28"/>
              </w:rPr>
              <w:t>Полнота информации, размещенной 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Администрации города Волгодонска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информационно-телекоммуникационной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сети «Интернет»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</w:t>
            </w:r>
            <w:hyperlink r:id="rId10" w:history="1">
              <w:r w:rsidR="001F08D0" w:rsidRPr="00F95E17">
                <w:rPr>
                  <w:rStyle w:val="af"/>
                  <w:rFonts w:ascii="PT Astra Serif" w:hAnsi="PT Astra Serif"/>
                  <w:sz w:val="28"/>
                  <w:szCs w:val="28"/>
                  <w:lang w:val="en-US"/>
                </w:rPr>
                <w:t>http</w:t>
              </w:r>
              <w:r w:rsidR="001F08D0" w:rsidRPr="00F95E17">
                <w:rPr>
                  <w:rStyle w:val="af"/>
                  <w:rFonts w:ascii="PT Astra Serif" w:hAnsi="PT Astra Serif"/>
                  <w:sz w:val="28"/>
                  <w:szCs w:val="28"/>
                </w:rPr>
                <w:t>://</w:t>
              </w:r>
              <w:proofErr w:type="spellStart"/>
              <w:r w:rsidR="001F08D0" w:rsidRPr="00F95E17">
                <w:rPr>
                  <w:rStyle w:val="af"/>
                  <w:rFonts w:ascii="PT Astra Serif" w:hAnsi="PT Astra Serif"/>
                  <w:sz w:val="28"/>
                  <w:szCs w:val="28"/>
                  <w:lang w:val="en-US"/>
                </w:rPr>
                <w:t>volgodonskgorod</w:t>
              </w:r>
              <w:proofErr w:type="spellEnd"/>
              <w:r w:rsidR="001F08D0" w:rsidRPr="00F95E17">
                <w:rPr>
                  <w:rStyle w:val="af"/>
                  <w:rFonts w:ascii="PT Astra Serif" w:hAnsi="PT Astra Serif"/>
                  <w:sz w:val="28"/>
                  <w:szCs w:val="28"/>
                </w:rPr>
                <w:t>.</w:t>
              </w:r>
              <w:proofErr w:type="spellStart"/>
              <w:r w:rsidR="001F08D0" w:rsidRPr="00F95E17">
                <w:rPr>
                  <w:rStyle w:val="af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041B5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95" w:type="dxa"/>
          </w:tcPr>
          <w:p w:rsidR="00DC1847" w:rsidRPr="00D21CFF" w:rsidRDefault="00DC1847" w:rsidP="00D93623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EF565C" w:rsidRPr="00D21CFF" w:rsidTr="0020028C">
        <w:trPr>
          <w:trHeight w:val="1288"/>
        </w:trPr>
        <w:tc>
          <w:tcPr>
            <w:tcW w:w="4903" w:type="dxa"/>
          </w:tcPr>
          <w:p w:rsidR="00EF565C" w:rsidRPr="00152271" w:rsidRDefault="00EF565C" w:rsidP="00D93623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Доля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лиц,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удовлетворённых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консультированием в общем количестве лиц,</w:t>
            </w:r>
          </w:p>
          <w:p w:rsidR="00EF565C" w:rsidRPr="00D21CFF" w:rsidRDefault="00EF565C" w:rsidP="00D93623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обратившихся</w:t>
            </w:r>
            <w:proofErr w:type="gramEnd"/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 консультированием</w:t>
            </w:r>
          </w:p>
        </w:tc>
        <w:tc>
          <w:tcPr>
            <w:tcW w:w="5695" w:type="dxa"/>
          </w:tcPr>
          <w:p w:rsidR="00EF565C" w:rsidRPr="00D21CFF" w:rsidRDefault="00EF565C" w:rsidP="00D93623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1F08D0" w:rsidRPr="00D21CFF" w:rsidTr="0020028C">
        <w:trPr>
          <w:trHeight w:val="1288"/>
        </w:trPr>
        <w:tc>
          <w:tcPr>
            <w:tcW w:w="4903" w:type="dxa"/>
          </w:tcPr>
          <w:p w:rsidR="001F08D0" w:rsidRPr="00152271" w:rsidRDefault="001F08D0" w:rsidP="00D93623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Объяв</w:t>
            </w:r>
            <w:r w:rsidR="000A4FF9">
              <w:rPr>
                <w:rFonts w:ascii="PT Astra Serif" w:hAnsi="PT Astra Serif"/>
                <w:color w:val="000000"/>
                <w:sz w:val="28"/>
                <w:szCs w:val="28"/>
              </w:rPr>
              <w:t>ление юридическим лицам</w:t>
            </w:r>
            <w:proofErr w:type="gramStart"/>
            <w:r w:rsidR="000A4FF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0A4FF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предостережений о недопустимости нарушения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5695" w:type="dxa"/>
          </w:tcPr>
          <w:p w:rsidR="001F08D0" w:rsidRPr="00D21CFF" w:rsidRDefault="000A4FF9" w:rsidP="00D93623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DC1847" w:rsidRDefault="00DC1847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2498" w:rsidRDefault="00542498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2498" w:rsidRDefault="00542498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D56FB" w:rsidRDefault="005D56FB" w:rsidP="005D56FB">
      <w:pPr>
        <w:jc w:val="both"/>
        <w:rPr>
          <w:sz w:val="28"/>
          <w:szCs w:val="28"/>
        </w:rPr>
      </w:pPr>
      <w:r w:rsidRPr="003B4B2C">
        <w:rPr>
          <w:sz w:val="28"/>
          <w:szCs w:val="28"/>
        </w:rPr>
        <w:t>Управляющий делами</w:t>
      </w:r>
    </w:p>
    <w:p w:rsidR="005D56FB" w:rsidRPr="00EA3042" w:rsidRDefault="005D56FB" w:rsidP="005D5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      </w:t>
      </w:r>
      <w:r w:rsidRPr="003B4B2C">
        <w:rPr>
          <w:sz w:val="28"/>
          <w:szCs w:val="28"/>
        </w:rPr>
        <w:t xml:space="preserve">                                          И.В. Орлова</w:t>
      </w:r>
    </w:p>
    <w:sectPr w:rsidR="005D56FB" w:rsidRPr="00EA3042" w:rsidSect="00542498">
      <w:head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0A" w:rsidRDefault="00FF1C0A" w:rsidP="00494DD5">
      <w:r>
        <w:separator/>
      </w:r>
    </w:p>
  </w:endnote>
  <w:endnote w:type="continuationSeparator" w:id="0">
    <w:p w:rsidR="00FF1C0A" w:rsidRDefault="00FF1C0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0A" w:rsidRDefault="00FF1C0A" w:rsidP="00494DD5">
      <w:r>
        <w:separator/>
      </w:r>
    </w:p>
  </w:footnote>
  <w:footnote w:type="continuationSeparator" w:id="0">
    <w:p w:rsidR="00FF1C0A" w:rsidRDefault="00FF1C0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EA048F" w:rsidRDefault="0001004F">
        <w:pPr>
          <w:pStyle w:val="a7"/>
          <w:jc w:val="center"/>
        </w:pPr>
        <w:fldSimple w:instr="PAGE   \* MERGEFORMAT">
          <w:r w:rsidR="00E92BAA">
            <w:rPr>
              <w:noProof/>
            </w:rPr>
            <w:t>8</w:t>
          </w:r>
        </w:fldSimple>
      </w:p>
    </w:sdtContent>
  </w:sdt>
  <w:p w:rsidR="00EA048F" w:rsidRDefault="00EA04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12C"/>
    <w:multiLevelType w:val="multilevel"/>
    <w:tmpl w:val="50D6A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1004F"/>
    <w:rsid w:val="00022004"/>
    <w:rsid w:val="00036A65"/>
    <w:rsid w:val="0007229D"/>
    <w:rsid w:val="000837A8"/>
    <w:rsid w:val="00086EF6"/>
    <w:rsid w:val="000A4FF9"/>
    <w:rsid w:val="000B7538"/>
    <w:rsid w:val="00127322"/>
    <w:rsid w:val="00137A89"/>
    <w:rsid w:val="00156A1E"/>
    <w:rsid w:val="00173668"/>
    <w:rsid w:val="001776F2"/>
    <w:rsid w:val="00177834"/>
    <w:rsid w:val="001B7160"/>
    <w:rsid w:val="001C237A"/>
    <w:rsid w:val="001C3404"/>
    <w:rsid w:val="001E77F5"/>
    <w:rsid w:val="001F08D0"/>
    <w:rsid w:val="001F4404"/>
    <w:rsid w:val="001F7F8F"/>
    <w:rsid w:val="0020028C"/>
    <w:rsid w:val="002013D3"/>
    <w:rsid w:val="0020321D"/>
    <w:rsid w:val="00247B86"/>
    <w:rsid w:val="00264C90"/>
    <w:rsid w:val="00280669"/>
    <w:rsid w:val="0029716A"/>
    <w:rsid w:val="002B7401"/>
    <w:rsid w:val="002D2A4F"/>
    <w:rsid w:val="002E375A"/>
    <w:rsid w:val="002E6E21"/>
    <w:rsid w:val="002F3016"/>
    <w:rsid w:val="003075EA"/>
    <w:rsid w:val="0034284A"/>
    <w:rsid w:val="00345809"/>
    <w:rsid w:val="003841D7"/>
    <w:rsid w:val="00397C9B"/>
    <w:rsid w:val="003A2D27"/>
    <w:rsid w:val="003B40D6"/>
    <w:rsid w:val="003B70FF"/>
    <w:rsid w:val="003D657C"/>
    <w:rsid w:val="0041427B"/>
    <w:rsid w:val="00416846"/>
    <w:rsid w:val="00424C85"/>
    <w:rsid w:val="0044063C"/>
    <w:rsid w:val="004654A1"/>
    <w:rsid w:val="004800CE"/>
    <w:rsid w:val="0049208D"/>
    <w:rsid w:val="00494DD5"/>
    <w:rsid w:val="004965D6"/>
    <w:rsid w:val="004A018F"/>
    <w:rsid w:val="004B0669"/>
    <w:rsid w:val="004B195D"/>
    <w:rsid w:val="004B6182"/>
    <w:rsid w:val="004C515C"/>
    <w:rsid w:val="004D2ADD"/>
    <w:rsid w:val="004D7344"/>
    <w:rsid w:val="00507847"/>
    <w:rsid w:val="00511385"/>
    <w:rsid w:val="00525341"/>
    <w:rsid w:val="00542498"/>
    <w:rsid w:val="0055606E"/>
    <w:rsid w:val="00560DA9"/>
    <w:rsid w:val="00582B73"/>
    <w:rsid w:val="0058559D"/>
    <w:rsid w:val="0059155C"/>
    <w:rsid w:val="005A520D"/>
    <w:rsid w:val="005C7A0E"/>
    <w:rsid w:val="005D5456"/>
    <w:rsid w:val="005D56FB"/>
    <w:rsid w:val="005F41AF"/>
    <w:rsid w:val="00602D36"/>
    <w:rsid w:val="006200FD"/>
    <w:rsid w:val="0063631D"/>
    <w:rsid w:val="0064379F"/>
    <w:rsid w:val="00655BB9"/>
    <w:rsid w:val="0065668C"/>
    <w:rsid w:val="00656FB6"/>
    <w:rsid w:val="00666D0B"/>
    <w:rsid w:val="0066755A"/>
    <w:rsid w:val="00667B86"/>
    <w:rsid w:val="006A3562"/>
    <w:rsid w:val="006A3E2A"/>
    <w:rsid w:val="006B5595"/>
    <w:rsid w:val="006C0203"/>
    <w:rsid w:val="006F4031"/>
    <w:rsid w:val="00724883"/>
    <w:rsid w:val="007A0519"/>
    <w:rsid w:val="007A77FA"/>
    <w:rsid w:val="007D3CE5"/>
    <w:rsid w:val="007D70BA"/>
    <w:rsid w:val="007E6428"/>
    <w:rsid w:val="007F2370"/>
    <w:rsid w:val="0080043F"/>
    <w:rsid w:val="008007F9"/>
    <w:rsid w:val="0080385B"/>
    <w:rsid w:val="008229E7"/>
    <w:rsid w:val="008447CC"/>
    <w:rsid w:val="00885205"/>
    <w:rsid w:val="00892A47"/>
    <w:rsid w:val="00895038"/>
    <w:rsid w:val="00897D66"/>
    <w:rsid w:val="008A3EC9"/>
    <w:rsid w:val="008C66B7"/>
    <w:rsid w:val="008C79FE"/>
    <w:rsid w:val="008D5796"/>
    <w:rsid w:val="008E6D4D"/>
    <w:rsid w:val="008F347F"/>
    <w:rsid w:val="008F4B09"/>
    <w:rsid w:val="009142FA"/>
    <w:rsid w:val="009267E1"/>
    <w:rsid w:val="00931437"/>
    <w:rsid w:val="009371C7"/>
    <w:rsid w:val="00955397"/>
    <w:rsid w:val="00976235"/>
    <w:rsid w:val="009903C9"/>
    <w:rsid w:val="009E3268"/>
    <w:rsid w:val="009E6410"/>
    <w:rsid w:val="009E73FD"/>
    <w:rsid w:val="00A03393"/>
    <w:rsid w:val="00A040F3"/>
    <w:rsid w:val="00A27265"/>
    <w:rsid w:val="00A37A26"/>
    <w:rsid w:val="00AA28B3"/>
    <w:rsid w:val="00AB45D0"/>
    <w:rsid w:val="00AC0551"/>
    <w:rsid w:val="00AC1B12"/>
    <w:rsid w:val="00AD5762"/>
    <w:rsid w:val="00AE7898"/>
    <w:rsid w:val="00AF47ED"/>
    <w:rsid w:val="00AF5E29"/>
    <w:rsid w:val="00AF6BB4"/>
    <w:rsid w:val="00B600EF"/>
    <w:rsid w:val="00B70443"/>
    <w:rsid w:val="00B854EB"/>
    <w:rsid w:val="00B86339"/>
    <w:rsid w:val="00B9612B"/>
    <w:rsid w:val="00BA75EF"/>
    <w:rsid w:val="00BB2137"/>
    <w:rsid w:val="00BD6056"/>
    <w:rsid w:val="00C05809"/>
    <w:rsid w:val="00C079BF"/>
    <w:rsid w:val="00C152B3"/>
    <w:rsid w:val="00C34BA6"/>
    <w:rsid w:val="00C56C34"/>
    <w:rsid w:val="00C57A07"/>
    <w:rsid w:val="00C646E2"/>
    <w:rsid w:val="00C86B0D"/>
    <w:rsid w:val="00CF4AAE"/>
    <w:rsid w:val="00D31F3D"/>
    <w:rsid w:val="00D53E14"/>
    <w:rsid w:val="00D84CE4"/>
    <w:rsid w:val="00D863E7"/>
    <w:rsid w:val="00D93623"/>
    <w:rsid w:val="00D96BF0"/>
    <w:rsid w:val="00DB5704"/>
    <w:rsid w:val="00DC1847"/>
    <w:rsid w:val="00DD26DA"/>
    <w:rsid w:val="00DE0320"/>
    <w:rsid w:val="00E12DEA"/>
    <w:rsid w:val="00E748A6"/>
    <w:rsid w:val="00E92BAA"/>
    <w:rsid w:val="00EA048F"/>
    <w:rsid w:val="00EA2C1E"/>
    <w:rsid w:val="00EA7B36"/>
    <w:rsid w:val="00EC0BC2"/>
    <w:rsid w:val="00EC1AE9"/>
    <w:rsid w:val="00EC4068"/>
    <w:rsid w:val="00ED59E4"/>
    <w:rsid w:val="00EE3C52"/>
    <w:rsid w:val="00EE5E2B"/>
    <w:rsid w:val="00EF565C"/>
    <w:rsid w:val="00F028BF"/>
    <w:rsid w:val="00F12AC0"/>
    <w:rsid w:val="00F12F25"/>
    <w:rsid w:val="00F3533D"/>
    <w:rsid w:val="00F47924"/>
    <w:rsid w:val="00F66BBE"/>
    <w:rsid w:val="00F97351"/>
    <w:rsid w:val="00FA18CB"/>
    <w:rsid w:val="00FE2E36"/>
    <w:rsid w:val="00FF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79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9B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656FB6"/>
    <w:rPr>
      <w:b/>
      <w:bCs/>
    </w:rPr>
  </w:style>
  <w:style w:type="table" w:styleId="ae">
    <w:name w:val="Table Grid"/>
    <w:basedOn w:val="a1"/>
    <w:uiPriority w:val="59"/>
    <w:rsid w:val="00DC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A5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Hyperlink"/>
    <w:basedOn w:val="a0"/>
    <w:uiPriority w:val="99"/>
    <w:unhideWhenUsed/>
    <w:rsid w:val="00BA75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62B4756D498754D1511F1BA6045444025B5D2A972E7A1FAE40149A1CDq60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donsk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reznikov_sa</cp:lastModifiedBy>
  <cp:revision>6</cp:revision>
  <cp:lastPrinted>2021-12-23T08:32:00Z</cp:lastPrinted>
  <dcterms:created xsi:type="dcterms:W3CDTF">2022-01-05T09:37:00Z</dcterms:created>
  <dcterms:modified xsi:type="dcterms:W3CDTF">2022-01-20T11:05:00Z</dcterms:modified>
</cp:coreProperties>
</file>