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3" w:rsidRDefault="00CA2AD3">
      <w:pPr>
        <w:pStyle w:val="ConsPlusTitle"/>
        <w:jc w:val="center"/>
      </w:pPr>
      <w:r>
        <w:t>ВОЛГОДОНСКАЯ ГОРОДСКАЯ ДУМА</w:t>
      </w:r>
    </w:p>
    <w:p w:rsidR="00CA2AD3" w:rsidRDefault="00CA2AD3">
      <w:pPr>
        <w:pStyle w:val="ConsPlusTitle"/>
        <w:jc w:val="center"/>
      </w:pPr>
    </w:p>
    <w:p w:rsidR="00CA2AD3" w:rsidRDefault="00CA2AD3">
      <w:pPr>
        <w:pStyle w:val="ConsPlusTitle"/>
        <w:jc w:val="center"/>
      </w:pPr>
      <w:r>
        <w:t>РЕШЕНИЕ</w:t>
      </w:r>
    </w:p>
    <w:p w:rsidR="00CA2AD3" w:rsidRDefault="00CA2AD3">
      <w:pPr>
        <w:pStyle w:val="ConsPlusTitle"/>
        <w:jc w:val="center"/>
      </w:pPr>
      <w:r>
        <w:t>от 18 декабря 2020 г. N 98</w:t>
      </w:r>
    </w:p>
    <w:p w:rsidR="00CA2AD3" w:rsidRDefault="00CA2AD3">
      <w:pPr>
        <w:pStyle w:val="ConsPlusTitle"/>
        <w:jc w:val="center"/>
      </w:pPr>
    </w:p>
    <w:p w:rsidR="00CA2AD3" w:rsidRDefault="00CA2AD3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РЕШЕНИЙ</w:t>
      </w:r>
    </w:p>
    <w:p w:rsidR="00CA2AD3" w:rsidRDefault="00CA2AD3">
      <w:pPr>
        <w:pStyle w:val="ConsPlusTitle"/>
        <w:jc w:val="center"/>
      </w:pPr>
      <w:r>
        <w:t>ВОЛГОДОНСКОЙ ГОРОДСКОЙ ДУМЫ</w:t>
      </w:r>
    </w:p>
    <w:p w:rsidR="00CA2AD3" w:rsidRDefault="00CA2AD3">
      <w:pPr>
        <w:pStyle w:val="ConsPlusNormal"/>
        <w:jc w:val="both"/>
      </w:pPr>
    </w:p>
    <w:p w:rsidR="00CA2AD3" w:rsidRDefault="00CA2AD3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29.06.2012 </w:t>
      </w:r>
      <w:hyperlink r:id="rId6" w:history="1">
        <w:r>
          <w:rPr>
            <w:color w:val="0000FF"/>
          </w:rPr>
          <w:t>N 97-ФЗ</w:t>
        </w:r>
      </w:hyperlink>
      <w:r>
        <w:t xml:space="preserve">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руководствуясь </w:t>
      </w:r>
      <w:hyperlink r:id="rId7" w:history="1">
        <w:r>
          <w:rPr>
            <w:color w:val="0000FF"/>
          </w:rPr>
          <w:t>статьей 41</w:t>
        </w:r>
      </w:hyperlink>
      <w:r>
        <w:t xml:space="preserve"> Устава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</w:t>
      </w:r>
      <w:proofErr w:type="gramEnd"/>
      <w:r>
        <w:t xml:space="preserve"> решила: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1. Признать утратившими силу следующие решения </w:t>
      </w:r>
      <w:proofErr w:type="spellStart"/>
      <w:r>
        <w:t>Волгодонской</w:t>
      </w:r>
      <w:proofErr w:type="spellEnd"/>
      <w:r>
        <w:t xml:space="preserve"> городской Думы: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05.10.2005 </w:t>
      </w:r>
      <w:hyperlink r:id="rId8" w:history="1">
        <w:r>
          <w:rPr>
            <w:color w:val="0000FF"/>
          </w:rPr>
          <w:t>N 145</w:t>
        </w:r>
      </w:hyperlink>
      <w:r>
        <w:t xml:space="preserve">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06.07.2006 </w:t>
      </w:r>
      <w:hyperlink r:id="rId9" w:history="1">
        <w:r>
          <w:rPr>
            <w:color w:val="0000FF"/>
          </w:rPr>
          <w:t>N 76</w:t>
        </w:r>
      </w:hyperlink>
      <w:r>
        <w:t xml:space="preserve"> "О внесении изменений и дополнений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07.12.2005 </w:t>
      </w:r>
      <w:hyperlink r:id="rId10" w:history="1">
        <w:r>
          <w:rPr>
            <w:color w:val="0000FF"/>
          </w:rPr>
          <w:t>N 193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06.09.2006 </w:t>
      </w:r>
      <w:hyperlink r:id="rId11" w:history="1">
        <w:r>
          <w:rPr>
            <w:color w:val="0000FF"/>
          </w:rPr>
          <w:t>N 112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04.10.2006 </w:t>
      </w:r>
      <w:hyperlink r:id="rId12" w:history="1">
        <w:r>
          <w:rPr>
            <w:color w:val="0000FF"/>
          </w:rPr>
          <w:t>N 125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15.11.2006 </w:t>
      </w:r>
      <w:hyperlink r:id="rId13" w:history="1">
        <w:r>
          <w:rPr>
            <w:color w:val="0000FF"/>
          </w:rPr>
          <w:t>N 139</w:t>
        </w:r>
      </w:hyperlink>
      <w:r>
        <w:t xml:space="preserve"> "О внесении изменения в решение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03.10.2007 </w:t>
      </w:r>
      <w:hyperlink r:id="rId14" w:history="1">
        <w:r>
          <w:rPr>
            <w:color w:val="0000FF"/>
          </w:rPr>
          <w:t>N 132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23.04.2008 </w:t>
      </w:r>
      <w:hyperlink r:id="rId15" w:history="1">
        <w:r>
          <w:rPr>
            <w:color w:val="0000FF"/>
          </w:rPr>
          <w:t>N 65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09.07.2008 </w:t>
      </w:r>
      <w:hyperlink r:id="rId16" w:history="1">
        <w:r>
          <w:rPr>
            <w:color w:val="0000FF"/>
          </w:rPr>
          <w:t>N 108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15.10.2008 </w:t>
      </w:r>
      <w:hyperlink r:id="rId17" w:history="1">
        <w:r>
          <w:rPr>
            <w:color w:val="0000FF"/>
          </w:rPr>
          <w:t>N 159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26.11.2008 </w:t>
      </w:r>
      <w:hyperlink r:id="rId18" w:history="1">
        <w:r>
          <w:rPr>
            <w:color w:val="0000FF"/>
          </w:rPr>
          <w:t>N 163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</w:t>
      </w:r>
      <w:r>
        <w:lastRenderedPageBreak/>
        <w:t xml:space="preserve">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04.02.2009 </w:t>
      </w:r>
      <w:hyperlink r:id="rId19" w:history="1">
        <w:r>
          <w:rPr>
            <w:color w:val="0000FF"/>
          </w:rPr>
          <w:t>N 12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01.07.2009 </w:t>
      </w:r>
      <w:hyperlink r:id="rId20" w:history="1">
        <w:r>
          <w:rPr>
            <w:color w:val="0000FF"/>
          </w:rPr>
          <w:t>N 88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25.11.2009 </w:t>
      </w:r>
      <w:hyperlink r:id="rId21" w:history="1">
        <w:r>
          <w:rPr>
            <w:color w:val="0000FF"/>
          </w:rPr>
          <w:t>N 134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03.02.2010 </w:t>
      </w:r>
      <w:hyperlink r:id="rId22" w:history="1">
        <w:r>
          <w:rPr>
            <w:color w:val="0000FF"/>
          </w:rPr>
          <w:t>N 9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27.04.2011 </w:t>
      </w:r>
      <w:hyperlink r:id="rId23" w:history="1">
        <w:r>
          <w:rPr>
            <w:color w:val="0000FF"/>
          </w:rPr>
          <w:t>N 45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19.10.2011 </w:t>
      </w:r>
      <w:hyperlink r:id="rId24" w:history="1">
        <w:r>
          <w:rPr>
            <w:color w:val="0000FF"/>
          </w:rPr>
          <w:t>N 115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11.10.2012 </w:t>
      </w:r>
      <w:hyperlink r:id="rId25" w:history="1">
        <w:r>
          <w:rPr>
            <w:color w:val="0000FF"/>
          </w:rPr>
          <w:t>N 85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12.04.2018 </w:t>
      </w:r>
      <w:hyperlink r:id="rId26" w:history="1">
        <w:r>
          <w:rPr>
            <w:color w:val="0000FF"/>
          </w:rPr>
          <w:t>N 25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25.11.2019 </w:t>
      </w:r>
      <w:hyperlink r:id="rId27" w:history="1">
        <w:r>
          <w:rPr>
            <w:color w:val="0000FF"/>
          </w:rPr>
          <w:t>N 74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Волгодонска";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- от 24.04.2020 </w:t>
      </w:r>
      <w:hyperlink r:id="rId28" w:history="1">
        <w:r>
          <w:rPr>
            <w:color w:val="0000FF"/>
          </w:rPr>
          <w:t>N 24</w:t>
        </w:r>
      </w:hyperlink>
      <w:r>
        <w:t xml:space="preserve"> "О внесении изменения в решение </w:t>
      </w:r>
      <w:proofErr w:type="spellStart"/>
      <w:r>
        <w:t>Волгодонской</w:t>
      </w:r>
      <w:proofErr w:type="spellEnd"/>
      <w:r>
        <w:t xml:space="preserve"> городской Думы от 05.10.2005 N 145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t>г</w:t>
      </w:r>
      <w:proofErr w:type="gramEnd"/>
      <w:r>
        <w:t>. Волгодонска".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опубликования, но не ранее 1 января 2021 года.</w:t>
      </w:r>
    </w:p>
    <w:p w:rsidR="00CA2AD3" w:rsidRDefault="00CA2A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 и заместителя главы Администрации города Волгодонска по экономике С.М. Макарова.</w:t>
      </w:r>
    </w:p>
    <w:p w:rsidR="00CA2AD3" w:rsidRDefault="00CA2AD3">
      <w:pPr>
        <w:pStyle w:val="ConsPlusNormal"/>
        <w:jc w:val="both"/>
      </w:pPr>
    </w:p>
    <w:p w:rsidR="00CA2AD3" w:rsidRDefault="00CA2AD3">
      <w:pPr>
        <w:pStyle w:val="ConsPlusNormal"/>
        <w:jc w:val="right"/>
      </w:pPr>
      <w:r>
        <w:t xml:space="preserve">Председатель </w:t>
      </w:r>
      <w:proofErr w:type="spellStart"/>
      <w:r>
        <w:t>Волгодонской</w:t>
      </w:r>
      <w:proofErr w:type="spellEnd"/>
    </w:p>
    <w:p w:rsidR="00CA2AD3" w:rsidRDefault="00CA2AD3">
      <w:pPr>
        <w:pStyle w:val="ConsPlusNormal"/>
        <w:jc w:val="right"/>
      </w:pPr>
      <w:r>
        <w:t>городской Думы - глава</w:t>
      </w:r>
    </w:p>
    <w:p w:rsidR="00CA2AD3" w:rsidRDefault="00CA2AD3">
      <w:pPr>
        <w:pStyle w:val="ConsPlusNormal"/>
        <w:jc w:val="right"/>
      </w:pPr>
      <w:r>
        <w:t>города Волгодонска</w:t>
      </w:r>
    </w:p>
    <w:p w:rsidR="00CA2AD3" w:rsidRDefault="00CA2AD3">
      <w:pPr>
        <w:pStyle w:val="ConsPlusNormal"/>
        <w:jc w:val="right"/>
      </w:pPr>
      <w:r>
        <w:t>С.Н.ЛАДАНОВ</w:t>
      </w:r>
    </w:p>
    <w:p w:rsidR="00CA2AD3" w:rsidRDefault="00CA2AD3">
      <w:pPr>
        <w:pStyle w:val="ConsPlusNormal"/>
      </w:pPr>
      <w:r>
        <w:t>Проект вносит</w:t>
      </w:r>
    </w:p>
    <w:p w:rsidR="00CA2AD3" w:rsidRDefault="00CA2AD3">
      <w:pPr>
        <w:pStyle w:val="ConsPlusNormal"/>
        <w:spacing w:before="220"/>
      </w:pPr>
      <w:r>
        <w:t>Администрация города Волгодонска</w:t>
      </w:r>
    </w:p>
    <w:p w:rsidR="00CA2AD3" w:rsidRDefault="00CA2AD3">
      <w:pPr>
        <w:pStyle w:val="ConsPlusNormal"/>
        <w:jc w:val="both"/>
      </w:pPr>
    </w:p>
    <w:p w:rsidR="00CA2AD3" w:rsidRDefault="00CA2AD3">
      <w:pPr>
        <w:pStyle w:val="ConsPlusNormal"/>
        <w:jc w:val="both"/>
      </w:pPr>
    </w:p>
    <w:sectPr w:rsidR="00CA2AD3" w:rsidSect="00CA2A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D3"/>
    <w:rsid w:val="00054926"/>
    <w:rsid w:val="000830FB"/>
    <w:rsid w:val="0019406E"/>
    <w:rsid w:val="001D3B28"/>
    <w:rsid w:val="00267082"/>
    <w:rsid w:val="00276D10"/>
    <w:rsid w:val="00282E58"/>
    <w:rsid w:val="002D7235"/>
    <w:rsid w:val="004627F3"/>
    <w:rsid w:val="00463B4E"/>
    <w:rsid w:val="0057515A"/>
    <w:rsid w:val="00655558"/>
    <w:rsid w:val="006E566F"/>
    <w:rsid w:val="006E5CDB"/>
    <w:rsid w:val="00780379"/>
    <w:rsid w:val="007A1A73"/>
    <w:rsid w:val="00B31B1F"/>
    <w:rsid w:val="00CA25DA"/>
    <w:rsid w:val="00CA2AD3"/>
    <w:rsid w:val="00D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F357D2AABF5CDADBCFFA3FB88DCB807C4B3F8E73E228185C870C9783AE307B6920443F895B568046E272BD466A51B6Ep9iFJ" TargetMode="External"/><Relationship Id="rId13" Type="http://schemas.openxmlformats.org/officeDocument/2006/relationships/hyperlink" Target="consultantplus://offline/ref=01CF357D2AABF5CDADBCFFA3FB88DCB807C4B3F8E739248380CA2DC37063EF05B19D5B46ED84ED6503773929C87AA719p6iEJ" TargetMode="External"/><Relationship Id="rId18" Type="http://schemas.openxmlformats.org/officeDocument/2006/relationships/hyperlink" Target="consultantplus://offline/ref=01CF357D2AABF5CDADBCFFA3FB88DCB807C4B3F8E43D268380CA2DC37063EF05B19D5B46ED84ED6503773929C87AA719p6iEJ" TargetMode="External"/><Relationship Id="rId26" Type="http://schemas.openxmlformats.org/officeDocument/2006/relationships/hyperlink" Target="consultantplus://offline/ref=01CF357D2AABF5CDADBCFFA3FB88DCB807C4B3F8EE38228083CA2DC37063EF05B19D5B46ED84ED6503773929C87AA719p6i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F357D2AABF5CDADBCFFA3FB88DCB807C4B3F8E436218784CA2DC37063EF05B19D5B46ED84ED6503773929C87AA719p6iEJ" TargetMode="External"/><Relationship Id="rId7" Type="http://schemas.openxmlformats.org/officeDocument/2006/relationships/hyperlink" Target="consultantplus://offline/ref=01CF357D2AABF5CDADBCFFA3FB88DCB807C4B3F8EF3B238785CA2DC37063EF05B19D5B54EDDCE165046D3D23DD2CF65F39900A988C6E82057F3461p1i0J" TargetMode="External"/><Relationship Id="rId12" Type="http://schemas.openxmlformats.org/officeDocument/2006/relationships/hyperlink" Target="consultantplus://offline/ref=01CF357D2AABF5CDADBCFFA3FB88DCB807C4B3F8E739208686CA2DC37063EF05B19D5B46ED84ED6503773929C87AA719p6iEJ" TargetMode="External"/><Relationship Id="rId17" Type="http://schemas.openxmlformats.org/officeDocument/2006/relationships/hyperlink" Target="consultantplus://offline/ref=01CF357D2AABF5CDADBCFFA3FB88DCB807C4B3F8E43D278484CA2DC37063EF05B19D5B46ED84ED6503773929C87AA719p6iEJ" TargetMode="External"/><Relationship Id="rId25" Type="http://schemas.openxmlformats.org/officeDocument/2006/relationships/hyperlink" Target="consultantplus://offline/ref=01CF357D2AABF5CDADBCFFA3FB88DCB807C4B3F8E23C288286CA2DC37063EF05B19D5B46ED84ED6503773929C87AA719p6i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F357D2AABF5CDADBCFFA3FB88DCB807C4B3F8E43C248584CA2DC37063EF05B19D5B46ED84ED6503773929C87AA719p6iEJ" TargetMode="External"/><Relationship Id="rId20" Type="http://schemas.openxmlformats.org/officeDocument/2006/relationships/hyperlink" Target="consultantplus://offline/ref=01CF357D2AABF5CDADBCFFA3FB88DCB807C4B3F8E43824838DCA2DC37063EF05B19D5B46ED84ED6503773929C87AA719p6iE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F357D2AABF5CDADBCE1AEEDE483BD03CFECF6EE3A2AD1D895769E276AE552E4D25A1AA9D6FE6506773B2BD4p7iAJ" TargetMode="External"/><Relationship Id="rId11" Type="http://schemas.openxmlformats.org/officeDocument/2006/relationships/hyperlink" Target="consultantplus://offline/ref=01CF357D2AABF5CDADBCFFA3FB88DCB807C4B3F8E738288E85CA2DC37063EF05B19D5B46ED84ED6503773929C87AA719p6iEJ" TargetMode="External"/><Relationship Id="rId24" Type="http://schemas.openxmlformats.org/officeDocument/2006/relationships/hyperlink" Target="consultantplus://offline/ref=01CF357D2AABF5CDADBCFFA3FB88DCB807C4B3F8E539268085CA2DC37063EF05B19D5B46ED84ED6503773929C87AA719p6iEJ" TargetMode="External"/><Relationship Id="rId5" Type="http://schemas.openxmlformats.org/officeDocument/2006/relationships/hyperlink" Target="consultantplus://offline/ref=01CF357D2AABF5CDADBCE1AEEDE483BD02CAE5F5E33F2AD1D895769E276AE552E4D25A1AA9D6FE6506773B2BD4p7iAJ" TargetMode="External"/><Relationship Id="rId15" Type="http://schemas.openxmlformats.org/officeDocument/2006/relationships/hyperlink" Target="consultantplus://offline/ref=01CF357D2AABF5CDADBCFFA3FB88DCB807C4B3F8E43F288585CA2DC37063EF05B19D5B46ED84ED6503773929C87AA719p6iEJ" TargetMode="External"/><Relationship Id="rId23" Type="http://schemas.openxmlformats.org/officeDocument/2006/relationships/hyperlink" Target="consultantplus://offline/ref=01CF357D2AABF5CDADBCFFA3FB88DCB807C4B3F8E538278487CA2DC37063EF05B19D5B46ED84ED6503773929C87AA719p6iEJ" TargetMode="External"/><Relationship Id="rId28" Type="http://schemas.openxmlformats.org/officeDocument/2006/relationships/hyperlink" Target="consultantplus://offline/ref=01CF357D2AABF5CDADBCFFA3FB88DCB807C4B3F8E73E22828DC270C9783AE307B6920443F895B568046E272BD466A51B6Ep9iFJ" TargetMode="External"/><Relationship Id="rId10" Type="http://schemas.openxmlformats.org/officeDocument/2006/relationships/hyperlink" Target="consultantplus://offline/ref=01CF357D2AABF5CDADBCFFA3FB88DCB807C4B3F8E73A288287CA2DC37063EF05B19D5B46ED84ED6503773929C87AA719p6iEJ" TargetMode="External"/><Relationship Id="rId19" Type="http://schemas.openxmlformats.org/officeDocument/2006/relationships/hyperlink" Target="consultantplus://offline/ref=01CF357D2AABF5CDADBCFFA3FB88DCB807C4B3F8E43A29838CCA2DC37063EF05B19D5B46ED84ED6503773929C87AA719p6iEJ" TargetMode="External"/><Relationship Id="rId4" Type="http://schemas.openxmlformats.org/officeDocument/2006/relationships/hyperlink" Target="consultantplus://offline/ref=01CF357D2AABF5CDADBCE1AEEDE483BD02CAEEFDE73C2AD1D895769E276AE552E4D25A1AA9D6FE6506773B2BD4p7iAJ" TargetMode="External"/><Relationship Id="rId9" Type="http://schemas.openxmlformats.org/officeDocument/2006/relationships/hyperlink" Target="consultantplus://offline/ref=01CF357D2AABF5CDADBCFFA3FB88DCB807C4B3F8E738278082CA2DC37063EF05B19D5B46ED84ED6503773929C87AA719p6iEJ" TargetMode="External"/><Relationship Id="rId14" Type="http://schemas.openxmlformats.org/officeDocument/2006/relationships/hyperlink" Target="consultantplus://offline/ref=01CF357D2AABF5CDADBCFFA3FB88DCB807C4B3F8E43E238086CA2DC37063EF05B19D5B46ED84ED6503773929C87AA719p6iEJ" TargetMode="External"/><Relationship Id="rId22" Type="http://schemas.openxmlformats.org/officeDocument/2006/relationships/hyperlink" Target="consultantplus://offline/ref=01CF357D2AABF5CDADBCFFA3FB88DCB807C4B3F8E436288584CA2DC37063EF05B19D5B46ED84ED6503773929C87AA719p6iEJ" TargetMode="External"/><Relationship Id="rId27" Type="http://schemas.openxmlformats.org/officeDocument/2006/relationships/hyperlink" Target="consultantplus://offline/ref=01CF357D2AABF5CDADBCFFA3FB88DCB807C4B3F8EF37278E8CCA2DC37063EF05B19D5B46ED84ED6503773929C87AA719p6iE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1462</Words>
  <Characters>8338</Characters>
  <Application>Microsoft Office Word</Application>
  <DocSecurity>0</DocSecurity>
  <Lines>69</Lines>
  <Paragraphs>19</Paragraphs>
  <ScaleCrop>false</ScaleCrop>
  <Company>Администрация города Волгодонска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solomatina</dc:creator>
  <cp:lastModifiedBy>solomatina</cp:lastModifiedBy>
  <cp:revision>1</cp:revision>
  <dcterms:created xsi:type="dcterms:W3CDTF">2022-02-07T09:34:00Z</dcterms:created>
  <dcterms:modified xsi:type="dcterms:W3CDTF">2022-02-07T09:36:00Z</dcterms:modified>
</cp:coreProperties>
</file>