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62" w:rsidRPr="003C2BC2" w:rsidRDefault="00567F62" w:rsidP="00567F6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b/>
          <w:sz w:val="28"/>
          <w:szCs w:val="28"/>
        </w:rPr>
        <w:t>7. Изменения в валютном законодательстве для физических лиц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Граждане </w:t>
      </w:r>
      <w:hyperlink r:id="rId4" w:history="1">
        <w:r w:rsidRPr="003C2BC2">
          <w:rPr>
            <w:rFonts w:ascii="Times New Roman" w:hAnsi="Times New Roman" w:cs="Times New Roman"/>
            <w:sz w:val="28"/>
            <w:szCs w:val="28"/>
          </w:rPr>
          <w:t>могут снять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со своих валютных счетов или вкладов до 10 тыс. долл. США наличными, а остальные средства - в рублях по </w:t>
      </w:r>
      <w:hyperlink r:id="rId5" w:history="1">
        <w:r w:rsidRPr="003C2BC2">
          <w:rPr>
            <w:rFonts w:ascii="Times New Roman" w:hAnsi="Times New Roman" w:cs="Times New Roman"/>
            <w:sz w:val="28"/>
            <w:szCs w:val="28"/>
          </w:rPr>
          <w:t>рыночному курсу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на день выдачи. Валюта выдается в долларах США вне зависимости от валюты счета </w:t>
      </w:r>
      <w:hyperlink r:id="rId6" w:history="1">
        <w:r w:rsidRPr="003C2BC2">
          <w:rPr>
            <w:rFonts w:ascii="Times New Roman" w:hAnsi="Times New Roman" w:cs="Times New Roman"/>
            <w:sz w:val="28"/>
            <w:szCs w:val="28"/>
          </w:rPr>
          <w:t>по курсу банка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. Выплачиваемая сумма не может быть меньше суммы, рассчитанной на день выплаты по официальным курсам иностранных валют Банка России для конвертации иных валют в доллары США. При открытии валютного счета или вклада начиная с 9 марта 2022 г. средства выдаются только в рублях. Выплачиваемая сумма не может быть меньше </w:t>
      </w:r>
      <w:hyperlink r:id="rId7" w:history="1">
        <w:r w:rsidRPr="003C2BC2">
          <w:rPr>
            <w:rFonts w:ascii="Times New Roman" w:hAnsi="Times New Roman" w:cs="Times New Roman"/>
            <w:sz w:val="28"/>
            <w:szCs w:val="28"/>
          </w:rPr>
          <w:t>суммы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, рассчитанной на день выплаты по официальным курсам иностранных валют Банка России для конвертации иных валют по отношению к рублю. Порядок действует по </w:t>
      </w:r>
      <w:hyperlink r:id="rId8" w:history="1">
        <w:r w:rsidRPr="003C2BC2">
          <w:rPr>
            <w:rFonts w:ascii="Times New Roman" w:hAnsi="Times New Roman" w:cs="Times New Roman"/>
            <w:sz w:val="28"/>
            <w:szCs w:val="28"/>
          </w:rPr>
          <w:t>9 сентября 2022 г</w:t>
        </w:r>
      </w:hyperlink>
      <w:r w:rsidRPr="003C2BC2">
        <w:rPr>
          <w:rFonts w:ascii="Times New Roman" w:hAnsi="Times New Roman" w:cs="Times New Roman"/>
          <w:sz w:val="28"/>
          <w:szCs w:val="28"/>
        </w:rPr>
        <w:t>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Также в рублях выдаются </w:t>
      </w:r>
      <w:hyperlink r:id="rId9" w:history="1">
        <w:r w:rsidRPr="003C2BC2">
          <w:rPr>
            <w:rFonts w:ascii="Times New Roman" w:hAnsi="Times New Roman" w:cs="Times New Roman"/>
            <w:sz w:val="28"/>
            <w:szCs w:val="28"/>
          </w:rPr>
          <w:t>суммы</w:t>
        </w:r>
      </w:hyperlink>
      <w:r w:rsidRPr="003C2BC2">
        <w:rPr>
          <w:rFonts w:ascii="Times New Roman" w:hAnsi="Times New Roman" w:cs="Times New Roman"/>
          <w:sz w:val="28"/>
          <w:szCs w:val="28"/>
        </w:rPr>
        <w:t>: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при получении перевода без открытия счета из банков за пределами РФ;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остатка с электронных кошельков.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До 9 сентября 2022 г. кредитные организации должны выдавать наличную иностранную валюту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вкладов или валютных счетов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без взимания </w:t>
      </w:r>
      <w:hyperlink r:id="rId10" w:history="1">
        <w:r w:rsidRPr="003C2BC2">
          <w:rPr>
            <w:rFonts w:ascii="Times New Roman" w:hAnsi="Times New Roman" w:cs="Times New Roman"/>
            <w:sz w:val="28"/>
            <w:szCs w:val="28"/>
          </w:rPr>
          <w:t>комиссии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. Комиссия не взимается и за осуществляемую в целях такой выдачи конвертацию иностранной валюты в доллары США. Если банк получил за это комиссию в период с 9 марта </w:t>
      </w:r>
      <w:hyperlink r:id="rId11" w:history="1">
        <w:r w:rsidRPr="003C2BC2">
          <w:rPr>
            <w:rFonts w:ascii="Times New Roman" w:hAnsi="Times New Roman" w:cs="Times New Roman"/>
            <w:sz w:val="28"/>
            <w:szCs w:val="28"/>
          </w:rPr>
          <w:t>до 9 сентября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2022 г., ее необходимо </w:t>
      </w:r>
      <w:hyperlink r:id="rId12" w:history="1">
        <w:r w:rsidRPr="003C2BC2">
          <w:rPr>
            <w:rFonts w:ascii="Times New Roman" w:hAnsi="Times New Roman" w:cs="Times New Roman"/>
            <w:sz w:val="28"/>
            <w:szCs w:val="28"/>
          </w:rPr>
          <w:t>вернуть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физлица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>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В этот же период граждане </w:t>
      </w:r>
      <w:hyperlink r:id="rId13" w:history="1">
        <w:r w:rsidRPr="003C2BC2">
          <w:rPr>
            <w:rFonts w:ascii="Times New Roman" w:hAnsi="Times New Roman" w:cs="Times New Roman"/>
            <w:sz w:val="28"/>
            <w:szCs w:val="28"/>
          </w:rPr>
          <w:t>не смогут купить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в банке иностранную валюту. Ее можно только продать.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В банке </w:t>
      </w:r>
      <w:hyperlink r:id="rId14" w:history="1">
        <w:r w:rsidRPr="003C2BC2">
          <w:rPr>
            <w:rFonts w:ascii="Times New Roman" w:hAnsi="Times New Roman" w:cs="Times New Roman"/>
            <w:sz w:val="28"/>
            <w:szCs w:val="28"/>
          </w:rPr>
          <w:t>можно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купить драгоценные металлы в слитках за иностранную валюту. Уполномоченным банкам разрешено продавать их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физлицам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за иностранную валюту.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Установлен </w:t>
      </w:r>
      <w:hyperlink r:id="rId15" w:history="1">
        <w:r w:rsidRPr="003C2BC2">
          <w:rPr>
            <w:rFonts w:ascii="Times New Roman" w:hAnsi="Times New Roman" w:cs="Times New Roman"/>
            <w:sz w:val="28"/>
            <w:szCs w:val="28"/>
          </w:rPr>
          <w:t>запрет на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вывоз из России наличной иностранной валюты и (или) денежных инструментов в иностранной валюте в сумме, превышающей эквивалент 10 тыс. долл. США и рассчитанной по официальному курсу Банка России, установленному на дату вывоза.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Установлены ограничения по займам в иностранной валюте и переводам денежных средств.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По общему правилу </w:t>
      </w:r>
      <w:hyperlink r:id="rId16" w:history="1">
        <w:r w:rsidRPr="003C2BC2">
          <w:rPr>
            <w:rFonts w:ascii="Times New Roman" w:hAnsi="Times New Roman" w:cs="Times New Roman"/>
            <w:sz w:val="28"/>
            <w:szCs w:val="28"/>
          </w:rPr>
          <w:t>запрещено</w:t>
        </w:r>
      </w:hyperlink>
      <w:r w:rsidRPr="003C2BC2">
        <w:rPr>
          <w:rFonts w:ascii="Times New Roman" w:hAnsi="Times New Roman" w:cs="Times New Roman"/>
          <w:sz w:val="28"/>
          <w:szCs w:val="28"/>
        </w:rPr>
        <w:t>: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предоставлять займы в иностранной валюте нерезидентам;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зачислять иностранную валюту на свои зарубежные счета (вклады);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переводить деньги без открытия банковского счета с помощью иностранных электронных сре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>атежа.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Такие сделки (операции) можно осуществлять только с </w:t>
      </w:r>
      <w:hyperlink r:id="rId17" w:history="1">
        <w:r w:rsidRPr="003C2BC2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Правительственной комиссии по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осуществлением иностранных инвестиций в РФ. Для получения разрешения следует обратиться с </w:t>
      </w:r>
      <w:hyperlink r:id="rId18" w:history="1">
        <w:r w:rsidRPr="003C2BC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9" w:history="1">
        <w:r w:rsidRPr="003C2BC2">
          <w:rPr>
            <w:rFonts w:ascii="Times New Roman" w:hAnsi="Times New Roman" w:cs="Times New Roman"/>
            <w:sz w:val="28"/>
            <w:szCs w:val="28"/>
          </w:rPr>
          <w:t>Минфин России</w:t>
        </w:r>
      </w:hyperlink>
      <w:r w:rsidRPr="003C2BC2">
        <w:rPr>
          <w:rFonts w:ascii="Times New Roman" w:hAnsi="Times New Roman" w:cs="Times New Roman"/>
          <w:sz w:val="28"/>
          <w:szCs w:val="28"/>
        </w:rPr>
        <w:t>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Разрешено </w:t>
      </w:r>
      <w:hyperlink r:id="rId20" w:history="1">
        <w:r w:rsidRPr="003C2BC2">
          <w:rPr>
            <w:rFonts w:ascii="Times New Roman" w:hAnsi="Times New Roman" w:cs="Times New Roman"/>
            <w:sz w:val="28"/>
            <w:szCs w:val="28"/>
          </w:rPr>
          <w:t>(без ограничения срока)</w:t>
        </w:r>
      </w:hyperlink>
      <w:r w:rsidRPr="003C2BC2">
        <w:rPr>
          <w:rFonts w:ascii="Times New Roman" w:hAnsi="Times New Roman" w:cs="Times New Roman"/>
          <w:sz w:val="28"/>
          <w:szCs w:val="28"/>
        </w:rPr>
        <w:t>: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21" w:history="1">
        <w:r w:rsidRPr="003C2BC2">
          <w:rPr>
            <w:rFonts w:ascii="Times New Roman" w:hAnsi="Times New Roman" w:cs="Times New Roman"/>
            <w:sz w:val="28"/>
            <w:szCs w:val="28"/>
          </w:rPr>
          <w:t>зачислять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на зарубежные счета (вклады) иностранную валюту, полученную от нерезидентов в качестве зарплаты, арендной платы, купонов, дивидендов по ценным бумагам и иных процентных платежей;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3C2BC2">
          <w:rPr>
            <w:rFonts w:ascii="Times New Roman" w:hAnsi="Times New Roman" w:cs="Times New Roman"/>
            <w:sz w:val="28"/>
            <w:szCs w:val="28"/>
          </w:rPr>
          <w:t>переводить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иностранную валюту с зарубежных счетов, открытых до 1 марта 2022 г., на другие зарубежные счета, информация о которых раскрыта налоговым органам.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Допускается заключать </w:t>
      </w:r>
      <w:hyperlink r:id="rId23" w:history="1">
        <w:r w:rsidRPr="003C2BC2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об изменении условий (реструктуризации) займов нерезидентам в иностранной валюте, предоставленных до 1 марта 2022 года.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Есть ограничение в части суммы следующих переводов денежных средств за рубеж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физлицами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- резидентами: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BC2">
        <w:rPr>
          <w:rFonts w:ascii="Times New Roman" w:hAnsi="Times New Roman" w:cs="Times New Roman"/>
          <w:sz w:val="28"/>
          <w:szCs w:val="28"/>
        </w:rPr>
        <w:t xml:space="preserve">- переводов со счетов в уполномоченных банках в пользу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3C2BC2">
          <w:rPr>
            <w:rFonts w:ascii="Times New Roman" w:hAnsi="Times New Roman" w:cs="Times New Roman"/>
            <w:sz w:val="28"/>
            <w:szCs w:val="28"/>
          </w:rPr>
          <w:t>резидентов</w:t>
        </w:r>
      </w:hyperlink>
      <w:r w:rsidRPr="003C2BC2">
        <w:rPr>
          <w:rFonts w:ascii="Times New Roman" w:hAnsi="Times New Roman" w:cs="Times New Roman"/>
          <w:sz w:val="28"/>
          <w:szCs w:val="28"/>
        </w:rPr>
        <w:t>, кроме супругов и близких родственников (родителей, детей, дедушек, бабушек, внуков, братьев, сестер, усыновителей, усыновленных);</w:t>
      </w:r>
      <w:proofErr w:type="gramEnd"/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переводов со счетов в уполномоченных банках в пользу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3C2BC2">
          <w:rPr>
            <w:rFonts w:ascii="Times New Roman" w:hAnsi="Times New Roman" w:cs="Times New Roman"/>
            <w:sz w:val="28"/>
            <w:szCs w:val="28"/>
          </w:rPr>
          <w:t>нерезидентов</w:t>
        </w:r>
      </w:hyperlink>
      <w:r w:rsidRPr="003C2BC2">
        <w:rPr>
          <w:rFonts w:ascii="Times New Roman" w:hAnsi="Times New Roman" w:cs="Times New Roman"/>
          <w:sz w:val="28"/>
          <w:szCs w:val="28"/>
        </w:rPr>
        <w:t>, включая супругов и близких родственников;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переводов без открытия банковского счета в пользу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3C2BC2">
          <w:rPr>
            <w:rFonts w:ascii="Times New Roman" w:hAnsi="Times New Roman" w:cs="Times New Roman"/>
            <w:sz w:val="28"/>
            <w:szCs w:val="28"/>
          </w:rPr>
          <w:t>резидентов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7" w:history="1">
        <w:r w:rsidRPr="003C2BC2">
          <w:rPr>
            <w:rFonts w:ascii="Times New Roman" w:hAnsi="Times New Roman" w:cs="Times New Roman"/>
            <w:sz w:val="28"/>
            <w:szCs w:val="28"/>
          </w:rPr>
          <w:t>нерезидентов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, включая супругов и близких родственников. Ограничение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в том числе на переводы электронных денег.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Максимальная величина таких переводов в месяц - 5 тыс. долларов США по курсу Банка России к рублю либо эквивалент этой суммы в любой иностранной валюте.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3C2BC2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от 14.03.2022 N 55-ФЗ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05.03.2022 N 95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01.03.2022 N 81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28.02.2022 N 79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3C2BC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Правительства РФ от 06.03.2022 N 295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3C2BC2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Правительства РФ от 05.03.2022 N 430-р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3C2BC2">
          <w:rPr>
            <w:rFonts w:ascii="Times New Roman" w:hAnsi="Times New Roman" w:cs="Times New Roman"/>
            <w:sz w:val="28"/>
            <w:szCs w:val="28"/>
          </w:rPr>
          <w:t>Официальное разъяснение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Банка России от 18.03.2022 N 2-ОР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3C2BC2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Банка России от 11.03.2022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3C2BC2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Банка России от 09.03.2022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Информационное письмо Банка России от 05.03.2022 N ИН-019-12/27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Решение Совета директоров Банка России от 11.03.2022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3C2BC2">
          <w:rPr>
            <w:rFonts w:ascii="Times New Roman" w:hAnsi="Times New Roman" w:cs="Times New Roman"/>
            <w:sz w:val="28"/>
            <w:szCs w:val="28"/>
          </w:rPr>
          <w:t>Выписка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из протокола заседания подкомиссии Правительственной комиссии по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осуществлением иностранных инвестиций в РФ от 14.03.2022 N 9</w:t>
      </w:r>
    </w:p>
    <w:p w:rsidR="00567F62" w:rsidRPr="003C2BC2" w:rsidRDefault="00567F62" w:rsidP="00567F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подкомиссии Правительственной комиссии по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осуществлением иностранных инвестиций в РФ от 10.03.2022 N 7, утв. Минфином России 12.03.2022 N 05-06-10/ВН-11081</w:t>
      </w:r>
    </w:p>
    <w:p w:rsidR="003F209D" w:rsidRDefault="003F209D"/>
    <w:sectPr w:rsidR="003F209D" w:rsidSect="0064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F62"/>
    <w:rsid w:val="003F209D"/>
    <w:rsid w:val="0056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F62"/>
    <w:pPr>
      <w:spacing w:after="0" w:line="240" w:lineRule="auto"/>
    </w:pPr>
  </w:style>
  <w:style w:type="paragraph" w:customStyle="1" w:styleId="ConsPlusNormal">
    <w:name w:val="ConsPlusNormal"/>
    <w:rsid w:val="0056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488CEE95C162C06ED1167F369C0D27410FE3C3A35A508D1CB7F3A488722A5457517A382A348CBAC36C27AE410F0C64E24B74FF3BBF5B4nCn8J" TargetMode="External"/><Relationship Id="rId13" Type="http://schemas.openxmlformats.org/officeDocument/2006/relationships/hyperlink" Target="consultantplus://offline/ref=DE4488CEE95C162C06ED1167F369C0D27410FE3C3A35A508D1CB7F3A488722A5457517A382A348CAAB36C27AE410F0C64E24B74FF3BBF5B4nCn8J" TargetMode="External"/><Relationship Id="rId18" Type="http://schemas.openxmlformats.org/officeDocument/2006/relationships/hyperlink" Target="consultantplus://offline/ref=DE4488CEE95C162C06ED1167F369C0D27410FD3D3E36A508D1CB7F3A488722A5457517A382A348CAA936C27AE410F0C64E24B74FF3BBF5B4nCn8J" TargetMode="External"/><Relationship Id="rId26" Type="http://schemas.openxmlformats.org/officeDocument/2006/relationships/hyperlink" Target="consultantplus://offline/ref=DE4488CEE95C162C06ED1167F369C0D27410FE3D3A34A508D1CB7F3A488722A5457517A382A348CBAD36C27AE410F0C64E24B74FF3BBF5B4nCn8J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4488CEE95C162C06ED1167F369C0D27410FE39393FA508D1CB7F3A488722A5457517A382A348CBAE36C27AE410F0C64E24B74FF3BBF5B4nCn8J" TargetMode="External"/><Relationship Id="rId34" Type="http://schemas.openxmlformats.org/officeDocument/2006/relationships/hyperlink" Target="consultantplus://offline/ref=DE4488CEE95C162C06ED1167F369C0D27410FE34323EA508D1CB7F3A488722A557754FAF81A256CBAB23942BA2n4n7J" TargetMode="External"/><Relationship Id="rId7" Type="http://schemas.openxmlformats.org/officeDocument/2006/relationships/hyperlink" Target="consultantplus://offline/ref=DE4488CEE95C162C06ED1167F369C0D27410FE3E3933A508D1CB7F3A488722A5457517A382A348CBAD36C27AE410F0C64E24B74FF3BBF5B4nCn8J" TargetMode="External"/><Relationship Id="rId12" Type="http://schemas.openxmlformats.org/officeDocument/2006/relationships/hyperlink" Target="consultantplus://offline/ref=DE4488CEE95C162C06ED1167F369C0D27410FE3E3934A508D1CB7F3A488722A5457517A382A348CBAE36C27AE410F0C64E24B74FF3BBF5B4nCn8J" TargetMode="External"/><Relationship Id="rId17" Type="http://schemas.openxmlformats.org/officeDocument/2006/relationships/hyperlink" Target="consultantplus://offline/ref=DE4488CEE95C162C06ED1167F369C0D27410FF383D3EA508D1CB7F3A488722A5457517A382A348CAA936C27AE410F0C64E24B74FF3BBF5B4nCn8J" TargetMode="External"/><Relationship Id="rId25" Type="http://schemas.openxmlformats.org/officeDocument/2006/relationships/hyperlink" Target="consultantplus://offline/ref=DE4488CEE95C162C06ED1167F369C0D27410FE3D3A34A508D1CB7F3A488722A5457517A382A348CBAF36C27AE410F0C64E24B74FF3BBF5B4nCn8J" TargetMode="External"/><Relationship Id="rId33" Type="http://schemas.openxmlformats.org/officeDocument/2006/relationships/hyperlink" Target="consultantplus://offline/ref=DE4488CEE95C162C06ED1167F369C0D27410FE3D3C32A508D1CB7F3A488722A557754FAF81A256CBAB23942BA2n4n7J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488CEE95C162C06ED1167F369C0D27410FF393B31A508D1CB7F3A488722A5457517A382A348CBA136C27AE410F0C64E24B74FF3BBF5B4nCn8J" TargetMode="External"/><Relationship Id="rId20" Type="http://schemas.openxmlformats.org/officeDocument/2006/relationships/hyperlink" Target="consultantplus://offline/ref=DE4488CEE95C162C06ED1167F369C0D27410FE39393FA508D1CB7F3A488722A5457517A382A348CBA036C27AE410F0C64E24B74FF3BBF5B4nCn8J" TargetMode="External"/><Relationship Id="rId29" Type="http://schemas.openxmlformats.org/officeDocument/2006/relationships/hyperlink" Target="consultantplus://offline/ref=DE4488CEE95C162C06ED1167F369C0D27410FF343332A508D1CB7F3A488722A557754FAF81A256CBAB23942BA2n4n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488CEE95C162C06ED1167F369C0D27410FE3E3933A508D1CB7F3A488722A5457517A382A348CBAC36C27AE410F0C64E24B74FF3BBF5B4nCn8J" TargetMode="External"/><Relationship Id="rId11" Type="http://schemas.openxmlformats.org/officeDocument/2006/relationships/hyperlink" Target="consultantplus://offline/ref=DE4488CEE95C162C06ED1167F369C0D27410FE3E3934A508D1CB7F3A488722A5457517A382A348CBAD36C27AE410F0C64E24B74FF3BBF5B4nCn8J" TargetMode="External"/><Relationship Id="rId24" Type="http://schemas.openxmlformats.org/officeDocument/2006/relationships/hyperlink" Target="consultantplus://offline/ref=DE4488CEE95C162C06ED1167F369C0D27410FE3D3A34A508D1CB7F3A488722A5457517A382A348CBAE36C27AE410F0C64E24B74FF3BBF5B4nCn8J" TargetMode="External"/><Relationship Id="rId32" Type="http://schemas.openxmlformats.org/officeDocument/2006/relationships/hyperlink" Target="consultantplus://offline/ref=DE4488CEE95C162C06ED1167F369C0D27410FE3D3C33A508D1CB7F3A488722A557754FAF81A256CBAB23942BA2n4n7J" TargetMode="External"/><Relationship Id="rId37" Type="http://schemas.openxmlformats.org/officeDocument/2006/relationships/hyperlink" Target="consultantplus://offline/ref=DE4488CEE95C162C06ED1167F369C0D27410FD3D3E36A508D1CB7F3A488722A557754FAF81A256CBAB23942BA2n4n7J" TargetMode="External"/><Relationship Id="rId5" Type="http://schemas.openxmlformats.org/officeDocument/2006/relationships/hyperlink" Target="consultantplus://offline/ref=DE4488CEE95C162C06ED1167F369C0D27410FE3C3A35A508D1CB7F3A488722A5457517A382A348CBAF36C27AE410F0C64E24B74FF3BBF5B4nCn8J" TargetMode="External"/><Relationship Id="rId15" Type="http://schemas.openxmlformats.org/officeDocument/2006/relationships/hyperlink" Target="consultantplus://offline/ref=DE4488CEE95C162C06ED1167F369C0D27410FF383D3EA508D1CB7F3A488722A5457517A382A348CAAE36C27AE410F0C64E24B74FF3BBF5B4nCn8J" TargetMode="External"/><Relationship Id="rId23" Type="http://schemas.openxmlformats.org/officeDocument/2006/relationships/hyperlink" Target="consultantplus://offline/ref=DE4488CEE95C162C06ED1167F369C0D27410FE34323EA508D1CB7F3A488722A5457517A382A348CBA036C27AE410F0C64E24B74FF3BBF5B4nCn8J" TargetMode="External"/><Relationship Id="rId28" Type="http://schemas.openxmlformats.org/officeDocument/2006/relationships/hyperlink" Target="consultantplus://offline/ref=DE4488CEE95C162C06ED1167F369C0D27410FE393937A508D1CB7F3A488722A5457517A382A348C8AE36C27AE410F0C64E24B74FF3BBF5B4nCn8J" TargetMode="External"/><Relationship Id="rId36" Type="http://schemas.openxmlformats.org/officeDocument/2006/relationships/hyperlink" Target="consultantplus://offline/ref=DE4488CEE95C162C06ED1167F369C0D27410FE3C3A35A508D1CB7F3A488722A557754FAF81A256CBAB23942BA2n4n7J" TargetMode="External"/><Relationship Id="rId10" Type="http://schemas.openxmlformats.org/officeDocument/2006/relationships/hyperlink" Target="consultantplus://offline/ref=DE4488CEE95C162C06ED1167F369C0D27410FE3E3934A508D1CB7F3A488722A5457517A382A348CBAD36C27AE410F0C64E24B74FF3BBF5B4nCn8J" TargetMode="External"/><Relationship Id="rId19" Type="http://schemas.openxmlformats.org/officeDocument/2006/relationships/hyperlink" Target="consultantplus://offline/ref=DE4488CEE95C162C06ED1167F369C0D27410FE3D3C33A508D1CB7F3A488722A5457517A382A348C9AA36C27AE410F0C64E24B74FF3BBF5B4nCn8J" TargetMode="External"/><Relationship Id="rId31" Type="http://schemas.openxmlformats.org/officeDocument/2006/relationships/hyperlink" Target="consultantplus://offline/ref=DE4488CEE95C162C06ED1167F369C0D27410FF393B31A508D1CB7F3A488722A5457517A382A348CBA136C27AE410F0C64E24B74FF3BBF5B4nCn8J" TargetMode="External"/><Relationship Id="rId4" Type="http://schemas.openxmlformats.org/officeDocument/2006/relationships/hyperlink" Target="consultantplus://offline/ref=DE4488CEE95C162C06ED1167F369C0D27410FE3C3A35A508D1CB7F3A488722A5457517A382A348CBAD36C27AE410F0C64E24B74FF3BBF5B4nCn8J" TargetMode="External"/><Relationship Id="rId9" Type="http://schemas.openxmlformats.org/officeDocument/2006/relationships/hyperlink" Target="consultantplus://offline/ref=DE4488CEE95C162C06ED1167F369C0D27410FE3E3933A508D1CB7F3A488722A5457517A382A348CBAF36C27AE410F0C64E24B74FF3BBF5B4nCn8J" TargetMode="External"/><Relationship Id="rId14" Type="http://schemas.openxmlformats.org/officeDocument/2006/relationships/hyperlink" Target="consultantplus://offline/ref=DE4488CEE95C162C06ED1167F369C0D27410FE393937A508D1CB7F3A488722A5457517A382A348C8AE36C27AE410F0C64E24B74FF3BBF5B4nCn8J" TargetMode="External"/><Relationship Id="rId22" Type="http://schemas.openxmlformats.org/officeDocument/2006/relationships/hyperlink" Target="consultantplus://offline/ref=DE4488CEE95C162C06ED1167F369C0D27410FE39393FA508D1CB7F3A488722A5457517A382A348CBAF36C27AE410F0C64E24B74FF3BBF5B4nCn8J" TargetMode="External"/><Relationship Id="rId27" Type="http://schemas.openxmlformats.org/officeDocument/2006/relationships/hyperlink" Target="consultantplus://offline/ref=DE4488CEE95C162C06ED1167F369C0D27410FE3D3A34A508D1CB7F3A488722A5457517A382A348CBAF36C27AE410F0C64E24B74FF3BBF5B4nCn8J" TargetMode="External"/><Relationship Id="rId30" Type="http://schemas.openxmlformats.org/officeDocument/2006/relationships/hyperlink" Target="consultantplus://offline/ref=DE4488CEE95C162C06ED1167F369C0D27410FF383D3EA508D1CB7F3A488722A5457517A382A348CAAE36C27AE410F0C64E24B74FF3BBF5B4nCn8J" TargetMode="External"/><Relationship Id="rId35" Type="http://schemas.openxmlformats.org/officeDocument/2006/relationships/hyperlink" Target="consultantplus://offline/ref=DE4488CEE95C162C06ED1167F369C0D27410FE3E3933A508D1CB7F3A488722A557754FAF81A256CBAB23942BA2n4n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1471</Words>
  <Characters>8386</Characters>
  <Application>Microsoft Office Word</Application>
  <DocSecurity>0</DocSecurity>
  <Lines>69</Lines>
  <Paragraphs>19</Paragraphs>
  <ScaleCrop>false</ScaleCrop>
  <Company>Администрация города Волгодонска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</dc:creator>
  <cp:keywords/>
  <dc:description/>
  <cp:lastModifiedBy>Черноусова</cp:lastModifiedBy>
  <cp:revision>2</cp:revision>
  <dcterms:created xsi:type="dcterms:W3CDTF">2022-04-05T12:59:00Z</dcterms:created>
  <dcterms:modified xsi:type="dcterms:W3CDTF">2022-04-05T12:59:00Z</dcterms:modified>
</cp:coreProperties>
</file>