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D" w:rsidRDefault="00811B3A">
      <w:pPr>
        <w:jc w:val="center"/>
        <w:rPr>
          <w:sz w:val="28"/>
        </w:rPr>
      </w:pPr>
      <w:r>
        <w:rPr>
          <w:sz w:val="28"/>
        </w:rPr>
        <w:t>Информация о розничных ценах на нефтепродукты</w:t>
      </w:r>
    </w:p>
    <w:p w:rsidR="004D226D" w:rsidRDefault="00811B3A">
      <w:pPr>
        <w:jc w:val="center"/>
        <w:rPr>
          <w:sz w:val="28"/>
        </w:rPr>
      </w:pPr>
      <w:r>
        <w:rPr>
          <w:sz w:val="28"/>
        </w:rPr>
        <w:t>по городу Волгодонску по состоянию на 30.05.2022 г.</w:t>
      </w: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1002"/>
        <w:gridCol w:w="1301"/>
        <w:gridCol w:w="895"/>
        <w:gridCol w:w="1280"/>
        <w:gridCol w:w="1279"/>
        <w:gridCol w:w="1281"/>
      </w:tblGrid>
      <w:tr w:rsidR="004D226D">
        <w:trPr>
          <w:trHeight w:val="36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 (АЗС)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Марка автомобильного топлива</w:t>
            </w:r>
          </w:p>
        </w:tc>
      </w:tr>
      <w:tr w:rsidR="004D226D">
        <w:trPr>
          <w:trHeight w:val="16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АИ-92 (АИ-93)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</w:pPr>
            <w:r>
              <w:t xml:space="preserve">Изменение в % </w:t>
            </w:r>
            <w:r>
              <w:rPr>
                <w:lang w:val="en-US"/>
              </w:rPr>
              <w:t>23</w:t>
            </w:r>
            <w:r>
              <w:t>.05.2022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>
              <w:rPr>
                <w:lang w:val="en-US"/>
              </w:rPr>
              <w:t>23</w:t>
            </w:r>
            <w:r>
              <w:t>.05.2022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Дизельно</w:t>
            </w:r>
            <w:proofErr w:type="spellEnd"/>
            <w:r>
              <w:rPr>
                <w:b/>
                <w:sz w:val="24"/>
              </w:rPr>
              <w:t xml:space="preserve"> топливо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</w:pPr>
            <w:r>
              <w:t xml:space="preserve">Изменение в % к </w:t>
            </w:r>
            <w:r>
              <w:rPr>
                <w:lang w:val="en-US"/>
              </w:rPr>
              <w:t>23</w:t>
            </w:r>
            <w:r>
              <w:t>.05.2022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«Ресурс» (ВТК)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тепная, 10б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адужная,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«НТК-ОИЛ»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8-ая Заводская, 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ИП Назаров И.И.</w:t>
            </w:r>
          </w:p>
        </w:tc>
      </w:tr>
      <w:tr w:rsidR="004D226D">
        <w:trPr>
          <w:trHeight w:val="3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Радужная, 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М.Кошевого, 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ООО «АЯКС (Шел)»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пр. Строителей, 2а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 «ГЭС розница»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Курчатова, 36а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1-я Бетонная,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АО «</w:t>
            </w:r>
            <w:proofErr w:type="spellStart"/>
            <w:r>
              <w:rPr>
                <w:b/>
                <w:sz w:val="24"/>
              </w:rPr>
              <w:t>РН-Ростовнефтепродукт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ул. Прибрежная, 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</w:tbl>
    <w:p w:rsidR="004D226D" w:rsidRDefault="004D226D">
      <w:pPr>
        <w:jc w:val="center"/>
        <w:rPr>
          <w:sz w:val="22"/>
        </w:rPr>
      </w:pPr>
    </w:p>
    <w:sectPr w:rsidR="004D226D" w:rsidSect="004D22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6D"/>
    <w:rsid w:val="004D226D"/>
    <w:rsid w:val="0081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26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4D226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26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26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26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26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26D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4D226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26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226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226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26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26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26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26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D226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4D226D"/>
  </w:style>
  <w:style w:type="paragraph" w:customStyle="1" w:styleId="13">
    <w:name w:val="Основной шрифт абзаца1"/>
    <w:link w:val="14"/>
    <w:rsid w:val="004D226D"/>
  </w:style>
  <w:style w:type="character" w:customStyle="1" w:styleId="14">
    <w:name w:val="Основной шрифт абзаца1"/>
    <w:link w:val="13"/>
    <w:rsid w:val="004D226D"/>
  </w:style>
  <w:style w:type="paragraph" w:styleId="31">
    <w:name w:val="toc 3"/>
    <w:next w:val="a"/>
    <w:link w:val="32"/>
    <w:uiPriority w:val="39"/>
    <w:rsid w:val="004D226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226D"/>
    <w:rPr>
      <w:rFonts w:ascii="XO Thames" w:hAnsi="XO Thames"/>
      <w:sz w:val="28"/>
    </w:rPr>
  </w:style>
  <w:style w:type="paragraph" w:customStyle="1" w:styleId="15">
    <w:name w:val="Гиперссылка1"/>
    <w:link w:val="16"/>
    <w:rsid w:val="004D226D"/>
    <w:rPr>
      <w:color w:val="0000FF"/>
      <w:u w:val="single"/>
    </w:rPr>
  </w:style>
  <w:style w:type="character" w:customStyle="1" w:styleId="16">
    <w:name w:val="Гиперссылка1"/>
    <w:link w:val="15"/>
    <w:rsid w:val="004D226D"/>
    <w:rPr>
      <w:color w:val="0000FF"/>
      <w:u w:val="single"/>
    </w:rPr>
  </w:style>
  <w:style w:type="paragraph" w:customStyle="1" w:styleId="17">
    <w:name w:val="Обычный1"/>
    <w:link w:val="18"/>
    <w:rsid w:val="004D226D"/>
    <w:rPr>
      <w:rFonts w:ascii="Times New Roman" w:hAnsi="Times New Roman"/>
      <w:sz w:val="20"/>
    </w:rPr>
  </w:style>
  <w:style w:type="character" w:customStyle="1" w:styleId="18">
    <w:name w:val="Обычный1"/>
    <w:link w:val="17"/>
    <w:rsid w:val="004D226D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4D226D"/>
    <w:rPr>
      <w:rFonts w:ascii="XO Thames" w:hAnsi="XO Thames"/>
      <w:b/>
    </w:rPr>
  </w:style>
  <w:style w:type="character" w:customStyle="1" w:styleId="11">
    <w:name w:val="Заголовок 1 Знак"/>
    <w:link w:val="10"/>
    <w:rsid w:val="004D226D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D226D"/>
    <w:rPr>
      <w:color w:val="0000FF"/>
      <w:u w:val="single"/>
    </w:rPr>
  </w:style>
  <w:style w:type="character" w:styleId="a3">
    <w:name w:val="Hyperlink"/>
    <w:link w:val="23"/>
    <w:rsid w:val="004D226D"/>
    <w:rPr>
      <w:color w:val="0000FF"/>
      <w:u w:val="single"/>
    </w:rPr>
  </w:style>
  <w:style w:type="paragraph" w:customStyle="1" w:styleId="Footnote">
    <w:name w:val="Footnote"/>
    <w:link w:val="Footnote0"/>
    <w:rsid w:val="004D226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226D"/>
    <w:rPr>
      <w:rFonts w:ascii="XO Thames" w:hAnsi="XO Thames"/>
    </w:rPr>
  </w:style>
  <w:style w:type="paragraph" w:styleId="19">
    <w:name w:val="toc 1"/>
    <w:next w:val="a"/>
    <w:link w:val="1a"/>
    <w:uiPriority w:val="39"/>
    <w:rsid w:val="004D226D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D226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26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22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226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26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226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26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226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26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D226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D226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D226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D226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226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226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Администрация города Волгодонска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parsanova_as</cp:lastModifiedBy>
  <cp:revision>2</cp:revision>
  <dcterms:created xsi:type="dcterms:W3CDTF">2022-05-31T11:29:00Z</dcterms:created>
  <dcterms:modified xsi:type="dcterms:W3CDTF">2022-05-31T11:29:00Z</dcterms:modified>
</cp:coreProperties>
</file>