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outlineLvl w:val="0"/>
      </w:pPr>
      <w:r>
        <w:t>Администрация города Волгодонска</w:t>
      </w:r>
    </w:p>
    <w:p w14:paraId="02000000">
      <w:pPr>
        <w:pStyle w:val="Style_1"/>
      </w:pPr>
    </w:p>
    <w:p w14:paraId="03000000">
      <w:pPr>
        <w:pStyle w:val="Style_1"/>
        <w:ind/>
        <w:outlineLvl w:val="0"/>
      </w:pPr>
      <w:r>
        <w:t>ПРОТОКОЛ</w:t>
      </w:r>
    </w:p>
    <w:p w14:paraId="04000000">
      <w:pPr>
        <w:pStyle w:val="Style_2"/>
        <w:ind w:firstLine="0" w:left="0"/>
        <w:jc w:val="left"/>
        <w:rPr>
          <w:sz w:val="28"/>
        </w:rPr>
      </w:pPr>
    </w:p>
    <w:p w14:paraId="05000000">
      <w:pPr>
        <w:pStyle w:val="Style_2"/>
        <w:ind w:firstLine="0" w:left="0"/>
        <w:rPr>
          <w:sz w:val="28"/>
        </w:rPr>
      </w:pPr>
      <w:r>
        <w:rPr>
          <w:sz w:val="28"/>
        </w:rPr>
        <w:t>01.06.2022</w:t>
      </w:r>
      <w:r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 xml:space="preserve">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     </w:t>
      </w:r>
      <w:r>
        <w:rPr>
          <w:sz w:val="28"/>
        </w:rPr>
        <w:t>№</w:t>
      </w:r>
      <w:r>
        <w:rPr>
          <w:sz w:val="28"/>
        </w:rPr>
        <w:t xml:space="preserve"> 2</w:t>
      </w:r>
    </w:p>
    <w:p w14:paraId="06000000">
      <w:pPr>
        <w:pStyle w:val="Style_2"/>
        <w:ind w:firstLine="0" w:left="0"/>
        <w:jc w:val="center"/>
        <w:rPr>
          <w:sz w:val="28"/>
        </w:rPr>
      </w:pPr>
    </w:p>
    <w:p w14:paraId="07000000">
      <w:pPr>
        <w:pStyle w:val="Style_2"/>
        <w:ind w:firstLine="0" w:left="0"/>
        <w:jc w:val="left"/>
        <w:rPr>
          <w:sz w:val="28"/>
        </w:rPr>
      </w:pPr>
      <w:r>
        <w:rPr>
          <w:sz w:val="28"/>
        </w:rPr>
        <w:t>заседания антинаркотической</w:t>
      </w:r>
    </w:p>
    <w:p w14:paraId="08000000">
      <w:pPr>
        <w:pStyle w:val="Style_2"/>
        <w:ind w:firstLine="0" w:left="0"/>
        <w:jc w:val="left"/>
        <w:rPr>
          <w:sz w:val="28"/>
        </w:rPr>
      </w:pPr>
      <w:r>
        <w:rPr>
          <w:sz w:val="28"/>
        </w:rPr>
        <w:t>комиссии города Волгодонска</w:t>
      </w:r>
    </w:p>
    <w:p w14:paraId="09000000">
      <w:pPr>
        <w:pStyle w:val="Style_2"/>
        <w:ind w:firstLine="0" w:left="0"/>
        <w:jc w:val="left"/>
        <w:rPr>
          <w:sz w:val="28"/>
        </w:rPr>
      </w:pPr>
    </w:p>
    <w:tbl>
      <w:tblPr>
        <w:tblStyle w:val="Style_3"/>
        <w:tblLayout w:type="fixed"/>
      </w:tblPr>
      <w:tblGrid>
        <w:gridCol w:w="2212"/>
        <w:gridCol w:w="7142"/>
      </w:tblGrid>
      <w:tr>
        <w:tc>
          <w:tcPr>
            <w:tcW w:type="dxa" w:w="2212"/>
          </w:tcPr>
          <w:p w14:paraId="0A000000">
            <w:pPr>
              <w:pStyle w:val="Style_2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</w:tc>
        <w:tc>
          <w:tcPr>
            <w:tcW w:type="dxa" w:w="7142"/>
          </w:tcPr>
          <w:p w14:paraId="0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С.М. Макаров</w:t>
            </w:r>
            <w:r>
              <w:rPr>
                <w:rFonts w:ascii="Times New Roman" w:hAnsi="Times New Roman"/>
                <w:sz w:val="28"/>
              </w:rPr>
              <w:t>, глав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 Администрации города Волгодонска</w:t>
            </w:r>
          </w:p>
          <w:p w14:paraId="0C000000">
            <w:pPr>
              <w:pStyle w:val="Style_2"/>
              <w:ind w:firstLine="0" w:left="0"/>
              <w:rPr>
                <w:sz w:val="28"/>
              </w:rPr>
            </w:pPr>
          </w:p>
        </w:tc>
      </w:tr>
      <w:tr>
        <w:tc>
          <w:tcPr>
            <w:tcW w:type="dxa" w:w="2212"/>
          </w:tcPr>
          <w:p w14:paraId="0D000000">
            <w:pPr>
              <w:pStyle w:val="Style_2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</w:tc>
        <w:tc>
          <w:tcPr>
            <w:tcW w:type="dxa" w:w="7142"/>
          </w:tcPr>
          <w:p w14:paraId="0E000000">
            <w:pPr>
              <w:pStyle w:val="Style_2"/>
              <w:ind w:firstLine="0" w:left="0"/>
              <w:rPr>
                <w:sz w:val="28"/>
              </w:rPr>
            </w:pPr>
            <w:r>
              <w:rPr>
                <w:sz w:val="28"/>
              </w:rPr>
              <w:t>А.Н. Гаврисова, ведущий специалист – секретарь антинаркотической и антитеррористической комиссий города Волгодонска отдела взаимодействия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с правоохранительными органами и профилактики коррупционных и иных правонарушений Администрации города Волгодонска</w:t>
            </w:r>
          </w:p>
          <w:p w14:paraId="0F000000">
            <w:pPr>
              <w:pStyle w:val="Style_2"/>
              <w:ind w:firstLine="0" w:left="0"/>
              <w:rPr>
                <w:sz w:val="28"/>
              </w:rPr>
            </w:pPr>
          </w:p>
        </w:tc>
      </w:tr>
      <w:tr>
        <w:tc>
          <w:tcPr>
            <w:tcW w:type="dxa" w:w="2212"/>
          </w:tcPr>
          <w:p w14:paraId="10000000">
            <w:pPr>
              <w:pStyle w:val="Style_2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>Присутствовали:</w:t>
            </w:r>
          </w:p>
        </w:tc>
        <w:tc>
          <w:tcPr>
            <w:tcW w:type="dxa" w:w="7142"/>
          </w:tcPr>
          <w:p w14:paraId="11000000">
            <w:pPr>
              <w:pStyle w:val="Style_2"/>
              <w:ind w:firstLine="0" w:left="0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 xml:space="preserve"> человек</w:t>
            </w:r>
            <w:r>
              <w:rPr>
                <w:sz w:val="28"/>
              </w:rPr>
              <w:t xml:space="preserve"> (список прилагается)</w:t>
            </w:r>
          </w:p>
        </w:tc>
      </w:tr>
    </w:tbl>
    <w:p w14:paraId="12000000">
      <w:pPr>
        <w:pStyle w:val="Style_2"/>
        <w:ind w:firstLine="0" w:left="0"/>
        <w:jc w:val="left"/>
        <w:rPr>
          <w:sz w:val="28"/>
        </w:rPr>
      </w:pPr>
    </w:p>
    <w:p w14:paraId="13000000">
      <w:pPr>
        <w:pStyle w:val="Style_2"/>
        <w:ind w:firstLine="709" w:left="0"/>
        <w:jc w:val="left"/>
        <w:outlineLvl w:val="0"/>
        <w:rPr>
          <w:sz w:val="28"/>
        </w:rPr>
      </w:pPr>
      <w:r>
        <w:rPr>
          <w:sz w:val="28"/>
        </w:rPr>
        <w:t>ПОВЕСТКА ДНЯ:</w:t>
      </w:r>
    </w:p>
    <w:p w14:paraId="14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1. </w:t>
      </w:r>
      <w:r>
        <w:rPr>
          <w:sz w:val="28"/>
        </w:rPr>
        <w:t>О проведении мероприятий по уничтожению дикорастущих наркосодержащих растений, недопущению их выращивания на территории города Волгодонска, проведении разъяснительной работы среди населения об ответственности за незаконное культивирование наркосодержащих растений весной-осенью 2022 года</w:t>
      </w:r>
      <w:r>
        <w:rPr>
          <w:sz w:val="28"/>
        </w:rPr>
        <w:t>.</w:t>
      </w:r>
    </w:p>
    <w:p w14:paraId="15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Докладчик: </w:t>
      </w:r>
      <w:r>
        <w:rPr>
          <w:rFonts w:ascii="Times New Roman" w:hAnsi="Times New Roman"/>
          <w:sz w:val="28"/>
        </w:rPr>
        <w:t>А.М. Маркулес, директор МКУ «Департамент строительства и городского хозяйства»</w:t>
      </w:r>
    </w:p>
    <w:p w14:paraId="16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2. </w:t>
      </w:r>
      <w:r>
        <w:rPr>
          <w:sz w:val="28"/>
        </w:rPr>
        <w:t>Об исполнении п. 2.2.2 протокола № 4 заседания антинаркотической комиссии города Волгодонска от 09.12.2021</w:t>
      </w:r>
      <w:r>
        <w:rPr>
          <w:sz w:val="28"/>
        </w:rPr>
        <w:t>.</w:t>
      </w:r>
    </w:p>
    <w:p w14:paraId="17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Докладчик: А.В. Чибичьян</w:t>
      </w:r>
      <w:r>
        <w:rPr>
          <w:sz w:val="28"/>
        </w:rPr>
        <w:t xml:space="preserve">, </w:t>
      </w:r>
      <w:r>
        <w:rPr>
          <w:sz w:val="28"/>
        </w:rPr>
        <w:t xml:space="preserve">заместитель начальника </w:t>
      </w:r>
      <w:r>
        <w:rPr>
          <w:sz w:val="28"/>
        </w:rPr>
        <w:t>полиции</w:t>
      </w:r>
      <w:r>
        <w:br/>
      </w:r>
      <w:r>
        <w:rPr>
          <w:sz w:val="28"/>
        </w:rPr>
        <w:t xml:space="preserve">(по оперативной работе) </w:t>
      </w:r>
      <w:r>
        <w:rPr>
          <w:rFonts w:ascii="Times New Roman" w:hAnsi="Times New Roman"/>
          <w:color w:val="000000"/>
          <w:sz w:val="28"/>
        </w:rPr>
        <w:t>Межмуниципального управления МВД России «Волгодонское»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</w:t>
      </w:r>
      <w:r>
        <w:rPr>
          <w:rFonts w:ascii="Times New Roman" w:hAnsi="Times New Roman"/>
          <w:sz w:val="28"/>
        </w:rPr>
        <w:t>Об организации работы по популяризации здорового образа жизни и творческой деятельности как альтернативы употребления психоактивных веществ</w:t>
      </w:r>
      <w:r>
        <w:rPr>
          <w:rFonts w:ascii="Times New Roman" w:hAnsi="Times New Roman"/>
          <w:sz w:val="28"/>
        </w:rPr>
        <w:t>.</w:t>
      </w:r>
    </w:p>
    <w:p w14:paraId="19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Докладчики: В.В. Тютюнников, </w:t>
      </w:r>
      <w:r>
        <w:rPr>
          <w:sz w:val="28"/>
        </w:rPr>
        <w:t>председатель Комитета по физической культуре и спорту города Волгодонска</w:t>
      </w:r>
    </w:p>
    <w:p w14:paraId="1A000000">
      <w:pPr>
        <w:pStyle w:val="Style_4"/>
        <w:spacing w:after="0" w:before="0"/>
        <w:ind w:firstLine="2268" w:left="0"/>
        <w:jc w:val="both"/>
        <w:rPr>
          <w:sz w:val="28"/>
        </w:rPr>
      </w:pPr>
      <w:r>
        <w:rPr>
          <w:sz w:val="28"/>
        </w:rPr>
        <w:t xml:space="preserve">А.Н. Жукова, начальник Отдела культуры </w:t>
      </w:r>
      <w:r>
        <w:rPr>
          <w:sz w:val="28"/>
        </w:rPr>
        <w:t>г. Волгодонска</w:t>
      </w:r>
    </w:p>
    <w:p w14:paraId="1B000000">
      <w:pPr>
        <w:pStyle w:val="Style_4"/>
        <w:spacing w:after="0" w:before="0"/>
        <w:ind/>
        <w:jc w:val="both"/>
        <w:rPr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СЛУШАЛИ: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4_ch"/>
          <w:sz w:val="28"/>
        </w:rPr>
        <w:t>проведении мероприятий по уничтожению дикорастущих наркосодержащих растений, недопущению их выращивания на территории города Волгодонска, проведении разъяснительной работы среди населения об ответственности за незаконное культивирование наркосодержащих растений весной-осенью 2022 года</w:t>
      </w:r>
    </w:p>
    <w:tbl>
      <w:tblPr>
        <w:tblStyle w:val="Style_3"/>
        <w:tblLayout w:type="fixed"/>
      </w:tblPr>
      <w:tblGrid>
        <w:gridCol w:w="2492"/>
        <w:gridCol w:w="6862"/>
      </w:tblGrid>
      <w:tr>
        <w:tc>
          <w:tcPr>
            <w:tcW w:type="dxa" w:w="2492"/>
          </w:tcPr>
          <w:p w14:paraId="1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А.М. </w:t>
            </w:r>
            <w:r>
              <w:rPr>
                <w:rFonts w:ascii="Times New Roman" w:hAnsi="Times New Roman"/>
                <w:sz w:val="28"/>
              </w:rPr>
              <w:t>Маркулес</w:t>
            </w: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type="dxa" w:w="6862"/>
          </w:tcPr>
          <w:p w14:paraId="1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 </w:t>
            </w:r>
            <w:r>
              <w:rPr>
                <w:rFonts w:ascii="Times New Roman" w:hAnsi="Times New Roman"/>
                <w:sz w:val="28"/>
              </w:rPr>
              <w:t>директор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 МКУ «Департамент строительства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и городского хозяйства»</w:t>
            </w:r>
          </w:p>
        </w:tc>
      </w:tr>
    </w:tbl>
    <w:p w14:paraId="1F000000">
      <w:pPr>
        <w:spacing w:after="0" w:line="240" w:lineRule="auto"/>
        <w:ind w:firstLine="0"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ВЫСТУПИЛ</w:t>
      </w:r>
      <w:r>
        <w:rPr>
          <w:rFonts w:ascii="Times New Roman" w:hAnsi="Times New Roman"/>
          <w:sz w:val="28"/>
        </w:rPr>
        <w:t>:</w:t>
      </w:r>
    </w:p>
    <w:tbl>
      <w:tblPr>
        <w:tblStyle w:val="Style_3"/>
        <w:tblLayout w:type="fixed"/>
      </w:tblPr>
      <w:tblGrid>
        <w:gridCol w:w="2462"/>
        <w:gridCol w:w="6892"/>
      </w:tblGrid>
      <w:tr>
        <w:tc>
          <w:tcPr>
            <w:tcW w:type="dxa" w:w="2462"/>
          </w:tcPr>
          <w:p w14:paraId="2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С.Н. Ладанов</w:t>
            </w:r>
          </w:p>
        </w:tc>
        <w:tc>
          <w:tcPr>
            <w:tcW w:type="dxa" w:w="6892"/>
          </w:tcPr>
          <w:p w14:paraId="21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 </w:t>
            </w:r>
            <w:r>
              <w:rPr>
                <w:rFonts w:ascii="Times New Roman" w:hAnsi="Times New Roman"/>
                <w:sz w:val="28"/>
              </w:rPr>
              <w:t>председатель Волгодонской городской Думы – глава города Волгодонска</w:t>
            </w:r>
          </w:p>
        </w:tc>
      </w:tr>
    </w:tbl>
    <w:p w14:paraId="2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АНТИНАРКОТИЧЕСКАЯ КОМИССИЯ ОТМЕЧАЕТ:</w:t>
      </w:r>
    </w:p>
    <w:p w14:paraId="23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В целях эффективной борьбы с карантинными</w:t>
      </w:r>
      <w:r>
        <w:rPr>
          <w:rStyle w:val="Style_5_ch"/>
          <w:rFonts w:ascii="Times New Roman" w:hAnsi="Times New Roman"/>
          <w:sz w:val="28"/>
        </w:rPr>
        <w:t xml:space="preserve"> растениями </w:t>
      </w:r>
      <w:r>
        <w:rPr>
          <w:rStyle w:val="Style_5_ch"/>
          <w:rFonts w:ascii="Times New Roman" w:hAnsi="Times New Roman"/>
          <w:sz w:val="28"/>
        </w:rPr>
        <w:t xml:space="preserve">МКУ «Департамент строительства и городского хозяйства» </w:t>
      </w:r>
      <w:r>
        <w:rPr>
          <w:rStyle w:val="Style_5_ch"/>
          <w:rFonts w:ascii="Times New Roman" w:hAnsi="Times New Roman"/>
          <w:sz w:val="28"/>
        </w:rPr>
        <w:t>подготовлено совме</w:t>
      </w:r>
      <w:r>
        <w:rPr>
          <w:rStyle w:val="Style_5_ch"/>
          <w:rFonts w:ascii="Times New Roman" w:hAnsi="Times New Roman"/>
          <w:sz w:val="28"/>
        </w:rPr>
        <w:t xml:space="preserve">стно с Межмуниципальным управлением </w:t>
      </w:r>
      <w:r>
        <w:rPr>
          <w:rStyle w:val="Style_5_ch"/>
          <w:rFonts w:ascii="Times New Roman" w:hAnsi="Times New Roman"/>
          <w:sz w:val="28"/>
        </w:rPr>
        <w:t>МВД России «Волгодонское</w:t>
      </w:r>
      <w:r>
        <w:rPr>
          <w:rStyle w:val="Style_5_ch"/>
          <w:rFonts w:ascii="Times New Roman" w:hAnsi="Times New Roman"/>
          <w:sz w:val="28"/>
        </w:rPr>
        <w:t xml:space="preserve">» </w:t>
      </w:r>
      <w:r>
        <w:rPr>
          <w:rStyle w:val="Style_5_ch"/>
          <w:rFonts w:ascii="Times New Roman" w:hAnsi="Times New Roman"/>
          <w:sz w:val="28"/>
        </w:rPr>
        <w:t xml:space="preserve">и направлено в организации города </w:t>
      </w:r>
      <w:r>
        <w:rPr>
          <w:rStyle w:val="Style_5_ch"/>
          <w:rFonts w:ascii="Times New Roman" w:hAnsi="Times New Roman"/>
          <w:sz w:val="28"/>
        </w:rPr>
        <w:t>«Предписание-предупреждение»</w:t>
      </w:r>
      <w:r>
        <w:br/>
      </w:r>
      <w:r>
        <w:rPr>
          <w:rStyle w:val="Style_5_ch"/>
          <w:rFonts w:ascii="Times New Roman" w:hAnsi="Times New Roman"/>
          <w:sz w:val="28"/>
        </w:rPr>
        <w:t>о необходимости уничтожения наркос</w:t>
      </w:r>
      <w:r>
        <w:rPr>
          <w:rStyle w:val="Style_5_ch"/>
          <w:rFonts w:ascii="Times New Roman" w:hAnsi="Times New Roman"/>
          <w:sz w:val="28"/>
        </w:rPr>
        <w:t>о</w:t>
      </w:r>
      <w:r>
        <w:rPr>
          <w:rStyle w:val="Style_5_ch"/>
          <w:rFonts w:ascii="Times New Roman" w:hAnsi="Times New Roman"/>
          <w:sz w:val="28"/>
        </w:rPr>
        <w:t>держащих растений, растений</w:t>
      </w:r>
      <w:r>
        <w:br/>
      </w:r>
      <w:r>
        <w:rPr>
          <w:rStyle w:val="Style_5_ch"/>
          <w:rFonts w:ascii="Times New Roman" w:hAnsi="Times New Roman"/>
          <w:sz w:val="28"/>
        </w:rPr>
        <w:t xml:space="preserve">с ядовитыми плодами, </w:t>
      </w:r>
      <w:r>
        <w:rPr>
          <w:rStyle w:val="Style_5_ch"/>
          <w:rFonts w:ascii="Times New Roman" w:hAnsi="Times New Roman"/>
          <w:sz w:val="28"/>
        </w:rPr>
        <w:t>с атропиноподобным действием». Соответствующая и</w:t>
      </w:r>
      <w:r>
        <w:rPr>
          <w:rStyle w:val="Style_5_ch"/>
          <w:rFonts w:ascii="Times New Roman" w:hAnsi="Times New Roman"/>
          <w:sz w:val="28"/>
        </w:rPr>
        <w:t>нформация размещена на официальном сайте Администрации города Волгодонска</w:t>
      </w:r>
      <w:r>
        <w:rPr>
          <w:rStyle w:val="Style_5_ch"/>
          <w:rFonts w:ascii="Times New Roman" w:hAnsi="Times New Roman"/>
          <w:sz w:val="28"/>
        </w:rPr>
        <w:t>.</w:t>
      </w:r>
    </w:p>
    <w:p w14:paraId="24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Управляющими организациями ТСЖ, ЖСК, ТСН в весенне-летний период (с мая по сентябрь):</w:t>
      </w:r>
    </w:p>
    <w:p w14:paraId="25000000">
      <w:pPr>
        <w:pStyle w:val="Style_5"/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организована работа по информированию населения</w:t>
      </w:r>
      <w:r>
        <w:br/>
      </w:r>
      <w:r>
        <w:rPr>
          <w:rStyle w:val="Style_5_ch"/>
          <w:rFonts w:ascii="Times New Roman" w:hAnsi="Times New Roman"/>
          <w:sz w:val="28"/>
        </w:rPr>
        <w:t>о последствиях незаконного культивирования наркосодержащих растений посредством листовок;</w:t>
      </w:r>
    </w:p>
    <w:p w14:paraId="26000000">
      <w:pPr>
        <w:pStyle w:val="Style_5"/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 xml:space="preserve">ежемесячно проводится обследование всех придомовых территорий на предмет выявления наркосодержащих, карантинных, ядовитых растений </w:t>
      </w:r>
      <w:r>
        <w:rPr>
          <w:rStyle w:val="Style_5_ch"/>
          <w:rFonts w:ascii="Times New Roman" w:hAnsi="Times New Roman"/>
          <w:sz w:val="28"/>
        </w:rPr>
        <w:t>в целях своевременного проведения мероприятий по их уничтожению.</w:t>
      </w:r>
    </w:p>
    <w:p w14:paraId="27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Специалистами МКУ «</w:t>
      </w:r>
      <w:r>
        <w:rPr>
          <w:rStyle w:val="Style_5_ch"/>
          <w:rFonts w:ascii="Times New Roman" w:hAnsi="Times New Roman"/>
          <w:sz w:val="28"/>
        </w:rPr>
        <w:t>Департамент строительства и городского хозяйства</w:t>
      </w:r>
      <w:r>
        <w:rPr>
          <w:rStyle w:val="Style_5_ch"/>
          <w:rFonts w:ascii="Times New Roman" w:hAnsi="Times New Roman"/>
          <w:sz w:val="28"/>
        </w:rPr>
        <w:t>» о</w:t>
      </w:r>
      <w:r>
        <w:rPr>
          <w:rStyle w:val="Style_5_ch"/>
          <w:rFonts w:ascii="Times New Roman" w:hAnsi="Times New Roman"/>
          <w:sz w:val="28"/>
        </w:rPr>
        <w:t>рганизованы ежемесячные обследования территорий города</w:t>
      </w:r>
      <w:r>
        <w:br/>
      </w:r>
      <w:r>
        <w:rPr>
          <w:rStyle w:val="Style_5_ch"/>
          <w:rFonts w:ascii="Times New Roman" w:hAnsi="Times New Roman"/>
          <w:sz w:val="28"/>
        </w:rPr>
        <w:t>на предмет выявления земель, зараженных дикорастущей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 xml:space="preserve">наркотикосодержащей растительности. Особое внимание уделяется территориям, на которых </w:t>
      </w:r>
      <w:r>
        <w:rPr>
          <w:rStyle w:val="Style_5_ch"/>
          <w:rFonts w:ascii="Times New Roman" w:hAnsi="Times New Roman"/>
          <w:sz w:val="28"/>
        </w:rPr>
        <w:t>в предыдущие годы выявлены места произрастания дикорастущих наркосодержащих растений.</w:t>
      </w:r>
    </w:p>
    <w:p w14:paraId="28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РЕШИЛИ</w:t>
      </w:r>
      <w:r>
        <w:rPr>
          <w:rStyle w:val="Style_5_ch"/>
          <w:rFonts w:ascii="Times New Roman" w:hAnsi="Times New Roman"/>
          <w:sz w:val="28"/>
        </w:rPr>
        <w:t>:</w:t>
      </w:r>
    </w:p>
    <w:p w14:paraId="29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1.1. </w:t>
      </w:r>
      <w:r>
        <w:rPr>
          <w:rStyle w:val="Style_5_ch"/>
          <w:rFonts w:ascii="Times New Roman" w:hAnsi="Times New Roman"/>
          <w:sz w:val="28"/>
        </w:rPr>
        <w:t>Информацию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 xml:space="preserve">о </w:t>
      </w:r>
      <w:r>
        <w:rPr>
          <w:rStyle w:val="Style_5_ch"/>
          <w:rFonts w:ascii="Times New Roman" w:hAnsi="Times New Roman"/>
          <w:sz w:val="28"/>
        </w:rPr>
        <w:t>проведении мероприятий по уничтожению дикорастущих наркосодержащих растений, недопущению их выращивания на территории города Волгодонска, проведении разъяснительной работы среди населения об ответственности за незаконное культивирование наркосодержащих растений весной-осенью 2022 года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принять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к сведению</w:t>
      </w:r>
      <w:r>
        <w:rPr>
          <w:rStyle w:val="Style_5_ch"/>
          <w:rFonts w:ascii="Times New Roman" w:hAnsi="Times New Roman"/>
          <w:sz w:val="28"/>
        </w:rPr>
        <w:t>.</w:t>
      </w:r>
    </w:p>
    <w:p w14:paraId="2A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1.</w:t>
      </w:r>
      <w:r>
        <w:rPr>
          <w:rStyle w:val="Style_5_ch"/>
          <w:rFonts w:ascii="Times New Roman" w:hAnsi="Times New Roman"/>
          <w:sz w:val="28"/>
        </w:rPr>
        <w:t>2</w:t>
      </w:r>
      <w:r>
        <w:rPr>
          <w:rStyle w:val="Style_5_ch"/>
          <w:rFonts w:ascii="Times New Roman" w:hAnsi="Times New Roman"/>
          <w:sz w:val="28"/>
        </w:rPr>
        <w:t>. МКУ «Департамент строительства и городского хозяйства» (А.М. Маркулес):</w:t>
      </w:r>
    </w:p>
    <w:p w14:paraId="2B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1.</w:t>
      </w:r>
      <w:r>
        <w:rPr>
          <w:rStyle w:val="Style_5_ch"/>
          <w:rFonts w:ascii="Times New Roman" w:hAnsi="Times New Roman"/>
          <w:sz w:val="28"/>
        </w:rPr>
        <w:t>2</w:t>
      </w:r>
      <w:r>
        <w:rPr>
          <w:rStyle w:val="Style_5_ch"/>
          <w:rFonts w:ascii="Times New Roman" w:hAnsi="Times New Roman"/>
          <w:sz w:val="28"/>
        </w:rPr>
        <w:t>.1. Организовать контроль за работой управляющих организаций, ТСЖ, ЖСК, ТСН и подрядных благоустроительных организаций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по своевременному уничтожению дикорастущих наркосодержащих растений, растений с ядовитыми плодами, с атропиноподобным действием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на обслуживаемых территориях с июня по сентябрь 202</w:t>
      </w:r>
      <w:r>
        <w:rPr>
          <w:rStyle w:val="Style_5_ch"/>
          <w:rFonts w:ascii="Times New Roman" w:hAnsi="Times New Roman"/>
          <w:sz w:val="28"/>
        </w:rPr>
        <w:t>2</w:t>
      </w:r>
      <w:r>
        <w:rPr>
          <w:rStyle w:val="Style_5_ch"/>
          <w:rFonts w:ascii="Times New Roman" w:hAnsi="Times New Roman"/>
          <w:sz w:val="28"/>
        </w:rPr>
        <w:t xml:space="preserve"> года.</w:t>
      </w:r>
    </w:p>
    <w:p w14:paraId="2C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1.</w:t>
      </w:r>
      <w:r>
        <w:rPr>
          <w:rStyle w:val="Style_5_ch"/>
          <w:rFonts w:ascii="Times New Roman" w:hAnsi="Times New Roman"/>
          <w:sz w:val="28"/>
        </w:rPr>
        <w:t>2</w:t>
      </w:r>
      <w:r>
        <w:rPr>
          <w:rStyle w:val="Style_5_ch"/>
          <w:rFonts w:ascii="Times New Roman" w:hAnsi="Times New Roman"/>
          <w:sz w:val="28"/>
        </w:rPr>
        <w:t>.</w:t>
      </w:r>
      <w:r>
        <w:rPr>
          <w:rStyle w:val="Style_5_ch"/>
          <w:rFonts w:ascii="Times New Roman" w:hAnsi="Times New Roman"/>
          <w:sz w:val="28"/>
        </w:rPr>
        <w:t>2</w:t>
      </w:r>
      <w:r>
        <w:rPr>
          <w:rStyle w:val="Style_5_ch"/>
          <w:rFonts w:ascii="Times New Roman" w:hAnsi="Times New Roman"/>
          <w:sz w:val="28"/>
        </w:rPr>
        <w:t xml:space="preserve">. Организовать с июня по сентябрь 2022 года регулярное обследование городских территорий, не обслуживаемых управляющими организациями, ТСЖ, ЖСК, ТСН, подрядными благоустроительными организациями, </w:t>
      </w:r>
      <w:r>
        <w:rPr>
          <w:rStyle w:val="Style_5_ch"/>
          <w:rFonts w:ascii="Times New Roman" w:hAnsi="Times New Roman"/>
          <w:sz w:val="28"/>
        </w:rPr>
        <w:t>у которых отсутствует собственник,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 xml:space="preserve">сельскохозяйственных угодий </w:t>
      </w:r>
      <w:r>
        <w:rPr>
          <w:rStyle w:val="Style_5_ch"/>
          <w:rFonts w:ascii="Times New Roman" w:hAnsi="Times New Roman"/>
          <w:sz w:val="28"/>
        </w:rPr>
        <w:t>на предмет выявления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и уничтожения дикорастущей конопли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 xml:space="preserve">с </w:t>
      </w:r>
      <w:r>
        <w:rPr>
          <w:rStyle w:val="Style_5_ch"/>
          <w:rFonts w:ascii="Times New Roman" w:hAnsi="Times New Roman"/>
          <w:sz w:val="28"/>
        </w:rPr>
        <w:t>соблюдением требований в области охраны окружающей среды,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санитарно-эпидемиологического благополучия населения, пожарной безопасности</w:t>
      </w:r>
      <w:r>
        <w:rPr>
          <w:rStyle w:val="Style_5_ch"/>
          <w:rFonts w:ascii="Times New Roman" w:hAnsi="Times New Roman"/>
          <w:sz w:val="28"/>
        </w:rPr>
        <w:t>.</w:t>
      </w:r>
    </w:p>
    <w:p w14:paraId="2D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1.2.3. П</w:t>
      </w:r>
      <w:r>
        <w:rPr>
          <w:rStyle w:val="Style_5_ch"/>
          <w:rFonts w:ascii="Times New Roman" w:hAnsi="Times New Roman"/>
          <w:sz w:val="28"/>
        </w:rPr>
        <w:t>ровести проверку очагов, выявленных в 2020-2021 годах,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для определения засоренности земель коноплей в текущем году</w:t>
      </w:r>
      <w:r>
        <w:rPr>
          <w:rStyle w:val="Style_5_ch"/>
          <w:rFonts w:ascii="Times New Roman" w:hAnsi="Times New Roman"/>
          <w:sz w:val="28"/>
        </w:rPr>
        <w:t>.</w:t>
      </w:r>
      <w:r>
        <w:rPr>
          <w:rStyle w:val="Style_5_ch"/>
          <w:rFonts w:ascii="Times New Roman" w:hAnsi="Times New Roman"/>
          <w:sz w:val="28"/>
        </w:rPr>
        <w:t xml:space="preserve"> Сведения представить </w:t>
      </w:r>
      <w:r>
        <w:rPr>
          <w:rStyle w:val="Style_5_ch"/>
          <w:rFonts w:ascii="Times New Roman" w:hAnsi="Times New Roman"/>
          <w:sz w:val="28"/>
        </w:rPr>
        <w:t>в антинаркотическую комиссию города Волгодонска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до 24.06.2022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 xml:space="preserve">по форме согласно приложению № </w:t>
      </w:r>
      <w:r>
        <w:rPr>
          <w:rStyle w:val="Style_5_ch"/>
          <w:rFonts w:ascii="Times New Roman" w:hAnsi="Times New Roman"/>
          <w:sz w:val="28"/>
        </w:rPr>
        <w:t>1</w:t>
      </w:r>
      <w:r>
        <w:rPr>
          <w:rStyle w:val="Style_5_ch"/>
          <w:rFonts w:ascii="Times New Roman" w:hAnsi="Times New Roman"/>
          <w:sz w:val="28"/>
        </w:rPr>
        <w:t>.</w:t>
      </w:r>
    </w:p>
    <w:p w14:paraId="2E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1.</w:t>
      </w:r>
      <w:r>
        <w:rPr>
          <w:rStyle w:val="Style_5_ch"/>
          <w:rFonts w:ascii="Times New Roman" w:hAnsi="Times New Roman"/>
          <w:sz w:val="28"/>
        </w:rPr>
        <w:t>2.</w:t>
      </w:r>
      <w:r>
        <w:rPr>
          <w:rStyle w:val="Style_5_ch"/>
          <w:rFonts w:ascii="Times New Roman" w:hAnsi="Times New Roman"/>
          <w:sz w:val="28"/>
        </w:rPr>
        <w:t>4</w:t>
      </w:r>
      <w:r>
        <w:rPr>
          <w:rStyle w:val="Style_5_ch"/>
          <w:rFonts w:ascii="Times New Roman" w:hAnsi="Times New Roman"/>
          <w:sz w:val="28"/>
        </w:rPr>
        <w:t xml:space="preserve">. Сведения </w:t>
      </w:r>
      <w:r>
        <w:rPr>
          <w:rStyle w:val="Style_5_ch"/>
          <w:rFonts w:ascii="Times New Roman" w:hAnsi="Times New Roman"/>
          <w:sz w:val="28"/>
        </w:rPr>
        <w:t>по проведенным мероприятиям по борьбе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с дикорастущей коноплей</w:t>
      </w:r>
      <w:r>
        <w:rPr>
          <w:rStyle w:val="Style_5_ch"/>
          <w:rFonts w:ascii="Times New Roman" w:hAnsi="Times New Roman"/>
          <w:sz w:val="28"/>
        </w:rPr>
        <w:t xml:space="preserve"> на территории муниципального образования «Город Волгодонск» с нарастающим итогом представить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 xml:space="preserve">в антинаркотическую комиссию города Волгодонска </w:t>
      </w:r>
      <w:r>
        <w:rPr>
          <w:rStyle w:val="Style_5_ch"/>
          <w:rFonts w:ascii="Times New Roman" w:hAnsi="Times New Roman"/>
          <w:sz w:val="28"/>
        </w:rPr>
        <w:t>до 2</w:t>
      </w:r>
      <w:r>
        <w:rPr>
          <w:rStyle w:val="Style_5_ch"/>
          <w:rFonts w:ascii="Times New Roman" w:hAnsi="Times New Roman"/>
          <w:sz w:val="28"/>
        </w:rPr>
        <w:t>4</w:t>
      </w:r>
      <w:r>
        <w:rPr>
          <w:rStyle w:val="Style_5_ch"/>
          <w:rFonts w:ascii="Times New Roman" w:hAnsi="Times New Roman"/>
          <w:sz w:val="28"/>
        </w:rPr>
        <w:t>.06.202</w:t>
      </w:r>
      <w:r>
        <w:rPr>
          <w:rStyle w:val="Style_5_ch"/>
          <w:rFonts w:ascii="Times New Roman" w:hAnsi="Times New Roman"/>
          <w:sz w:val="28"/>
        </w:rPr>
        <w:t>2</w:t>
      </w:r>
      <w:r>
        <w:rPr>
          <w:rStyle w:val="Style_5_ch"/>
          <w:rFonts w:ascii="Times New Roman" w:hAnsi="Times New Roman"/>
          <w:sz w:val="28"/>
        </w:rPr>
        <w:t>, 05.08.202</w:t>
      </w:r>
      <w:r>
        <w:rPr>
          <w:rStyle w:val="Style_5_ch"/>
          <w:rFonts w:ascii="Times New Roman" w:hAnsi="Times New Roman"/>
          <w:sz w:val="28"/>
        </w:rPr>
        <w:t>2</w:t>
      </w:r>
      <w:r>
        <w:rPr>
          <w:rStyle w:val="Style_5_ch"/>
          <w:rFonts w:ascii="Times New Roman" w:hAnsi="Times New Roman"/>
          <w:sz w:val="28"/>
        </w:rPr>
        <w:t xml:space="preserve"> и </w:t>
      </w:r>
      <w:r>
        <w:rPr>
          <w:rStyle w:val="Style_5_ch"/>
          <w:rFonts w:ascii="Times New Roman" w:hAnsi="Times New Roman"/>
          <w:sz w:val="28"/>
        </w:rPr>
        <w:t>20</w:t>
      </w:r>
      <w:r>
        <w:rPr>
          <w:rStyle w:val="Style_5_ch"/>
          <w:rFonts w:ascii="Times New Roman" w:hAnsi="Times New Roman"/>
          <w:sz w:val="28"/>
        </w:rPr>
        <w:t>.10.202</w:t>
      </w:r>
      <w:r>
        <w:rPr>
          <w:rStyle w:val="Style_5_ch"/>
          <w:rFonts w:ascii="Times New Roman" w:hAnsi="Times New Roman"/>
          <w:sz w:val="28"/>
        </w:rPr>
        <w:t>2</w:t>
      </w:r>
      <w:r>
        <w:rPr>
          <w:rStyle w:val="Style_5_ch"/>
          <w:rFonts w:ascii="Times New Roman" w:hAnsi="Times New Roman"/>
          <w:sz w:val="28"/>
        </w:rPr>
        <w:t xml:space="preserve"> по форме согласно приложению № 2.</w:t>
      </w:r>
    </w:p>
    <w:p w14:paraId="2F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1.</w:t>
      </w:r>
      <w:r>
        <w:rPr>
          <w:rStyle w:val="Style_5_ch"/>
          <w:rFonts w:ascii="Times New Roman" w:hAnsi="Times New Roman"/>
          <w:sz w:val="28"/>
        </w:rPr>
        <w:t>3</w:t>
      </w:r>
      <w:r>
        <w:rPr>
          <w:rStyle w:val="Style_5_ch"/>
          <w:rFonts w:ascii="Times New Roman" w:hAnsi="Times New Roman"/>
          <w:sz w:val="28"/>
        </w:rPr>
        <w:t xml:space="preserve">. Отделу муниципальной инспекции Администрации города Волгодонска (А.М. Бугай) с июня по сентябрь </w:t>
      </w:r>
      <w:r>
        <w:rPr>
          <w:rStyle w:val="Style_5_ch"/>
          <w:rFonts w:ascii="Times New Roman" w:hAnsi="Times New Roman"/>
          <w:sz w:val="28"/>
        </w:rPr>
        <w:t>202</w:t>
      </w:r>
      <w:r>
        <w:rPr>
          <w:rStyle w:val="Style_5_ch"/>
          <w:rFonts w:ascii="Times New Roman" w:hAnsi="Times New Roman"/>
          <w:sz w:val="28"/>
        </w:rPr>
        <w:t>2</w:t>
      </w:r>
      <w:r>
        <w:rPr>
          <w:rStyle w:val="Style_5_ch"/>
          <w:rFonts w:ascii="Times New Roman" w:hAnsi="Times New Roman"/>
          <w:sz w:val="28"/>
        </w:rPr>
        <w:t xml:space="preserve"> года </w:t>
      </w:r>
      <w:r>
        <w:rPr>
          <w:rStyle w:val="Style_5_ch"/>
          <w:rFonts w:ascii="Times New Roman" w:hAnsi="Times New Roman"/>
          <w:sz w:val="28"/>
        </w:rPr>
        <w:t>проводить обследование территорий баз отдыха, садоводств, частного сектора, вдоль железнодорожных путей на предмет произрастания дикорастущей конопли</w:t>
      </w:r>
      <w:r>
        <w:rPr>
          <w:rStyle w:val="Style_5_ch"/>
          <w:rFonts w:ascii="Times New Roman" w:hAnsi="Times New Roman"/>
          <w:sz w:val="28"/>
        </w:rPr>
        <w:t xml:space="preserve">. Информацию об итогах обследований </w:t>
      </w:r>
      <w:r>
        <w:rPr>
          <w:rStyle w:val="Style_5_ch"/>
          <w:rFonts w:ascii="Times New Roman" w:hAnsi="Times New Roman"/>
          <w:sz w:val="28"/>
        </w:rPr>
        <w:t xml:space="preserve">представить в антинаркотическую комиссию города Волгодонска </w:t>
      </w:r>
      <w:r>
        <w:rPr>
          <w:rStyle w:val="Style_5_ch"/>
          <w:rFonts w:ascii="Times New Roman" w:hAnsi="Times New Roman"/>
          <w:sz w:val="28"/>
        </w:rPr>
        <w:t>до 24.06.2022, 05.08.2022 и 20.10.2022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по форме согласно приложению № 2.</w:t>
      </w:r>
    </w:p>
    <w:p w14:paraId="30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1.</w:t>
      </w:r>
      <w:r>
        <w:rPr>
          <w:rStyle w:val="Style_5_ch"/>
          <w:rFonts w:ascii="Times New Roman" w:hAnsi="Times New Roman"/>
          <w:sz w:val="28"/>
        </w:rPr>
        <w:t>4</w:t>
      </w:r>
      <w:r>
        <w:rPr>
          <w:rStyle w:val="Style_5_ch"/>
          <w:rFonts w:ascii="Times New Roman" w:hAnsi="Times New Roman"/>
          <w:sz w:val="28"/>
        </w:rPr>
        <w:t>. Заместителю главы Администрации города Волгодонска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по строительству Ю.С. Забазнову провести работу с руководителями курируемых предприятий, организаций и учреждений города Волгодонска,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а также строительных площадок, о необходимости проведения работ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по уничтожению трав и растений на объектах, в том числе наркосодержащих растений. Информацию о проведенной работе представить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 xml:space="preserve">в антинаркотическую комиссию города Волгодонска </w:t>
      </w:r>
      <w:r>
        <w:rPr>
          <w:rStyle w:val="Style_5_ch"/>
          <w:rFonts w:ascii="Times New Roman" w:hAnsi="Times New Roman"/>
          <w:sz w:val="28"/>
        </w:rPr>
        <w:t>до 2</w:t>
      </w:r>
      <w:r>
        <w:rPr>
          <w:rStyle w:val="Style_5_ch"/>
          <w:rFonts w:ascii="Times New Roman" w:hAnsi="Times New Roman"/>
          <w:sz w:val="28"/>
        </w:rPr>
        <w:t>4.06.2022</w:t>
      </w:r>
      <w:r>
        <w:rPr>
          <w:rStyle w:val="Style_5_ch"/>
          <w:rFonts w:ascii="Times New Roman" w:hAnsi="Times New Roman"/>
          <w:sz w:val="28"/>
        </w:rPr>
        <w:t>.</w:t>
      </w:r>
    </w:p>
    <w:p w14:paraId="31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1.</w:t>
      </w:r>
      <w:r>
        <w:rPr>
          <w:rStyle w:val="Style_5_ch"/>
          <w:rFonts w:ascii="Times New Roman" w:hAnsi="Times New Roman"/>
          <w:sz w:val="28"/>
        </w:rPr>
        <w:t>5</w:t>
      </w:r>
      <w:r>
        <w:rPr>
          <w:rStyle w:val="Style_5_ch"/>
          <w:rFonts w:ascii="Times New Roman" w:hAnsi="Times New Roman"/>
          <w:sz w:val="28"/>
        </w:rPr>
        <w:t>. </w:t>
      </w:r>
      <w:r>
        <w:rPr>
          <w:rStyle w:val="Style_5_ch"/>
          <w:rFonts w:ascii="Times New Roman" w:hAnsi="Times New Roman"/>
          <w:sz w:val="28"/>
        </w:rPr>
        <w:t>И. о. з</w:t>
      </w:r>
      <w:r>
        <w:rPr>
          <w:rStyle w:val="Style_5_ch"/>
          <w:rFonts w:ascii="Times New Roman" w:hAnsi="Times New Roman"/>
          <w:sz w:val="28"/>
        </w:rPr>
        <w:t>аместител</w:t>
      </w:r>
      <w:r>
        <w:rPr>
          <w:rStyle w:val="Style_5_ch"/>
          <w:rFonts w:ascii="Times New Roman" w:hAnsi="Times New Roman"/>
          <w:sz w:val="28"/>
        </w:rPr>
        <w:t>я</w:t>
      </w:r>
      <w:r>
        <w:rPr>
          <w:rStyle w:val="Style_5_ch"/>
          <w:rFonts w:ascii="Times New Roman" w:hAnsi="Times New Roman"/>
          <w:sz w:val="28"/>
        </w:rPr>
        <w:t xml:space="preserve"> главы Администрации города Волгодонска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 xml:space="preserve">по экономике </w:t>
      </w:r>
      <w:r>
        <w:rPr>
          <w:rStyle w:val="Style_5_ch"/>
          <w:rFonts w:ascii="Times New Roman" w:hAnsi="Times New Roman"/>
          <w:sz w:val="28"/>
        </w:rPr>
        <w:t>Н.И. Тищенко</w:t>
      </w:r>
      <w:r>
        <w:rPr>
          <w:rStyle w:val="Style_5_ch"/>
          <w:rFonts w:ascii="Times New Roman" w:hAnsi="Times New Roman"/>
          <w:sz w:val="28"/>
        </w:rPr>
        <w:t xml:space="preserve"> провести разъяснительную работу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с председателями садоводческих товариществ:</w:t>
      </w:r>
    </w:p>
    <w:p w14:paraId="32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 xml:space="preserve">- о </w:t>
      </w:r>
      <w:r>
        <w:rPr>
          <w:rStyle w:val="Style_5_ch"/>
          <w:rFonts w:ascii="Times New Roman" w:hAnsi="Times New Roman"/>
          <w:sz w:val="28"/>
        </w:rPr>
        <w:t>необходимости принятия мер по уничтожению дикорастущей к</w:t>
      </w:r>
      <w:r>
        <w:rPr>
          <w:rStyle w:val="Style_5_ch"/>
          <w:rFonts w:ascii="Times New Roman" w:hAnsi="Times New Roman"/>
          <w:sz w:val="28"/>
        </w:rPr>
        <w:t>о</w:t>
      </w:r>
      <w:r>
        <w:rPr>
          <w:rStyle w:val="Style_5_ch"/>
          <w:rFonts w:ascii="Times New Roman" w:hAnsi="Times New Roman"/>
          <w:sz w:val="28"/>
        </w:rPr>
        <w:t>нопли</w:t>
      </w:r>
      <w:r>
        <w:rPr>
          <w:rStyle w:val="Style_5_ch"/>
          <w:rFonts w:ascii="Times New Roman" w:hAnsi="Times New Roman"/>
          <w:sz w:val="28"/>
        </w:rPr>
        <w:t xml:space="preserve"> и других наркосодержащих растений на территории садоводческих товариществ;</w:t>
      </w:r>
    </w:p>
    <w:p w14:paraId="33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 xml:space="preserve">- о сообщении в </w:t>
      </w:r>
      <w:r>
        <w:rPr>
          <w:rStyle w:val="Style_5_ch"/>
          <w:rFonts w:ascii="Times New Roman" w:hAnsi="Times New Roman"/>
          <w:sz w:val="28"/>
        </w:rPr>
        <w:t xml:space="preserve">Межмуниципальное управление МВД России «Волгодонское» </w:t>
      </w:r>
      <w:r>
        <w:rPr>
          <w:rStyle w:val="Style_5_ch"/>
          <w:rFonts w:ascii="Times New Roman" w:hAnsi="Times New Roman"/>
          <w:sz w:val="28"/>
        </w:rPr>
        <w:t xml:space="preserve">о выявленных фактах произрастания </w:t>
      </w:r>
      <w:r>
        <w:rPr>
          <w:rStyle w:val="Style_5_ch"/>
          <w:rFonts w:ascii="Times New Roman" w:hAnsi="Times New Roman"/>
          <w:sz w:val="28"/>
        </w:rPr>
        <w:t>дикорастущей к</w:t>
      </w:r>
      <w:r>
        <w:rPr>
          <w:rStyle w:val="Style_5_ch"/>
          <w:rFonts w:ascii="Times New Roman" w:hAnsi="Times New Roman"/>
          <w:sz w:val="28"/>
        </w:rPr>
        <w:t>о</w:t>
      </w:r>
      <w:r>
        <w:rPr>
          <w:rStyle w:val="Style_5_ch"/>
          <w:rFonts w:ascii="Times New Roman" w:hAnsi="Times New Roman"/>
          <w:sz w:val="28"/>
        </w:rPr>
        <w:t>нопли,</w:t>
      </w:r>
      <w:r>
        <w:rPr>
          <w:rStyle w:val="Style_5_ch"/>
          <w:rFonts w:ascii="Times New Roman" w:hAnsi="Times New Roman"/>
          <w:sz w:val="28"/>
        </w:rPr>
        <w:t xml:space="preserve"> а также о местах незаконного культивирования наркосодержащих растений.</w:t>
      </w:r>
    </w:p>
    <w:p w14:paraId="34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 xml:space="preserve">Информацию о проведенной работе представить в антинаркотическую комиссию города Волгодонска </w:t>
      </w:r>
      <w:r>
        <w:rPr>
          <w:rStyle w:val="Style_5_ch"/>
          <w:rFonts w:ascii="Times New Roman" w:hAnsi="Times New Roman"/>
          <w:sz w:val="28"/>
        </w:rPr>
        <w:t>до 2</w:t>
      </w:r>
      <w:r>
        <w:rPr>
          <w:rStyle w:val="Style_5_ch"/>
          <w:rFonts w:ascii="Times New Roman" w:hAnsi="Times New Roman"/>
          <w:sz w:val="28"/>
        </w:rPr>
        <w:t>4.06.2022</w:t>
      </w:r>
      <w:r>
        <w:rPr>
          <w:rStyle w:val="Style_5_ch"/>
          <w:rFonts w:ascii="Times New Roman" w:hAnsi="Times New Roman"/>
          <w:sz w:val="28"/>
        </w:rPr>
        <w:t>.</w:t>
      </w:r>
    </w:p>
    <w:p w14:paraId="35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1.</w:t>
      </w:r>
      <w:r>
        <w:rPr>
          <w:rStyle w:val="Style_5_ch"/>
          <w:rFonts w:ascii="Times New Roman" w:hAnsi="Times New Roman"/>
          <w:sz w:val="28"/>
        </w:rPr>
        <w:t>6</w:t>
      </w:r>
      <w:r>
        <w:rPr>
          <w:rStyle w:val="Style_5_ch"/>
          <w:rFonts w:ascii="Times New Roman" w:hAnsi="Times New Roman"/>
          <w:sz w:val="28"/>
        </w:rPr>
        <w:t>. Межмуниципальному управлению МВД России «Волгодонское» (Ю.И. Мариненко) рекомендовать с июня по сентябрь 202</w:t>
      </w:r>
      <w:r>
        <w:rPr>
          <w:rStyle w:val="Style_5_ch"/>
          <w:rFonts w:ascii="Times New Roman" w:hAnsi="Times New Roman"/>
          <w:sz w:val="28"/>
        </w:rPr>
        <w:t>2</w:t>
      </w:r>
      <w:r>
        <w:rPr>
          <w:rStyle w:val="Style_5_ch"/>
          <w:rFonts w:ascii="Times New Roman" w:hAnsi="Times New Roman"/>
          <w:sz w:val="28"/>
        </w:rPr>
        <w:t xml:space="preserve"> года</w:t>
      </w:r>
      <w:r>
        <w:rPr>
          <w:rStyle w:val="Style_5_ch"/>
          <w:rFonts w:ascii="Times New Roman" w:hAnsi="Times New Roman"/>
          <w:sz w:val="28"/>
        </w:rPr>
        <w:t xml:space="preserve"> о</w:t>
      </w:r>
      <w:r>
        <w:rPr>
          <w:rStyle w:val="Style_5_ch"/>
          <w:rFonts w:ascii="Times New Roman" w:hAnsi="Times New Roman"/>
          <w:sz w:val="28"/>
        </w:rPr>
        <w:t>рганизовать работу по выявлению</w:t>
      </w:r>
      <w:r>
        <w:rPr>
          <w:rStyle w:val="Style_5_ch"/>
          <w:rFonts w:ascii="Times New Roman" w:hAnsi="Times New Roman"/>
          <w:sz w:val="28"/>
        </w:rPr>
        <w:t xml:space="preserve"> засоренности земель дикорастущей коноплей. Информацию о выявленных очагах дикорастущей конопли </w:t>
      </w:r>
      <w:r>
        <w:rPr>
          <w:rStyle w:val="Style_5_ch"/>
          <w:rFonts w:ascii="Times New Roman" w:hAnsi="Times New Roman"/>
          <w:sz w:val="28"/>
        </w:rPr>
        <w:t>представить в антинаркотическую комиссию города Волгодонска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до 24.06.2022, 05.08.2022 и 20.10.2022</w:t>
      </w:r>
      <w:r>
        <w:rPr>
          <w:rStyle w:val="Style_5_ch"/>
          <w:rFonts w:ascii="Times New Roman" w:hAnsi="Times New Roman"/>
          <w:sz w:val="28"/>
        </w:rPr>
        <w:t xml:space="preserve"> по форме согласно приложению № 2.</w:t>
      </w:r>
    </w:p>
    <w:p w14:paraId="36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1.</w:t>
      </w:r>
      <w:r>
        <w:rPr>
          <w:rStyle w:val="Style_5_ch"/>
          <w:rFonts w:ascii="Times New Roman" w:hAnsi="Times New Roman"/>
          <w:sz w:val="28"/>
        </w:rPr>
        <w:t>7</w:t>
      </w:r>
      <w:r>
        <w:rPr>
          <w:rStyle w:val="Style_5_ch"/>
          <w:rFonts w:ascii="Times New Roman" w:hAnsi="Times New Roman"/>
          <w:sz w:val="28"/>
        </w:rPr>
        <w:t xml:space="preserve">. В целях недопущения произрастания </w:t>
      </w:r>
      <w:r>
        <w:rPr>
          <w:rStyle w:val="Style_5_ch"/>
          <w:rFonts w:ascii="Times New Roman" w:hAnsi="Times New Roman"/>
          <w:sz w:val="28"/>
        </w:rPr>
        <w:t>дикорастущих наркосодержащих растений, растений с ядовитыми плодами,</w:t>
      </w:r>
      <w:r>
        <w:br/>
      </w:r>
      <w:r>
        <w:rPr>
          <w:rStyle w:val="Style_5_ch"/>
          <w:rFonts w:ascii="Times New Roman" w:hAnsi="Times New Roman"/>
          <w:sz w:val="28"/>
        </w:rPr>
        <w:t>с атропиноподобным действием на территории города Волгодонска рекомендовать п</w:t>
      </w:r>
      <w:r>
        <w:rPr>
          <w:rStyle w:val="Style_5_ch"/>
          <w:rFonts w:ascii="Times New Roman" w:hAnsi="Times New Roman"/>
          <w:sz w:val="28"/>
        </w:rPr>
        <w:t xml:space="preserve">омощникам депутатов и депутатам Волгодонской городской Думы при выявлении вышеуказанных растений в микрорайонах города информировать </w:t>
      </w:r>
      <w:r>
        <w:rPr>
          <w:rStyle w:val="Style_5_ch"/>
          <w:rFonts w:ascii="Times New Roman" w:hAnsi="Times New Roman"/>
          <w:sz w:val="28"/>
        </w:rPr>
        <w:t>МКУ «Департамент строительства и городского хозяйства» для принятия мер по уничтожению этих растений</w:t>
      </w:r>
      <w:r>
        <w:rPr>
          <w:rStyle w:val="Style_5_ch"/>
          <w:rFonts w:ascii="Times New Roman" w:hAnsi="Times New Roman"/>
          <w:sz w:val="28"/>
        </w:rPr>
        <w:t>.</w:t>
      </w:r>
    </w:p>
    <w:p w14:paraId="37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1.8</w:t>
      </w:r>
      <w:r>
        <w:rPr>
          <w:rStyle w:val="Style_5_ch"/>
          <w:rFonts w:ascii="Times New Roman" w:hAnsi="Times New Roman"/>
          <w:sz w:val="28"/>
        </w:rPr>
        <w:t>. </w:t>
      </w:r>
      <w:r>
        <w:rPr>
          <w:rStyle w:val="Style_5_ch"/>
          <w:rFonts w:ascii="Times New Roman" w:hAnsi="Times New Roman"/>
          <w:sz w:val="28"/>
        </w:rPr>
        <w:t xml:space="preserve">Контроль за исполнением </w:t>
      </w:r>
      <w:r>
        <w:rPr>
          <w:rStyle w:val="Style_5_ch"/>
          <w:rFonts w:ascii="Times New Roman" w:hAnsi="Times New Roman"/>
          <w:sz w:val="28"/>
        </w:rPr>
        <w:t xml:space="preserve">решений возложить на </w:t>
      </w:r>
      <w:r>
        <w:rPr>
          <w:rStyle w:val="Style_5_ch"/>
          <w:rFonts w:ascii="Times New Roman" w:hAnsi="Times New Roman"/>
          <w:sz w:val="28"/>
        </w:rPr>
        <w:t>заместителя главы Администрации города Волгодонска по кадровой политике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и взаимодействию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 xml:space="preserve">с правоохранительными органами </w:t>
      </w:r>
      <w:r>
        <w:rPr>
          <w:rStyle w:val="Style_5_ch"/>
          <w:rFonts w:ascii="Times New Roman" w:hAnsi="Times New Roman"/>
          <w:sz w:val="28"/>
        </w:rPr>
        <w:t>В.И. Кулешу</w:t>
      </w:r>
      <w:r>
        <w:rPr>
          <w:rStyle w:val="Style_5_ch"/>
          <w:rFonts w:ascii="Times New Roman" w:hAnsi="Times New Roman"/>
          <w:sz w:val="28"/>
        </w:rPr>
        <w:t>.</w:t>
      </w:r>
    </w:p>
    <w:p w14:paraId="38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СЛУШАЛИ: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>б исполнении п. 2.2.2 протокола № 4 заседания антинаркотической комиссии города Волгодонска от 09.12.2021</w:t>
      </w:r>
    </w:p>
    <w:tbl>
      <w:tblPr>
        <w:tblStyle w:val="Style_3"/>
        <w:tblInd w:type="dxa" w:w="-34"/>
        <w:tblLayout w:type="fixed"/>
      </w:tblPr>
      <w:tblGrid>
        <w:gridCol w:w="2380"/>
        <w:gridCol w:w="7008"/>
      </w:tblGrid>
      <w:tr>
        <w:tc>
          <w:tcPr>
            <w:tcW w:type="dxa" w:w="2380"/>
          </w:tcPr>
          <w:p w14:paraId="3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А.В. Чибичьяна</w:t>
            </w:r>
          </w:p>
        </w:tc>
        <w:tc>
          <w:tcPr>
            <w:tcW w:type="dxa" w:w="7008"/>
          </w:tcPr>
          <w:p w14:paraId="3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 </w:t>
            </w:r>
            <w:r>
              <w:rPr>
                <w:rFonts w:ascii="Times New Roman" w:hAnsi="Times New Roman"/>
                <w:sz w:val="28"/>
              </w:rPr>
              <w:t xml:space="preserve">заместителя начальника </w:t>
            </w:r>
            <w:r>
              <w:rPr>
                <w:rFonts w:ascii="Times New Roman" w:hAnsi="Times New Roman"/>
                <w:sz w:val="28"/>
              </w:rPr>
              <w:t xml:space="preserve">полиции </w:t>
            </w:r>
            <w:r>
              <w:rPr>
                <w:rFonts w:ascii="Times New Roman" w:hAnsi="Times New Roman"/>
                <w:sz w:val="28"/>
              </w:rPr>
              <w:t xml:space="preserve">(по оперативной работе) </w:t>
            </w:r>
            <w:r>
              <w:rPr>
                <w:rFonts w:ascii="Times New Roman" w:hAnsi="Times New Roman"/>
                <w:color w:val="000000"/>
                <w:sz w:val="28"/>
              </w:rPr>
              <w:t>Межмуниципального управления МВД России «Волгодонское»</w:t>
            </w:r>
          </w:p>
        </w:tc>
      </w:tr>
    </w:tbl>
    <w:p w14:paraId="3C000000">
      <w:pPr>
        <w:spacing w:after="0" w:line="240" w:lineRule="auto"/>
        <w:ind w:firstLine="0"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ВЫСТУПИЛИ:</w:t>
      </w:r>
    </w:p>
    <w:tbl>
      <w:tblPr>
        <w:tblStyle w:val="Style_3"/>
        <w:tblLayout w:type="fixed"/>
      </w:tblPr>
      <w:tblGrid>
        <w:gridCol w:w="2386"/>
        <w:gridCol w:w="6968"/>
      </w:tblGrid>
      <w:tr>
        <w:tc>
          <w:tcPr>
            <w:tcW w:type="dxa" w:w="2386"/>
          </w:tcPr>
          <w:p w14:paraId="3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С.М. Макаров</w:t>
            </w:r>
          </w:p>
        </w:tc>
        <w:tc>
          <w:tcPr>
            <w:tcW w:type="dxa" w:w="6968"/>
          </w:tcPr>
          <w:p w14:paraId="3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 глав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 Администрации города Волгодонска</w:t>
            </w:r>
          </w:p>
        </w:tc>
      </w:tr>
      <w:tr>
        <w:tc>
          <w:tcPr>
            <w:tcW w:type="dxa" w:w="23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И.А. </w:t>
            </w:r>
            <w:r>
              <w:rPr>
                <w:rFonts w:ascii="Times New Roman" w:hAnsi="Times New Roman"/>
                <w:sz w:val="28"/>
              </w:rPr>
              <w:t>Рубцова</w:t>
            </w:r>
          </w:p>
        </w:tc>
        <w:tc>
          <w:tcPr>
            <w:tcW w:type="dxa" w:w="696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 </w:t>
            </w:r>
            <w:r>
              <w:rPr>
                <w:rFonts w:ascii="Times New Roman" w:hAnsi="Times New Roman"/>
                <w:sz w:val="28"/>
              </w:rPr>
              <w:t>начальник отдела по молодежной политике Администрации города Волгодонска</w:t>
            </w:r>
          </w:p>
        </w:tc>
      </w:tr>
      <w:tr>
        <w:tc>
          <w:tcPr>
            <w:tcW w:type="dxa" w:w="23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А.В. М</w:t>
            </w:r>
            <w:r>
              <w:rPr>
                <w:rFonts w:ascii="Times New Roman" w:hAnsi="Times New Roman"/>
                <w:color w:val="000000"/>
                <w:sz w:val="28"/>
              </w:rPr>
              <w:t>исан</w:t>
            </w:r>
          </w:p>
        </w:tc>
        <w:tc>
          <w:tcPr>
            <w:tcW w:type="dxa" w:w="696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 </w:t>
            </w:r>
            <w:r>
              <w:rPr>
                <w:rFonts w:ascii="Times New Roman" w:hAnsi="Times New Roman"/>
                <w:sz w:val="28"/>
              </w:rPr>
              <w:t>депутат Законодательного собрания Ростовской области, руководитель фракции КПРФ</w:t>
            </w:r>
          </w:p>
        </w:tc>
      </w:tr>
    </w:tbl>
    <w:p w14:paraId="4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АНТИНАРКОТИЧЕСКАЯ КОМИССИЯ ОТМЕЧАЕТ: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2022 году на территории г.Волгодонска </w:t>
      </w:r>
      <w:r>
        <w:rPr>
          <w:rFonts w:ascii="Times New Roman" w:hAnsi="Times New Roman"/>
          <w:color w:val="000000"/>
          <w:sz w:val="28"/>
        </w:rPr>
        <w:t xml:space="preserve">зарегистрировано </w:t>
      </w:r>
      <w:r>
        <w:rPr>
          <w:rFonts w:ascii="Times New Roman" w:hAnsi="Times New Roman"/>
          <w:color w:val="000000"/>
          <w:sz w:val="28"/>
        </w:rPr>
        <w:t>81 нарко</w:t>
      </w:r>
      <w:r>
        <w:rPr>
          <w:rFonts w:ascii="Times New Roman" w:hAnsi="Times New Roman"/>
          <w:color w:val="000000"/>
          <w:sz w:val="28"/>
        </w:rPr>
        <w:t>преступление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из них </w:t>
      </w:r>
      <w:r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 xml:space="preserve"> совершены </w:t>
      </w:r>
      <w:r>
        <w:rPr>
          <w:rFonts w:ascii="Times New Roman" w:hAnsi="Times New Roman"/>
          <w:i w:val="0"/>
          <w:color w:val="000000"/>
          <w:sz w:val="28"/>
        </w:rPr>
        <w:t>с участием несовершеннолетних</w:t>
      </w:r>
      <w:r>
        <w:rPr>
          <w:rFonts w:ascii="Times New Roman" w:hAnsi="Times New Roman"/>
          <w:i w:val="0"/>
          <w:color w:val="000000"/>
          <w:sz w:val="28"/>
        </w:rPr>
        <w:t>.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целях предотвращения распространения информации о способах, методах изготовления и использования наркотических средств</w:t>
      </w:r>
      <w:r>
        <w:br/>
      </w:r>
      <w:r>
        <w:rPr>
          <w:rFonts w:ascii="Times New Roman" w:hAnsi="Times New Roman"/>
          <w:color w:val="000000"/>
          <w:sz w:val="28"/>
        </w:rPr>
        <w:t>и психотропных веществ, местах приобретения таких средств, веществ</w:t>
      </w:r>
      <w:r>
        <w:br/>
      </w:r>
      <w:r>
        <w:rPr>
          <w:rFonts w:ascii="Times New Roman" w:hAnsi="Times New Roman"/>
          <w:color w:val="000000"/>
          <w:sz w:val="28"/>
        </w:rPr>
        <w:t>и прекурсоров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сотрудниками </w:t>
      </w:r>
      <w:r>
        <w:rPr>
          <w:rFonts w:ascii="Times New Roman" w:hAnsi="Times New Roman"/>
          <w:color w:val="000000"/>
          <w:sz w:val="28"/>
        </w:rPr>
        <w:t xml:space="preserve">Межмуниципального управления МВД России «Волгодонское» </w:t>
      </w:r>
      <w:r>
        <w:rPr>
          <w:rFonts w:ascii="Times New Roman" w:hAnsi="Times New Roman"/>
          <w:color w:val="000000"/>
          <w:sz w:val="28"/>
        </w:rPr>
        <w:t xml:space="preserve">на </w:t>
      </w:r>
      <w:r>
        <w:rPr>
          <w:rFonts w:ascii="Times New Roman" w:hAnsi="Times New Roman"/>
          <w:color w:val="000000"/>
          <w:sz w:val="28"/>
        </w:rPr>
        <w:t>постоянно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основе </w:t>
      </w:r>
      <w:r>
        <w:rPr>
          <w:rFonts w:ascii="Times New Roman" w:hAnsi="Times New Roman"/>
          <w:color w:val="000000"/>
          <w:sz w:val="28"/>
        </w:rPr>
        <w:t>проводится мониторинг сети Интерне</w:t>
      </w:r>
      <w:r>
        <w:rPr>
          <w:rFonts w:ascii="Times New Roman" w:hAnsi="Times New Roman"/>
          <w:color w:val="000000"/>
          <w:sz w:val="28"/>
        </w:rPr>
        <w:t>т, который</w:t>
      </w:r>
      <w:r>
        <w:rPr>
          <w:rFonts w:ascii="Times New Roman" w:hAnsi="Times New Roman"/>
          <w:color w:val="000000"/>
          <w:sz w:val="28"/>
        </w:rPr>
        <w:t xml:space="preserve"> показывает, что на территории города осуществляют деятельность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0"/>
          <w:color w:val="000000"/>
          <w:sz w:val="28"/>
        </w:rPr>
        <w:t>по бесконтактному сбыту наркотических средств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7 интернет-магазинов</w:t>
      </w:r>
      <w:r>
        <w:rPr>
          <w:rFonts w:ascii="Times New Roman" w:hAnsi="Times New Roman"/>
          <w:i w:val="0"/>
          <w:color w:val="000000"/>
          <w:sz w:val="28"/>
        </w:rPr>
        <w:t>,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  <w:color w:val="000000"/>
          <w:sz w:val="28"/>
        </w:rPr>
        <w:t>из них 2 осуществляют работу на постоянной основе</w:t>
      </w:r>
      <w:r>
        <w:rPr>
          <w:rFonts w:ascii="Times New Roman" w:hAnsi="Times New Roman"/>
          <w:i w:val="0"/>
          <w:color w:val="000000"/>
          <w:sz w:val="28"/>
        </w:rPr>
        <w:t xml:space="preserve">. </w:t>
      </w:r>
      <w:r>
        <w:rPr>
          <w:rFonts w:ascii="Times New Roman" w:hAnsi="Times New Roman"/>
          <w:i w:val="0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 xml:space="preserve">ри выявлении сайтов, досок объявлений, видео и </w:t>
      </w:r>
      <w:r>
        <w:rPr>
          <w:rFonts w:ascii="Times New Roman" w:hAnsi="Times New Roman"/>
          <w:color w:val="000000"/>
          <w:sz w:val="28"/>
        </w:rPr>
        <w:t>форумов,</w:t>
      </w:r>
      <w:r>
        <w:rPr>
          <w:rFonts w:ascii="Times New Roman" w:hAnsi="Times New Roman"/>
          <w:color w:val="000000"/>
          <w:sz w:val="28"/>
        </w:rPr>
        <w:t xml:space="preserve"> содержащих противоправный контент, </w:t>
      </w:r>
      <w:r>
        <w:rPr>
          <w:rFonts w:ascii="Times New Roman" w:hAnsi="Times New Roman"/>
          <w:color w:val="000000"/>
          <w:sz w:val="28"/>
        </w:rPr>
        <w:t xml:space="preserve">в установленном порядке в </w:t>
      </w:r>
      <w:r>
        <w:rPr>
          <w:rFonts w:ascii="Times New Roman" w:hAnsi="Times New Roman"/>
          <w:color w:val="000000"/>
          <w:sz w:val="28"/>
        </w:rPr>
        <w:t>Роскомнадзор</w:t>
      </w:r>
      <w:r>
        <w:rPr>
          <w:rFonts w:ascii="Times New Roman" w:hAnsi="Times New Roman"/>
          <w:color w:val="000000"/>
          <w:sz w:val="28"/>
        </w:rPr>
        <w:t xml:space="preserve"> составляются заявки о блокировке данных ресурсов.</w:t>
      </w:r>
    </w:p>
    <w:p w14:paraId="4600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РЕШИЛИ: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 Информацию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 исполнении п. 2.2.2 протокола № 4 заседания антинаркотической комиссии города Волгодонска от 09.12.2021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принять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к сведению.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Пункт </w:t>
      </w:r>
      <w:r>
        <w:rPr>
          <w:rFonts w:ascii="Times New Roman" w:hAnsi="Times New Roman"/>
          <w:sz w:val="28"/>
        </w:rPr>
        <w:t>п. 2.2.2 протокола № 4 заседания антинаркотической комиссии города Волгодонска от 09.12.2021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снять с контроля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как исполненный.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2.3. </w:t>
      </w:r>
      <w:r>
        <w:rPr>
          <w:rFonts w:ascii="Times New Roman" w:hAnsi="Times New Roman"/>
          <w:sz w:val="28"/>
        </w:rPr>
        <w:t>Межведомственной антинаркотической лекторской группе муниципального образования «Город Волгодонск» (А.А. Пашко) совместно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 xml:space="preserve">с отделом по контролю за оборотом наркотиков </w:t>
      </w:r>
      <w:r>
        <w:rPr>
          <w:rFonts w:ascii="Times New Roman" w:hAnsi="Times New Roman"/>
          <w:sz w:val="28"/>
        </w:rPr>
        <w:t>Межмуниципального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 xml:space="preserve"> МВД России «Волгодонское»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организовать проведение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0"/>
          <w:sz w:val="28"/>
        </w:rPr>
        <w:t>в сентябре-декабре 2022 года</w:t>
      </w:r>
      <w:r>
        <w:rPr>
          <w:rFonts w:ascii="Times New Roman" w:hAnsi="Times New Roman"/>
          <w:b w:val="0"/>
          <w:sz w:val="28"/>
        </w:rPr>
        <w:t xml:space="preserve"> р</w:t>
      </w:r>
      <w:r>
        <w:rPr>
          <w:rFonts w:ascii="Times New Roman" w:hAnsi="Times New Roman"/>
          <w:sz w:val="28"/>
        </w:rPr>
        <w:t xml:space="preserve">одительских конференций с участием педагогов для доведения информации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возможности</w:t>
      </w:r>
      <w:r>
        <w:rPr>
          <w:rFonts w:ascii="Times New Roman" w:hAnsi="Times New Roman"/>
          <w:sz w:val="28"/>
        </w:rPr>
        <w:t xml:space="preserve"> установлени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фактов </w:t>
      </w:r>
      <w:r>
        <w:rPr>
          <w:rFonts w:ascii="Times New Roman" w:hAnsi="Times New Roman"/>
          <w:sz w:val="28"/>
        </w:rPr>
        <w:t xml:space="preserve">использования детьми </w:t>
      </w:r>
      <w:r>
        <w:rPr>
          <w:rFonts w:ascii="Times New Roman" w:hAnsi="Times New Roman"/>
          <w:sz w:val="28"/>
        </w:rPr>
        <w:t>мобильных</w:t>
      </w:r>
      <w:r>
        <w:rPr>
          <w:rFonts w:ascii="Times New Roman" w:hAnsi="Times New Roman"/>
          <w:sz w:val="28"/>
        </w:rPr>
        <w:t xml:space="preserve"> телефонов </w:t>
      </w:r>
      <w:r>
        <w:rPr>
          <w:rFonts w:ascii="Times New Roman" w:hAnsi="Times New Roman"/>
          <w:sz w:val="28"/>
        </w:rPr>
        <w:t>с целью</w:t>
      </w:r>
      <w:r>
        <w:rPr>
          <w:rFonts w:ascii="Times New Roman" w:hAnsi="Times New Roman"/>
          <w:sz w:val="28"/>
        </w:rPr>
        <w:t xml:space="preserve"> доступа к </w:t>
      </w:r>
      <w:r>
        <w:rPr>
          <w:rFonts w:ascii="Times New Roman" w:hAnsi="Times New Roman"/>
          <w:sz w:val="28"/>
        </w:rPr>
        <w:t>различным мессенджерам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приложениям сети Интернет для контакта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с Интернет</w:t>
      </w:r>
      <w:r>
        <w:rPr>
          <w:rFonts w:ascii="Times New Roman" w:hAnsi="Times New Roman"/>
          <w:sz w:val="28"/>
        </w:rPr>
        <w:t>-магазинами, которые осуществляют незаконный оборот наркотических средств и психотропных веществ.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 xml:space="preserve">Контроль за исполнением </w:t>
      </w:r>
      <w:r>
        <w:rPr>
          <w:rFonts w:ascii="Times New Roman" w:hAnsi="Times New Roman"/>
          <w:sz w:val="28"/>
        </w:rPr>
        <w:t xml:space="preserve">решений возложить на </w:t>
      </w:r>
      <w:r>
        <w:rPr>
          <w:rFonts w:ascii="Times New Roman" w:hAnsi="Times New Roman"/>
          <w:sz w:val="28"/>
        </w:rPr>
        <w:t>заместителя главы Администрации города Волгодонска по кадровой политике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взаимодействию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правоохранительными органами </w:t>
      </w:r>
      <w:r>
        <w:rPr>
          <w:rFonts w:ascii="Times New Roman" w:hAnsi="Times New Roman"/>
          <w:sz w:val="28"/>
        </w:rPr>
        <w:t>В.И. Кулешу</w:t>
      </w:r>
      <w:r>
        <w:rPr>
          <w:rFonts w:ascii="Times New Roman" w:hAnsi="Times New Roman"/>
          <w:sz w:val="28"/>
        </w:rPr>
        <w:t>.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СЛУШАЛИ: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 </w:t>
      </w:r>
      <w:r>
        <w:rPr>
          <w:rFonts w:ascii="Times New Roman" w:hAnsi="Times New Roman"/>
          <w:sz w:val="28"/>
        </w:rPr>
        <w:t>организации работы по популяризации здорового образа жизни и творческой деятельности как альтернативы употребления психоактивных веществ</w:t>
      </w:r>
    </w:p>
    <w:tbl>
      <w:tblPr>
        <w:tblStyle w:val="Style_3"/>
        <w:tblInd w:type="dxa" w:w="-34"/>
        <w:tblLayout w:type="fixed"/>
      </w:tblPr>
      <w:tblGrid>
        <w:gridCol w:w="2501"/>
        <w:gridCol w:w="6887"/>
      </w:tblGrid>
      <w:tr>
        <w:tc>
          <w:tcPr>
            <w:tcW w:type="dxa" w:w="2501"/>
          </w:tcPr>
          <w:p w14:paraId="4D000000">
            <w:pPr>
              <w:spacing w:afterAutospacing="on" w:beforeAutospacing="on" w:line="24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В.В. Тютюнникова</w:t>
            </w:r>
          </w:p>
        </w:tc>
        <w:tc>
          <w:tcPr>
            <w:tcW w:type="dxa" w:w="6887"/>
          </w:tcPr>
          <w:p w14:paraId="4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 </w:t>
            </w:r>
            <w:r>
              <w:rPr>
                <w:rFonts w:ascii="Times New Roman" w:hAnsi="Times New Roman"/>
                <w:sz w:val="28"/>
              </w:rPr>
              <w:t>председателя Комитета по физической культуре и спорту</w:t>
            </w:r>
            <w:r>
              <w:rPr>
                <w:rFonts w:ascii="Times New Roman" w:hAnsi="Times New Roman"/>
                <w:sz w:val="28"/>
              </w:rPr>
              <w:t xml:space="preserve"> города Волгодонска</w:t>
            </w:r>
          </w:p>
        </w:tc>
      </w:tr>
      <w:tr>
        <w:tc>
          <w:tcPr>
            <w:tcW w:type="dxa" w:w="25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spacing w:after="0" w:line="240" w:lineRule="auto"/>
              <w:ind w:hanging="34" w:left="34" w:right="33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А.Н. Жукову</w:t>
            </w:r>
          </w:p>
        </w:tc>
        <w:tc>
          <w:tcPr>
            <w:tcW w:type="dxa" w:w="688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spacing w:after="0" w:line="240" w:lineRule="auto"/>
              <w:ind w:hanging="34" w:left="34" w:right="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 </w:t>
            </w:r>
            <w:r>
              <w:rPr>
                <w:rFonts w:ascii="Times New Roman" w:hAnsi="Times New Roman"/>
                <w:sz w:val="28"/>
              </w:rPr>
              <w:t>начальника Отдела культуры г. Волгодонска</w:t>
            </w:r>
          </w:p>
        </w:tc>
      </w:tr>
    </w:tbl>
    <w:p w14:paraId="51000000">
      <w:pPr>
        <w:spacing w:after="0" w:line="240" w:lineRule="auto"/>
        <w:ind w:firstLine="0"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ВЫСТУПИЛИ:</w:t>
      </w:r>
    </w:p>
    <w:tbl>
      <w:tblPr>
        <w:tblStyle w:val="Style_3"/>
        <w:tblLayout w:type="fixed"/>
      </w:tblPr>
      <w:tblGrid>
        <w:gridCol w:w="2386"/>
        <w:gridCol w:w="6968"/>
      </w:tblGrid>
      <w:tr>
        <w:tc>
          <w:tcPr>
            <w:tcW w:type="dxa" w:w="2386"/>
          </w:tcPr>
          <w:p w14:paraId="5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С.М. Макаров</w:t>
            </w:r>
          </w:p>
        </w:tc>
        <w:tc>
          <w:tcPr>
            <w:tcW w:type="dxa" w:w="6968"/>
          </w:tcPr>
          <w:p w14:paraId="5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 глав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 Администрации города Волгодонска</w:t>
            </w:r>
          </w:p>
        </w:tc>
      </w:tr>
      <w:tr>
        <w:tc>
          <w:tcPr>
            <w:tcW w:type="dxa" w:w="23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О.В. Алифиренко</w:t>
            </w:r>
          </w:p>
        </w:tc>
        <w:tc>
          <w:tcPr>
            <w:tcW w:type="dxa" w:w="696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 г</w:t>
            </w:r>
            <w:r>
              <w:rPr>
                <w:rFonts w:ascii="Times New Roman" w:hAnsi="Times New Roman"/>
                <w:sz w:val="28"/>
              </w:rPr>
              <w:t>лавный специалист сектора обеспечения деятельности комиссии по делам несовершеннолетних и защите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их прав – ответственный секретарь комиссии </w:t>
            </w:r>
            <w:r>
              <w:rPr>
                <w:rFonts w:ascii="Times New Roman" w:hAnsi="Times New Roman"/>
                <w:sz w:val="28"/>
              </w:rPr>
              <w:t xml:space="preserve">по делам несовершеннолетних и защите </w:t>
            </w:r>
            <w:r>
              <w:rPr>
                <w:rFonts w:ascii="Times New Roman" w:hAnsi="Times New Roman"/>
                <w:sz w:val="28"/>
              </w:rPr>
              <w:t>их прав Администрации города Волгодонска</w:t>
            </w:r>
          </w:p>
        </w:tc>
      </w:tr>
    </w:tbl>
    <w:p w14:paraId="5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АНТИНАРКОТИЧЕСКАЯ КОМИССИЯ ОТМЕЧАЕТ: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В настоящее время в городе Волгодонске систематически занимаются физической культурой и спортом </w:t>
      </w:r>
      <w:r>
        <w:rPr>
          <w:rFonts w:ascii="Times New Roman" w:hAnsi="Times New Roman"/>
          <w:sz w:val="28"/>
        </w:rPr>
        <w:t>51,4 %</w:t>
      </w:r>
      <w:r>
        <w:rPr>
          <w:rFonts w:ascii="Times New Roman" w:hAnsi="Times New Roman"/>
          <w:sz w:val="28"/>
        </w:rPr>
        <w:t xml:space="preserve"> населения. </w:t>
      </w:r>
      <w:r>
        <w:rPr>
          <w:rFonts w:ascii="Times New Roman" w:hAnsi="Times New Roman"/>
          <w:sz w:val="28"/>
        </w:rPr>
        <w:t xml:space="preserve">Комитету по физической культуре и спорту </w:t>
      </w:r>
      <w:r>
        <w:rPr>
          <w:rFonts w:ascii="Times New Roman" w:hAnsi="Times New Roman"/>
          <w:sz w:val="28"/>
        </w:rPr>
        <w:t xml:space="preserve">города Волгодонска </w:t>
      </w:r>
      <w:r>
        <w:rPr>
          <w:rFonts w:ascii="Times New Roman" w:hAnsi="Times New Roman"/>
          <w:sz w:val="28"/>
        </w:rPr>
        <w:t>подведомственны</w:t>
      </w:r>
      <w:r>
        <w:rPr>
          <w:rFonts w:ascii="Times New Roman" w:hAnsi="Times New Roman"/>
          <w:sz w:val="28"/>
        </w:rPr>
        <w:t xml:space="preserve"> 5 учреждений:</w:t>
      </w:r>
      <w:r>
        <w:br/>
      </w:r>
      <w:r>
        <w:rPr>
          <w:rFonts w:ascii="Times New Roman" w:hAnsi="Times New Roman"/>
          <w:sz w:val="28"/>
        </w:rPr>
        <w:t xml:space="preserve">3 спортивные школы </w:t>
      </w:r>
      <w:r>
        <w:rPr>
          <w:rFonts w:ascii="Times New Roman" w:hAnsi="Times New Roman"/>
          <w:sz w:val="28"/>
        </w:rPr>
        <w:t>и 2 муниципальных автономных учреждения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Подведомственные автономные учреждения в рамках муниципальных заданий по предоставлению муниципальных услуг (работ) обеспечивают:</w:t>
      </w:r>
    </w:p>
    <w:p w14:paraId="58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организацию и проведение физкультурных и спортивных мероприятий в соответствии с календарным планом;</w:t>
      </w:r>
    </w:p>
    <w:p w14:paraId="59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занятий физкультурно-спортивной направленности;</w:t>
      </w:r>
    </w:p>
    <w:p w14:paraId="5A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тестирование выполнения населением нормативов комплекса «Готов к труду и обороне»;</w:t>
      </w:r>
    </w:p>
    <w:p w14:paraId="5B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доступ к объектам спорта.</w:t>
      </w:r>
    </w:p>
    <w:p w14:paraId="5C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учреждениях спортивной подготовки </w:t>
      </w:r>
      <w:r>
        <w:rPr>
          <w:rFonts w:ascii="Times New Roman" w:hAnsi="Times New Roman"/>
          <w:sz w:val="28"/>
        </w:rPr>
        <w:t xml:space="preserve">ежегодно </w:t>
      </w:r>
      <w:r>
        <w:rPr>
          <w:rFonts w:ascii="Times New Roman" w:hAnsi="Times New Roman"/>
          <w:sz w:val="28"/>
        </w:rPr>
        <w:t xml:space="preserve">получают услугу 2189 человек. </w:t>
      </w:r>
      <w:r>
        <w:rPr>
          <w:rFonts w:ascii="Times New Roman" w:hAnsi="Times New Roman"/>
          <w:sz w:val="28"/>
        </w:rPr>
        <w:t>3 спортсмена города Волгодонска входят в состав сборных команд России (основной и резервный состав), 79 спортсменов –</w:t>
      </w:r>
      <w:r>
        <w:rPr>
          <w:rFonts w:ascii="Times New Roman" w:hAnsi="Times New Roman"/>
          <w:sz w:val="28"/>
        </w:rPr>
        <w:t xml:space="preserve"> в состав спортивных сборных команд Ростовской области. </w:t>
      </w:r>
      <w:r>
        <w:rPr>
          <w:rFonts w:ascii="Times New Roman" w:hAnsi="Times New Roman"/>
          <w:sz w:val="28"/>
        </w:rPr>
        <w:t xml:space="preserve">Количество жителей города, присоединившихся к движению ВФСК «Готов к труду и обороне» составило </w:t>
      </w:r>
      <w:r>
        <w:rPr>
          <w:rFonts w:ascii="Times New Roman" w:hAnsi="Times New Roman"/>
          <w:sz w:val="28"/>
        </w:rPr>
        <w:t>24560</w:t>
      </w:r>
      <w:r>
        <w:rPr>
          <w:rFonts w:ascii="Times New Roman" w:hAnsi="Times New Roman"/>
          <w:sz w:val="28"/>
        </w:rPr>
        <w:t xml:space="preserve"> человек, </w:t>
      </w:r>
      <w:r>
        <w:rPr>
          <w:rFonts w:ascii="Times New Roman" w:hAnsi="Times New Roman"/>
          <w:sz w:val="28"/>
        </w:rPr>
        <w:t>18727</w:t>
      </w:r>
      <w:r>
        <w:rPr>
          <w:rFonts w:ascii="Times New Roman" w:hAnsi="Times New Roman"/>
          <w:sz w:val="28"/>
        </w:rPr>
        <w:t xml:space="preserve"> приняли участие в выполнении испытаний, </w:t>
      </w:r>
      <w:r>
        <w:rPr>
          <w:rFonts w:ascii="Times New Roman" w:hAnsi="Times New Roman"/>
          <w:sz w:val="28"/>
        </w:rPr>
        <w:t>11611</w:t>
      </w:r>
      <w:r>
        <w:rPr>
          <w:rFonts w:ascii="Times New Roman" w:hAnsi="Times New Roman"/>
          <w:sz w:val="28"/>
        </w:rPr>
        <w:t xml:space="preserve"> человек выполнили нормативы на знаки отличия.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сеть учреждений культуры включает в себя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11 муниципальных учреждений:</w:t>
      </w:r>
    </w:p>
    <w:p w14:paraId="5E000000">
      <w:pPr>
        <w:numPr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учреждения культурно-досугового типа;</w:t>
      </w:r>
    </w:p>
    <w:p w14:paraId="5F000000">
      <w:pPr>
        <w:numPr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 муниципальных образовательных учреждений дополнительного образования детей;</w:t>
      </w:r>
    </w:p>
    <w:p w14:paraId="60000000">
      <w:pPr>
        <w:numPr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МУК «Централизованная библиотечная система», объединяющая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11 филиалов библиотек;</w:t>
      </w:r>
    </w:p>
    <w:p w14:paraId="61000000">
      <w:pPr>
        <w:numPr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МАУК «Парк Победы»;</w:t>
      </w:r>
    </w:p>
    <w:p w14:paraId="62000000">
      <w:pPr>
        <w:numPr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МАУК Волгодонский молодежный драматический театр.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1"/>
          <w:sz w:val="28"/>
          <w:highlight w:val="white"/>
        </w:rPr>
      </w:pPr>
      <w:r>
        <w:rPr>
          <w:rFonts w:ascii="Times New Roman" w:hAnsi="Times New Roman"/>
          <w:spacing w:val="1"/>
          <w:sz w:val="28"/>
          <w:highlight w:val="white"/>
        </w:rPr>
        <w:t>Ежегодно в начале учебного года в учреждениях культуры проводятся Дни открытых дверей, а по окончании – отчетные концерты, которые может посетить любой желающий, ознакомиться с деятельностью учреждений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pacing w:val="1"/>
          <w:sz w:val="28"/>
          <w:highlight w:val="white"/>
        </w:rPr>
        <w:t>и записаться в творческие кружки. Информация о проведенных мероприятиях размещается на официальных сайтах учреждений, в социальных сетях.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культурно-досуговых учреждениях города осуществляют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свою деятельность 209 клубных формирований с количеством участников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4133 человека, в том числе 90 клубных формирований </w:t>
      </w:r>
      <w:r>
        <w:rPr>
          <w:rFonts w:ascii="Times New Roman" w:hAnsi="Times New Roman"/>
          <w:sz w:val="28"/>
        </w:rPr>
        <w:t>для детей до 14 лет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которых занимаются 1800 детей.</w:t>
      </w:r>
    </w:p>
    <w:p w14:paraId="6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РЕШИЛИ: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3.1. </w:t>
      </w:r>
      <w:r>
        <w:rPr>
          <w:rFonts w:ascii="Times New Roman" w:hAnsi="Times New Roman"/>
          <w:b w:val="0"/>
          <w:sz w:val="28"/>
        </w:rPr>
        <w:t xml:space="preserve">Информацию 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б организации работы по популяризации здорового образа жизни и творческой деятельности как альтернативы употребления психоактивных веществ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принять к сведению.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3.2. Комитету по </w:t>
      </w:r>
      <w:r>
        <w:rPr>
          <w:rFonts w:ascii="Times New Roman" w:hAnsi="Times New Roman"/>
          <w:b w:val="0"/>
          <w:sz w:val="28"/>
        </w:rPr>
        <w:t>физической культуре и спорту города Волгодонска</w:t>
      </w:r>
      <w:r>
        <w:rPr>
          <w:rFonts w:ascii="Times New Roman" w:hAnsi="Times New Roman"/>
          <w:b w:val="0"/>
          <w:sz w:val="28"/>
        </w:rPr>
        <w:t xml:space="preserve"> (В.В. Тютюнников)</w:t>
      </w:r>
      <w:r>
        <w:rPr>
          <w:rFonts w:ascii="Times New Roman" w:hAnsi="Times New Roman"/>
          <w:b w:val="0"/>
          <w:sz w:val="28"/>
        </w:rPr>
        <w:t>: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3.2.1. </w:t>
      </w:r>
      <w:r>
        <w:rPr>
          <w:rFonts w:ascii="Times New Roman" w:hAnsi="Times New Roman"/>
          <w:b w:val="0"/>
          <w:sz w:val="28"/>
        </w:rPr>
        <w:t>Использовать проведение физкультурных и спортивных мероприятий для пропаганды здорового образа жизни и формирования негативного отношения к злоупотреблению наркотиками и иными психоактивными веществами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 xml:space="preserve">уделяя </w:t>
      </w:r>
      <w:r>
        <w:rPr>
          <w:rFonts w:ascii="Times New Roman" w:hAnsi="Times New Roman"/>
          <w:b w:val="0"/>
          <w:sz w:val="28"/>
        </w:rPr>
        <w:t xml:space="preserve">особое внимание </w:t>
      </w:r>
      <w:r>
        <w:rPr>
          <w:rFonts w:ascii="Times New Roman" w:hAnsi="Times New Roman"/>
          <w:b w:val="0"/>
          <w:sz w:val="28"/>
        </w:rPr>
        <w:t xml:space="preserve">вовлечению в занятия спортом </w:t>
      </w:r>
      <w:r>
        <w:rPr>
          <w:rFonts w:ascii="Times New Roman" w:hAnsi="Times New Roman"/>
          <w:b w:val="0"/>
          <w:sz w:val="28"/>
        </w:rPr>
        <w:t>несовершеннолетних, подверженных возможному</w:t>
      </w:r>
      <w:r>
        <w:rPr>
          <w:rFonts w:ascii="Times New Roman" w:hAnsi="Times New Roman"/>
          <w:b w:val="0"/>
          <w:sz w:val="28"/>
        </w:rPr>
        <w:t xml:space="preserve"> вовлечени</w:t>
      </w:r>
      <w:r>
        <w:rPr>
          <w:rFonts w:ascii="Times New Roman" w:hAnsi="Times New Roman"/>
          <w:b w:val="0"/>
          <w:sz w:val="28"/>
        </w:rPr>
        <w:t>ю</w:t>
      </w:r>
      <w:r>
        <w:br/>
      </w:r>
      <w:r>
        <w:rPr>
          <w:rFonts w:ascii="Times New Roman" w:hAnsi="Times New Roman"/>
          <w:b w:val="0"/>
          <w:sz w:val="28"/>
        </w:rPr>
        <w:t>в незаконное потребление наркотиков, алкоголя и иных психоактивных веществ, а также иного асоциального поведения</w:t>
      </w:r>
      <w:r>
        <w:rPr>
          <w:rFonts w:ascii="Times New Roman" w:hAnsi="Times New Roman"/>
          <w:b w:val="0"/>
          <w:sz w:val="28"/>
        </w:rPr>
        <w:t>.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3.2.2. </w:t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ровод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>т</w:t>
      </w:r>
      <w:r>
        <w:rPr>
          <w:rFonts w:ascii="Times New Roman" w:hAnsi="Times New Roman"/>
          <w:b w:val="0"/>
          <w:sz w:val="28"/>
        </w:rPr>
        <w:t>ь</w:t>
      </w:r>
      <w:r>
        <w:rPr>
          <w:rFonts w:ascii="Times New Roman" w:hAnsi="Times New Roman"/>
          <w:b w:val="0"/>
          <w:sz w:val="28"/>
        </w:rPr>
        <w:t xml:space="preserve"> встречи и открытые уроки со знаменитыми спортсменами</w:t>
      </w:r>
      <w:r>
        <w:rPr>
          <w:rFonts w:ascii="Times New Roman" w:hAnsi="Times New Roman"/>
          <w:b w:val="0"/>
          <w:sz w:val="28"/>
        </w:rPr>
        <w:t>.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Информацию </w:t>
      </w:r>
      <w:r>
        <w:rPr>
          <w:rFonts w:ascii="Times New Roman" w:hAnsi="Times New Roman"/>
          <w:b w:val="0"/>
          <w:sz w:val="28"/>
        </w:rPr>
        <w:t xml:space="preserve">о реализации п.п. 3.2.1, 3.2.2 </w:t>
      </w:r>
      <w:r>
        <w:rPr>
          <w:rFonts w:ascii="Times New Roman" w:hAnsi="Times New Roman"/>
          <w:b w:val="0"/>
          <w:sz w:val="28"/>
        </w:rPr>
        <w:t>представить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 xml:space="preserve">в антинаркотическую комиссию города Волгодонска </w:t>
      </w:r>
      <w:r>
        <w:rPr>
          <w:rFonts w:ascii="Times New Roman" w:hAnsi="Times New Roman"/>
          <w:b w:val="0"/>
          <w:sz w:val="28"/>
        </w:rPr>
        <w:t>до 20.01.202</w:t>
      </w:r>
      <w:r>
        <w:rPr>
          <w:rFonts w:ascii="Times New Roman" w:hAnsi="Times New Roman"/>
          <w:b w:val="0"/>
          <w:sz w:val="28"/>
        </w:rPr>
        <w:t xml:space="preserve">3 </w:t>
      </w:r>
      <w:r>
        <w:rPr>
          <w:rFonts w:ascii="Times New Roman" w:hAnsi="Times New Roman"/>
          <w:b w:val="0"/>
          <w:sz w:val="28"/>
        </w:rPr>
        <w:t>в рамках мониторинга наркоситуации и работы по организации профилактики наркомании в городе Волгодонске.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3.3. Отделу культуры г. Волгодонска (А.Н. Жукова) организовать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>в подведомственных учреждениях проведение: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3.3.</w:t>
      </w:r>
      <w:r>
        <w:rPr>
          <w:rFonts w:ascii="Times New Roman" w:hAnsi="Times New Roman"/>
          <w:b w:val="0"/>
          <w:sz w:val="28"/>
        </w:rPr>
        <w:t>1.</w:t>
      </w:r>
      <w:r>
        <w:rPr>
          <w:rFonts w:ascii="Times New Roman" w:hAnsi="Times New Roman"/>
          <w:b w:val="0"/>
          <w:sz w:val="28"/>
        </w:rPr>
        <w:t> К</w:t>
      </w:r>
      <w:r>
        <w:rPr>
          <w:rFonts w:ascii="Times New Roman" w:hAnsi="Times New Roman"/>
          <w:b w:val="0"/>
          <w:sz w:val="28"/>
        </w:rPr>
        <w:t>ругл</w:t>
      </w:r>
      <w:r>
        <w:rPr>
          <w:rFonts w:ascii="Times New Roman" w:hAnsi="Times New Roman"/>
          <w:b w:val="0"/>
          <w:sz w:val="28"/>
        </w:rPr>
        <w:t>ого</w:t>
      </w:r>
      <w:r>
        <w:rPr>
          <w:rFonts w:ascii="Times New Roman" w:hAnsi="Times New Roman"/>
          <w:b w:val="0"/>
          <w:sz w:val="28"/>
        </w:rPr>
        <w:t xml:space="preserve"> стол</w:t>
      </w:r>
      <w:r>
        <w:rPr>
          <w:rFonts w:ascii="Times New Roman" w:hAnsi="Times New Roman"/>
          <w:b w:val="0"/>
          <w:sz w:val="28"/>
        </w:rPr>
        <w:t xml:space="preserve">а </w:t>
      </w:r>
      <w:r>
        <w:rPr>
          <w:rFonts w:ascii="Times New Roman" w:hAnsi="Times New Roman"/>
          <w:b w:val="0"/>
          <w:sz w:val="28"/>
        </w:rPr>
        <w:t>«Соблазн велик, но жизнь дороже»</w:t>
      </w:r>
      <w:r>
        <w:br/>
      </w:r>
      <w:r>
        <w:rPr>
          <w:rFonts w:ascii="Times New Roman" w:hAnsi="Times New Roman"/>
          <w:b w:val="0"/>
          <w:sz w:val="28"/>
        </w:rPr>
        <w:t>в июне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2022 года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 воспитанниками клубных формирований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>МАУК «ДК им.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 xml:space="preserve">Курчатова» </w:t>
      </w:r>
      <w:r>
        <w:rPr>
          <w:rFonts w:ascii="Times New Roman" w:hAnsi="Times New Roman"/>
          <w:b w:val="0"/>
          <w:sz w:val="28"/>
        </w:rPr>
        <w:t>с участием несовершеннолетних, состоящих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>на профилактическ</w:t>
      </w:r>
      <w:r>
        <w:rPr>
          <w:rFonts w:ascii="Times New Roman" w:hAnsi="Times New Roman"/>
          <w:b w:val="0"/>
          <w:sz w:val="28"/>
        </w:rPr>
        <w:t>их</w:t>
      </w:r>
      <w:r>
        <w:rPr>
          <w:rFonts w:ascii="Times New Roman" w:hAnsi="Times New Roman"/>
          <w:b w:val="0"/>
          <w:sz w:val="28"/>
        </w:rPr>
        <w:t xml:space="preserve"> учет</w:t>
      </w:r>
      <w:r>
        <w:rPr>
          <w:rFonts w:ascii="Times New Roman" w:hAnsi="Times New Roman"/>
          <w:b w:val="0"/>
          <w:sz w:val="28"/>
        </w:rPr>
        <w:t>ах</w:t>
      </w:r>
      <w:r>
        <w:rPr>
          <w:rFonts w:ascii="Times New Roman" w:hAnsi="Times New Roman"/>
          <w:b w:val="0"/>
          <w:sz w:val="28"/>
        </w:rPr>
        <w:t>.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>.3.2. Д</w:t>
      </w:r>
      <w:r>
        <w:rPr>
          <w:rFonts w:ascii="Times New Roman" w:hAnsi="Times New Roman"/>
          <w:b w:val="0"/>
          <w:sz w:val="28"/>
        </w:rPr>
        <w:t>н</w:t>
      </w:r>
      <w:r>
        <w:rPr>
          <w:rFonts w:ascii="Times New Roman" w:hAnsi="Times New Roman"/>
          <w:b w:val="0"/>
          <w:sz w:val="28"/>
        </w:rPr>
        <w:t>ей</w:t>
      </w:r>
      <w:r>
        <w:rPr>
          <w:rFonts w:ascii="Times New Roman" w:hAnsi="Times New Roman"/>
          <w:b w:val="0"/>
          <w:sz w:val="28"/>
        </w:rPr>
        <w:t xml:space="preserve"> открытых дверей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 сентябре 2022 года</w:t>
      </w:r>
      <w:r>
        <w:rPr>
          <w:rFonts w:ascii="Times New Roman" w:hAnsi="Times New Roman"/>
          <w:b w:val="0"/>
          <w:sz w:val="28"/>
        </w:rPr>
        <w:t>.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3.3.3. Ц</w:t>
      </w:r>
      <w:r>
        <w:rPr>
          <w:rFonts w:ascii="Times New Roman" w:hAnsi="Times New Roman"/>
          <w:b w:val="0"/>
          <w:sz w:val="28"/>
        </w:rPr>
        <w:t>икл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 xml:space="preserve"> мероприятий, посвященных международному Дню отказа от курения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в ноябре 2022 года</w:t>
      </w:r>
      <w:r>
        <w:rPr>
          <w:rFonts w:ascii="Times New Roman" w:hAnsi="Times New Roman"/>
          <w:b w:val="0"/>
          <w:sz w:val="28"/>
        </w:rPr>
        <w:t>.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Информацию </w:t>
      </w:r>
      <w:r>
        <w:rPr>
          <w:rFonts w:ascii="Times New Roman" w:hAnsi="Times New Roman"/>
          <w:b w:val="0"/>
          <w:sz w:val="28"/>
        </w:rPr>
        <w:t xml:space="preserve">о </w:t>
      </w:r>
      <w:r>
        <w:rPr>
          <w:rFonts w:ascii="Times New Roman" w:hAnsi="Times New Roman"/>
          <w:b w:val="0"/>
          <w:sz w:val="28"/>
        </w:rPr>
        <w:t>реализации п.п. 3.3.1-3.3.3</w:t>
      </w:r>
      <w:r>
        <w:rPr>
          <w:rFonts w:ascii="Times New Roman" w:hAnsi="Times New Roman"/>
          <w:b w:val="0"/>
          <w:sz w:val="28"/>
        </w:rPr>
        <w:t xml:space="preserve"> представить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 xml:space="preserve">в антинаркотическую комиссию города Волгодонска </w:t>
      </w:r>
      <w:r>
        <w:rPr>
          <w:rFonts w:ascii="Times New Roman" w:hAnsi="Times New Roman"/>
          <w:b w:val="0"/>
          <w:sz w:val="28"/>
        </w:rPr>
        <w:t xml:space="preserve">до </w:t>
      </w:r>
      <w:r>
        <w:rPr>
          <w:rFonts w:ascii="Times New Roman" w:hAnsi="Times New Roman"/>
          <w:b w:val="0"/>
          <w:sz w:val="28"/>
        </w:rPr>
        <w:t>10.12</w:t>
      </w:r>
      <w:r>
        <w:rPr>
          <w:rFonts w:ascii="Times New Roman" w:hAnsi="Times New Roman"/>
          <w:b w:val="0"/>
          <w:sz w:val="28"/>
        </w:rPr>
        <w:t>.2022</w:t>
      </w:r>
      <w:r>
        <w:rPr>
          <w:rFonts w:ascii="Times New Roman" w:hAnsi="Times New Roman"/>
          <w:b w:val="0"/>
          <w:sz w:val="28"/>
        </w:rPr>
        <w:t>.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3.4. Управлению образования г. Волгодонска (Т.А. Самсонюк), Отделу культуры г. Волгодонска (А.Н. Жукова), Комитету по физической культуре</w:t>
      </w:r>
      <w:r>
        <w:br/>
      </w:r>
      <w:r>
        <w:rPr>
          <w:rFonts w:ascii="Times New Roman" w:hAnsi="Times New Roman"/>
          <w:b w:val="0"/>
          <w:sz w:val="28"/>
        </w:rPr>
        <w:t xml:space="preserve">и спорту города Волгодонска (В.В. Тютюнников) организовать в летний период 2022 года проведение мероприятий, направленных на пропаганду здорового образа жизни </w:t>
      </w:r>
      <w:r>
        <w:rPr>
          <w:rFonts w:ascii="Times New Roman" w:hAnsi="Times New Roman"/>
          <w:b w:val="0"/>
          <w:sz w:val="28"/>
        </w:rPr>
        <w:t xml:space="preserve">и формирование нравственных ценностей среди детей, подростков </w:t>
      </w:r>
      <w:r>
        <w:rPr>
          <w:rFonts w:ascii="Times New Roman" w:hAnsi="Times New Roman"/>
          <w:b w:val="0"/>
          <w:sz w:val="28"/>
        </w:rPr>
        <w:t>и молодежи. Информацию представить</w:t>
      </w:r>
      <w:r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  <w:sz w:val="28"/>
        </w:rPr>
        <w:t xml:space="preserve">в антинаркотическую комиссию города Волгодонска </w:t>
      </w:r>
      <w:r>
        <w:rPr>
          <w:rFonts w:ascii="Times New Roman" w:hAnsi="Times New Roman"/>
          <w:b w:val="0"/>
          <w:sz w:val="28"/>
        </w:rPr>
        <w:t xml:space="preserve">до </w:t>
      </w:r>
      <w:r>
        <w:rPr>
          <w:rFonts w:ascii="Times New Roman" w:hAnsi="Times New Roman"/>
          <w:b w:val="0"/>
          <w:sz w:val="28"/>
        </w:rPr>
        <w:t>20.09.2022</w:t>
      </w:r>
      <w:r>
        <w:rPr>
          <w:rFonts w:ascii="Times New Roman" w:hAnsi="Times New Roman"/>
          <w:b w:val="0"/>
          <w:sz w:val="28"/>
        </w:rPr>
        <w:t>.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3.5. Управлению образования г. Волгодонска (Т.А. Самсонюк) совместно с </w:t>
      </w:r>
      <w:r>
        <w:rPr>
          <w:rFonts w:ascii="Times New Roman" w:hAnsi="Times New Roman"/>
          <w:b w:val="0"/>
          <w:sz w:val="28"/>
        </w:rPr>
        <w:t>ГКУ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Центр занятос</w:t>
      </w:r>
      <w:r>
        <w:rPr>
          <w:rFonts w:ascii="Times New Roman" w:hAnsi="Times New Roman"/>
          <w:b w:val="0"/>
          <w:sz w:val="28"/>
        </w:rPr>
        <w:t>ти населения города Волгодонска»</w:t>
      </w:r>
      <w:r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  <w:sz w:val="28"/>
        </w:rPr>
        <w:t>в целях организации свободного времени несовершеннолетних</w:t>
      </w:r>
      <w:r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 формирования у них нравственных ценностей организовать временную трудовую занятость учащихся и воспитанников муниципальных образовательных учреждений в летний период</w:t>
      </w:r>
      <w:r>
        <w:rPr>
          <w:rFonts w:ascii="Times New Roman" w:hAnsi="Times New Roman"/>
          <w:b w:val="0"/>
          <w:sz w:val="28"/>
        </w:rPr>
        <w:t>. Информацию представить</w:t>
      </w:r>
      <w:r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  <w:sz w:val="28"/>
        </w:rPr>
        <w:t xml:space="preserve">в антинаркотическую комиссию города Волгодонска </w:t>
      </w:r>
      <w:r>
        <w:rPr>
          <w:rFonts w:ascii="Times New Roman" w:hAnsi="Times New Roman"/>
          <w:b w:val="0"/>
          <w:sz w:val="28"/>
        </w:rPr>
        <w:t xml:space="preserve">до </w:t>
      </w:r>
      <w:r>
        <w:rPr>
          <w:rFonts w:ascii="Times New Roman" w:hAnsi="Times New Roman"/>
          <w:b w:val="0"/>
          <w:sz w:val="28"/>
        </w:rPr>
        <w:t>20.09.2022</w:t>
      </w:r>
      <w:r>
        <w:rPr>
          <w:rFonts w:ascii="Times New Roman" w:hAnsi="Times New Roman"/>
          <w:b w:val="0"/>
          <w:sz w:val="28"/>
        </w:rPr>
        <w:t>.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</w:t>
      </w:r>
      <w:r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. Контроль за исполнением </w:t>
      </w:r>
      <w:r>
        <w:rPr>
          <w:rFonts w:ascii="Times New Roman" w:hAnsi="Times New Roman"/>
          <w:b w:val="0"/>
          <w:sz w:val="28"/>
        </w:rPr>
        <w:t>п. </w:t>
      </w:r>
      <w:r>
        <w:rPr>
          <w:rFonts w:ascii="Times New Roman" w:hAnsi="Times New Roman"/>
          <w:b w:val="0"/>
          <w:sz w:val="28"/>
        </w:rPr>
        <w:t>3.2, 3.4</w:t>
      </w:r>
      <w:r>
        <w:rPr>
          <w:rFonts w:ascii="Times New Roman" w:hAnsi="Times New Roman"/>
          <w:b w:val="0"/>
          <w:sz w:val="28"/>
        </w:rPr>
        <w:t xml:space="preserve"> возложить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на заместителя главы Администрации города Волгодонска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по кадровой политике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>и взаимодействию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с правоохранительными органами </w:t>
      </w:r>
      <w:r>
        <w:rPr>
          <w:rFonts w:ascii="Times New Roman" w:hAnsi="Times New Roman"/>
          <w:b w:val="0"/>
          <w:sz w:val="28"/>
        </w:rPr>
        <w:t>В.И. Кулешу,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>п. 3.</w:t>
      </w:r>
      <w:r>
        <w:rPr>
          <w:rFonts w:ascii="Times New Roman" w:hAnsi="Times New Roman"/>
          <w:b w:val="0"/>
          <w:sz w:val="28"/>
        </w:rPr>
        <w:t>3, 3.4, 3.5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возложить на </w:t>
      </w:r>
      <w:r>
        <w:rPr>
          <w:rFonts w:ascii="Times New Roman" w:hAnsi="Times New Roman"/>
          <w:b w:val="0"/>
          <w:sz w:val="28"/>
        </w:rPr>
        <w:t xml:space="preserve">заместителя </w:t>
      </w:r>
      <w:r>
        <w:rPr>
          <w:rFonts w:ascii="Times New Roman" w:hAnsi="Times New Roman"/>
          <w:b w:val="0"/>
          <w:sz w:val="28"/>
        </w:rPr>
        <w:t>главы Администрации города Волгодонска по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социальному развитию </w:t>
      </w:r>
      <w:r>
        <w:rPr>
          <w:rFonts w:ascii="Times New Roman" w:hAnsi="Times New Roman"/>
          <w:b w:val="0"/>
          <w:sz w:val="28"/>
        </w:rPr>
        <w:t>А.А. Пашко</w:t>
      </w:r>
      <w:r>
        <w:rPr>
          <w:rFonts w:ascii="Times New Roman" w:hAnsi="Times New Roman"/>
          <w:b w:val="0"/>
          <w:sz w:val="28"/>
        </w:rPr>
        <w:t>.</w:t>
      </w:r>
    </w:p>
    <w:p w14:paraId="7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С.М. Макаров</w:t>
      </w:r>
    </w:p>
    <w:p w14:paraId="7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Секретарь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</w:t>
      </w:r>
      <w:r>
        <w:rPr>
          <w:rFonts w:ascii="Times New Roman" w:hAnsi="Times New Roman"/>
          <w:sz w:val="24"/>
        </w:rPr>
        <w:t>А.Н.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Гаврисова</w:t>
      </w:r>
    </w:p>
    <w:p w14:paraId="7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7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7D000000">
      <w:pPr>
        <w:spacing w:after="0" w:line="240" w:lineRule="auto"/>
        <w:ind w:firstLine="0" w:left="56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t>Приложение № 1</w:t>
      </w:r>
    </w:p>
    <w:p w14:paraId="7E000000">
      <w:pPr>
        <w:spacing w:after="0" w:line="240" w:lineRule="auto"/>
        <w:ind w:firstLine="0" w:left="56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протоколу № 2 заседания</w:t>
      </w:r>
    </w:p>
    <w:p w14:paraId="7F000000">
      <w:pPr>
        <w:spacing w:after="0" w:line="240" w:lineRule="auto"/>
        <w:ind w:firstLine="0" w:left="56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антинаркотической комиссии</w:t>
      </w:r>
    </w:p>
    <w:p w14:paraId="80000000">
      <w:pPr>
        <w:spacing w:after="0" w:line="240" w:lineRule="auto"/>
        <w:ind w:firstLine="0" w:left="56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Волгодонска</w:t>
      </w:r>
    </w:p>
    <w:p w14:paraId="81000000">
      <w:pPr>
        <w:spacing w:after="0" w:line="240" w:lineRule="auto"/>
        <w:ind w:firstLine="0" w:left="56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6.2022</w:t>
      </w:r>
    </w:p>
    <w:p w14:paraId="82000000">
      <w:pPr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8"/>
        </w:rPr>
      </w:pPr>
    </w:p>
    <w:p w14:paraId="83000000">
      <w:pPr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СВЕДЕНИЯ</w:t>
      </w:r>
    </w:p>
    <w:p w14:paraId="84000000">
      <w:pPr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проведенным мероприятиям по борьбе с дикорастущей коноплей</w:t>
      </w:r>
    </w:p>
    <w:p w14:paraId="85000000">
      <w:pPr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очагах произрастания дикорастущей конопли, выявленных</w:t>
      </w:r>
    </w:p>
    <w:p w14:paraId="86000000">
      <w:pPr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20</w:t>
      </w:r>
      <w:r>
        <w:rPr>
          <w:rFonts w:ascii="Times New Roman" w:hAnsi="Times New Roman"/>
          <w:color w:val="000000"/>
          <w:sz w:val="28"/>
        </w:rPr>
        <w:t>20</w:t>
      </w:r>
      <w:r>
        <w:rPr>
          <w:rFonts w:ascii="Times New Roman" w:hAnsi="Times New Roman"/>
          <w:color w:val="000000"/>
          <w:sz w:val="28"/>
        </w:rPr>
        <w:t>-202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годах на территории муниципального образования</w:t>
      </w:r>
    </w:p>
    <w:p w14:paraId="87000000">
      <w:pPr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«Город Волгодонск»</w:t>
      </w:r>
    </w:p>
    <w:p w14:paraId="88000000">
      <w:pPr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8"/>
        </w:rPr>
      </w:pPr>
    </w:p>
    <w:tbl>
      <w:tblPr>
        <w:tblStyle w:val="Style_3"/>
        <w:tblInd w:type="dxa" w:w="-7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555"/>
        <w:gridCol w:w="1580"/>
        <w:gridCol w:w="1263"/>
        <w:gridCol w:w="1624"/>
        <w:gridCol w:w="1261"/>
        <w:gridCol w:w="1149"/>
      </w:tblGrid>
      <w:tr>
        <w:trPr>
          <w:trHeight w:hRule="atLeast" w:val="593"/>
        </w:trPr>
        <w:tc>
          <w:tcPr>
            <w:tcW w:type="dxa" w:w="2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Местоположение очага произрастания дикорастущей конопли</w:t>
            </w:r>
          </w:p>
          <w:p w14:paraId="8A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color w:val="000000"/>
                <w:sz w:val="28"/>
              </w:rPr>
              <w:t>(указывается адрес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i w:val="1"/>
                <w:color w:val="000000"/>
                <w:sz w:val="28"/>
              </w:rPr>
              <w:t>или ориентиры участка)</w:t>
            </w:r>
          </w:p>
        </w:tc>
        <w:tc>
          <w:tcPr>
            <w:tcW w:type="dxa" w:w="284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Выявлено очагов </w:t>
            </w:r>
            <w:r>
              <w:rPr>
                <w:rFonts w:ascii="Times New Roman" w:hAnsi="Times New Roman"/>
                <w:color w:val="000000"/>
                <w:sz w:val="28"/>
              </w:rPr>
              <w:t>дикорастущей конопли</w:t>
            </w:r>
          </w:p>
        </w:tc>
        <w:tc>
          <w:tcPr>
            <w:tcW w:type="dxa" w:w="4034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Уничтожено очагов </w:t>
            </w:r>
            <w:r>
              <w:rPr>
                <w:rFonts w:ascii="Times New Roman" w:hAnsi="Times New Roman"/>
                <w:color w:val="000000"/>
                <w:sz w:val="28"/>
              </w:rPr>
              <w:t>дикорастущей конопли</w:t>
            </w:r>
          </w:p>
        </w:tc>
      </w:tr>
      <w:tr>
        <w:trPr>
          <w:trHeight w:hRule="atLeast" w:val="276"/>
        </w:trPr>
        <w:tc>
          <w:tcPr>
            <w:tcW w:type="dxa" w:w="2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034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593"/>
        </w:trPr>
        <w:tc>
          <w:tcPr>
            <w:tcW w:type="dxa" w:w="2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очагов</w:t>
            </w:r>
          </w:p>
        </w:tc>
        <w:tc>
          <w:tcPr>
            <w:tcW w:type="dxa" w:w="12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площадь (м²)</w:t>
            </w:r>
          </w:p>
        </w:tc>
        <w:tc>
          <w:tcPr>
            <w:tcW w:type="dxa" w:w="1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очагов</w:t>
            </w:r>
          </w:p>
        </w:tc>
        <w:tc>
          <w:tcPr>
            <w:tcW w:type="dxa" w:w="12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площадь (м²)</w:t>
            </w:r>
          </w:p>
        </w:tc>
        <w:tc>
          <w:tcPr>
            <w:tcW w:type="dxa" w:w="11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</w:t>
            </w:r>
          </w:p>
          <w:p w14:paraId="92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(кг)</w:t>
            </w:r>
          </w:p>
        </w:tc>
      </w:tr>
      <w:tr>
        <w:trPr>
          <w:trHeight w:hRule="atLeast" w:val="217"/>
        </w:trPr>
        <w:tc>
          <w:tcPr>
            <w:tcW w:type="dxa" w:w="2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5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2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2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2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1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9900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9A000000">
      <w:pPr>
        <w:spacing w:after="0" w:line="240" w:lineRule="auto"/>
        <w:ind w:firstLine="0" w:left="56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2</w:t>
      </w:r>
    </w:p>
    <w:p w14:paraId="9B000000">
      <w:pPr>
        <w:spacing w:after="0" w:line="240" w:lineRule="auto"/>
        <w:ind w:firstLine="0" w:left="56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протоколу № 2 заседания</w:t>
      </w:r>
    </w:p>
    <w:p w14:paraId="9C000000">
      <w:pPr>
        <w:spacing w:after="0" w:line="240" w:lineRule="auto"/>
        <w:ind w:firstLine="0" w:left="56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антинаркотической комиссии</w:t>
      </w:r>
    </w:p>
    <w:p w14:paraId="9D000000">
      <w:pPr>
        <w:spacing w:after="0" w:line="240" w:lineRule="auto"/>
        <w:ind w:firstLine="0" w:left="56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Волгодонска</w:t>
      </w:r>
    </w:p>
    <w:p w14:paraId="9E000000">
      <w:pPr>
        <w:spacing w:after="0" w:line="240" w:lineRule="auto"/>
        <w:ind w:firstLine="0" w:left="56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6.2022</w:t>
      </w:r>
    </w:p>
    <w:p w14:paraId="9F000000">
      <w:pPr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8"/>
        </w:rPr>
      </w:pPr>
    </w:p>
    <w:p w14:paraId="A0000000">
      <w:pPr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СВЕДЕНИЯ</w:t>
      </w:r>
    </w:p>
    <w:p w14:paraId="A1000000">
      <w:pPr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проведенным мероприятиям по борьбе с дикорастущей коноплей,</w:t>
      </w:r>
    </w:p>
    <w:p w14:paraId="A2000000">
      <w:pPr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состоянию на «___» ___________ 202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года</w:t>
      </w:r>
    </w:p>
    <w:p w14:paraId="A3000000">
      <w:pPr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территории муниципального образования «Город Волгодонск»</w:t>
      </w:r>
    </w:p>
    <w:p w14:paraId="A4000000">
      <w:pPr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8"/>
        </w:rPr>
      </w:pPr>
    </w:p>
    <w:tbl>
      <w:tblPr>
        <w:tblStyle w:val="Style_3"/>
        <w:tblInd w:type="dxa" w:w="-7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555"/>
        <w:gridCol w:w="1580"/>
        <w:gridCol w:w="1263"/>
        <w:gridCol w:w="1624"/>
        <w:gridCol w:w="1261"/>
        <w:gridCol w:w="1149"/>
      </w:tblGrid>
      <w:tr>
        <w:trPr>
          <w:trHeight w:hRule="atLeast" w:val="593"/>
        </w:trPr>
        <w:tc>
          <w:tcPr>
            <w:tcW w:type="dxa" w:w="2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Местоположение очага произрастания дикорастущей конопли</w:t>
            </w:r>
          </w:p>
          <w:p w14:paraId="A6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color w:val="000000"/>
                <w:sz w:val="28"/>
              </w:rPr>
              <w:t>(указывается адрес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i w:val="1"/>
                <w:color w:val="000000"/>
                <w:sz w:val="28"/>
              </w:rPr>
              <w:t>или ориентиры участка)</w:t>
            </w:r>
          </w:p>
        </w:tc>
        <w:tc>
          <w:tcPr>
            <w:tcW w:type="dxa" w:w="284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Выявлено очагов </w:t>
            </w:r>
            <w:r>
              <w:rPr>
                <w:rFonts w:ascii="Times New Roman" w:hAnsi="Times New Roman"/>
                <w:color w:val="000000"/>
                <w:sz w:val="28"/>
              </w:rPr>
              <w:t>дикорастущей конопли</w:t>
            </w:r>
          </w:p>
        </w:tc>
        <w:tc>
          <w:tcPr>
            <w:tcW w:type="dxa" w:w="4034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Уничтожено очагов </w:t>
            </w:r>
            <w:r>
              <w:rPr>
                <w:rFonts w:ascii="Times New Roman" w:hAnsi="Times New Roman"/>
                <w:color w:val="000000"/>
                <w:sz w:val="28"/>
              </w:rPr>
              <w:t>дикорастущей конопли</w:t>
            </w:r>
          </w:p>
        </w:tc>
      </w:tr>
      <w:tr>
        <w:trPr>
          <w:trHeight w:hRule="atLeast" w:val="276"/>
        </w:trPr>
        <w:tc>
          <w:tcPr>
            <w:tcW w:type="dxa" w:w="2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034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593"/>
        </w:trPr>
        <w:tc>
          <w:tcPr>
            <w:tcW w:type="dxa" w:w="2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очагов</w:t>
            </w:r>
          </w:p>
        </w:tc>
        <w:tc>
          <w:tcPr>
            <w:tcW w:type="dxa" w:w="12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площадь (м²)</w:t>
            </w:r>
          </w:p>
        </w:tc>
        <w:tc>
          <w:tcPr>
            <w:tcW w:type="dxa" w:w="1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очагов</w:t>
            </w:r>
          </w:p>
        </w:tc>
        <w:tc>
          <w:tcPr>
            <w:tcW w:type="dxa" w:w="12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площадь (м²)</w:t>
            </w:r>
          </w:p>
        </w:tc>
        <w:tc>
          <w:tcPr>
            <w:tcW w:type="dxa" w:w="11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</w:t>
            </w:r>
          </w:p>
          <w:p w14:paraId="AE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(кг)</w:t>
            </w:r>
          </w:p>
        </w:tc>
      </w:tr>
      <w:tr>
        <w:trPr>
          <w:trHeight w:hRule="atLeast" w:val="217"/>
        </w:trPr>
        <w:tc>
          <w:tcPr>
            <w:tcW w:type="dxa" w:w="2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5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2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2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2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1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B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B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участников заседания</w:t>
      </w:r>
    </w:p>
    <w:p w14:paraId="B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антинаркотической комиссии города Волгодонска</w:t>
      </w:r>
    </w:p>
    <w:p w14:paraId="B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B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6"/>
        <w:gridCol w:w="3384"/>
        <w:gridCol w:w="5414"/>
      </w:tblGrid>
      <w:tr>
        <w:trPr>
          <w:trHeight w:hRule="atLeast" w:val="230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pStyle w:val="Style_6"/>
              <w:ind w:firstLine="0" w:left="-57" w:righ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3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type="dxa" w:w="5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должность</w:t>
            </w:r>
          </w:p>
        </w:tc>
      </w:tr>
      <w:tr>
        <w:trPr>
          <w:trHeight w:hRule="atLeast" w:val="230"/>
        </w:trPr>
        <w:tc>
          <w:tcPr>
            <w:tcW w:type="dxa" w:w="935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Члены антинаркотической комиссии города Волгодонска</w:t>
            </w:r>
          </w:p>
        </w:tc>
      </w:tr>
      <w:tr>
        <w:trPr>
          <w:trHeight w:hRule="atLeast" w:val="230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pStyle w:val="Style_6"/>
              <w:numPr>
                <w:ilvl w:val="0"/>
                <w:numId w:val="4"/>
              </w:numPr>
              <w:spacing w:after="24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pStyle w:val="Style_4"/>
              <w:spacing w:after="0" w:before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Макаров</w:t>
            </w:r>
          </w:p>
          <w:p w14:paraId="C0000000">
            <w:pPr>
              <w:pStyle w:val="Style_4"/>
              <w:spacing w:after="0" w:before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Сергей Михайлович</w:t>
            </w:r>
          </w:p>
        </w:tc>
        <w:tc>
          <w:tcPr>
            <w:tcW w:type="dxa" w:w="5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pStyle w:val="Style_4"/>
              <w:spacing w:after="0" w:before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города Волгодонска, председатель комиссии</w:t>
            </w:r>
          </w:p>
        </w:tc>
      </w:tr>
      <w:tr>
        <w:trPr>
          <w:trHeight w:hRule="atLeast" w:val="230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pStyle w:val="Style_6"/>
              <w:numPr>
                <w:ilvl w:val="0"/>
                <w:numId w:val="4"/>
              </w:num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Кулеша</w:t>
            </w:r>
          </w:p>
          <w:p w14:paraId="C4000000">
            <w:pPr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Вадим Иванович</w:t>
            </w:r>
          </w:p>
        </w:tc>
        <w:tc>
          <w:tcPr>
            <w:tcW w:type="dxa" w:w="5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pStyle w:val="Style_4"/>
              <w:spacing w:after="0" w:before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главы Администрации города Волгодонска по кадровой политике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и взаимодействию с правоохранительными органами, заместитель председателя комиссии</w:t>
            </w:r>
          </w:p>
        </w:tc>
      </w:tr>
      <w:tr>
        <w:trPr>
          <w:trHeight w:hRule="atLeast" w:val="230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pStyle w:val="Style_6"/>
              <w:numPr>
                <w:ilvl w:val="0"/>
                <w:numId w:val="4"/>
              </w:num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Гаврисова</w:t>
            </w:r>
          </w:p>
          <w:p w14:paraId="C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Алла Николаевна</w:t>
            </w:r>
          </w:p>
        </w:tc>
        <w:tc>
          <w:tcPr>
            <w:tcW w:type="dxa" w:w="5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– секретарь антинаркотической и антитеррористической комиссий города Волгодонска отдела взаимодействия с правоохранительными органами и профилактики коррупционных и иных правонарушений Администрации города Волгодонска</w:t>
            </w:r>
          </w:p>
        </w:tc>
      </w:tr>
      <w:tr>
        <w:trPr>
          <w:trHeight w:hRule="atLeast" w:val="230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pStyle w:val="Style_6"/>
              <w:numPr>
                <w:ilvl w:val="0"/>
                <w:numId w:val="4"/>
              </w:num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Али</w:t>
            </w:r>
            <w:r>
              <w:rPr>
                <w:rStyle w:val="Style_5_ch"/>
                <w:rFonts w:ascii="Times New Roman" w:hAnsi="Times New Roman"/>
                <w:sz w:val="28"/>
              </w:rPr>
              <w:t>фиренко</w:t>
            </w:r>
          </w:p>
          <w:p w14:paraId="CC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5_ch"/>
                <w:rFonts w:ascii="Times New Roman" w:hAnsi="Times New Roman"/>
                <w:sz w:val="28"/>
              </w:rPr>
              <w:t>Ольга Вячеславовна</w:t>
            </w:r>
          </w:p>
        </w:tc>
        <w:tc>
          <w:tcPr>
            <w:tcW w:type="dxa" w:w="5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</w:t>
            </w:r>
            <w:r>
              <w:rPr>
                <w:rStyle w:val="Style_5_ch"/>
                <w:rFonts w:ascii="Times New Roman" w:hAnsi="Times New Roman"/>
                <w:sz w:val="28"/>
              </w:rPr>
              <w:t xml:space="preserve">вный специалист сектора обеспечения деятельности комиссии по делам несовершеннолетних и защите их прав – ответственный секретарь комиссии </w:t>
            </w:r>
            <w:r>
              <w:rPr>
                <w:rStyle w:val="Style_5_ch"/>
                <w:rFonts w:ascii="Times New Roman" w:hAnsi="Times New Roman"/>
                <w:sz w:val="28"/>
              </w:rPr>
              <w:t xml:space="preserve">по делам несовершеннолетних и защите </w:t>
            </w:r>
            <w:r>
              <w:rPr>
                <w:rStyle w:val="Style_5_ch"/>
                <w:rFonts w:ascii="Times New Roman" w:hAnsi="Times New Roman"/>
                <w:sz w:val="28"/>
              </w:rPr>
              <w:t>их прав Администрации города Во</w:t>
            </w:r>
            <w:r>
              <w:rPr>
                <w:rFonts w:ascii="Times New Roman" w:hAnsi="Times New Roman"/>
                <w:sz w:val="28"/>
              </w:rPr>
              <w:t>лгодонска</w:t>
            </w:r>
          </w:p>
        </w:tc>
      </w:tr>
      <w:tr>
        <w:trPr>
          <w:trHeight w:hRule="atLeast" w:val="230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pStyle w:val="Style_6"/>
              <w:numPr>
                <w:numId w:val="4"/>
              </w:num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Евтерева</w:t>
            </w:r>
          </w:p>
          <w:p w14:paraId="D0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Александра Анатольевна</w:t>
            </w:r>
          </w:p>
        </w:tc>
        <w:tc>
          <w:tcPr>
            <w:tcW w:type="dxa" w:w="5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</w:rPr>
              <w:t>городской общественной организации «Союз независимых просветителей «Маяк»</w:t>
            </w:r>
          </w:p>
        </w:tc>
      </w:tr>
      <w:tr>
        <w:trPr>
          <w:trHeight w:hRule="atLeast" w:val="230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pStyle w:val="Style_6"/>
              <w:numPr>
                <w:ilvl w:val="0"/>
                <w:numId w:val="4"/>
              </w:num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Заболотских</w:t>
            </w:r>
          </w:p>
          <w:p w14:paraId="D4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Светлана Гариевна</w:t>
            </w:r>
          </w:p>
        </w:tc>
        <w:tc>
          <w:tcPr>
            <w:tcW w:type="dxa" w:w="5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Управления здравоохранения г. Волгодонска</w:t>
            </w:r>
          </w:p>
        </w:tc>
      </w:tr>
      <w:tr>
        <w:trPr>
          <w:trHeight w:hRule="atLeast" w:val="230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pStyle w:val="Style_6"/>
              <w:numPr>
                <w:numId w:val="4"/>
              </w:num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Колоев</w:t>
            </w:r>
          </w:p>
          <w:p w14:paraId="D8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Руслан Идрисович</w:t>
            </w:r>
          </w:p>
        </w:tc>
        <w:tc>
          <w:tcPr>
            <w:tcW w:type="dxa" w:w="5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</w:t>
            </w:r>
            <w:r>
              <w:rPr>
                <w:rFonts w:ascii="Times New Roman" w:hAnsi="Times New Roman"/>
                <w:sz w:val="28"/>
              </w:rPr>
              <w:t>оводитель следственного отдела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по г. Волгодонск СУ СК России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по Ростовской области</w:t>
            </w:r>
          </w:p>
        </w:tc>
      </w:tr>
      <w:tr>
        <w:trPr>
          <w:trHeight w:hRule="atLeast" w:val="230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pStyle w:val="Style_6"/>
              <w:numPr>
                <w:ilvl w:val="0"/>
                <w:numId w:val="4"/>
              </w:num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Ладанов</w:t>
            </w:r>
          </w:p>
          <w:p w14:paraId="DC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Сергей Николаевич</w:t>
            </w:r>
          </w:p>
        </w:tc>
        <w:tc>
          <w:tcPr>
            <w:tcW w:type="dxa" w:w="5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Волгодонской городской Думы – глава города Волгодонска</w:t>
            </w:r>
          </w:p>
        </w:tc>
      </w:tr>
      <w:tr>
        <w:trPr>
          <w:trHeight w:hRule="atLeast" w:val="230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pStyle w:val="Style_6"/>
              <w:numPr>
                <w:ilvl w:val="0"/>
                <w:numId w:val="4"/>
              </w:num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Мисан</w:t>
            </w:r>
          </w:p>
          <w:p w14:paraId="E0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Алексей Владимирович</w:t>
            </w:r>
          </w:p>
        </w:tc>
        <w:tc>
          <w:tcPr>
            <w:tcW w:type="dxa" w:w="5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депутат Законодательного собрания Ростовской области, руководитель фракции КПРФ</w:t>
            </w:r>
          </w:p>
        </w:tc>
      </w:tr>
      <w:tr>
        <w:trPr>
          <w:trHeight w:hRule="atLeast" w:val="230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pStyle w:val="Style_6"/>
              <w:numPr>
                <w:ilvl w:val="0"/>
                <w:numId w:val="4"/>
              </w:num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Рубцова</w:t>
            </w:r>
          </w:p>
          <w:p w14:paraId="E4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Илона Алексеевна</w:t>
            </w:r>
          </w:p>
        </w:tc>
        <w:tc>
          <w:tcPr>
            <w:tcW w:type="dxa" w:w="5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 по молодежной политике Администрации города Волгодонска</w:t>
            </w:r>
          </w:p>
        </w:tc>
      </w:tr>
      <w:tr>
        <w:trPr>
          <w:trHeight w:hRule="atLeast" w:val="230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pStyle w:val="Style_6"/>
              <w:numPr>
                <w:ilvl w:val="0"/>
                <w:numId w:val="4"/>
              </w:num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Самсонюк</w:t>
            </w:r>
          </w:p>
          <w:p w14:paraId="E8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Татьяна Анатольевна</w:t>
            </w:r>
          </w:p>
        </w:tc>
        <w:tc>
          <w:tcPr>
            <w:tcW w:type="dxa" w:w="5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Управления образования г. Волгодонска</w:t>
            </w:r>
          </w:p>
        </w:tc>
      </w:tr>
      <w:tr>
        <w:trPr>
          <w:trHeight w:hRule="atLeast" w:val="230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pStyle w:val="Style_6"/>
              <w:numPr>
                <w:ilvl w:val="0"/>
                <w:numId w:val="4"/>
              </w:num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Ткачева</w:t>
            </w:r>
          </w:p>
          <w:p w14:paraId="EC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Татьяна Александровна</w:t>
            </w:r>
          </w:p>
        </w:tc>
        <w:tc>
          <w:tcPr>
            <w:tcW w:type="dxa" w:w="5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Волгодонского филиала ГБУ РО «Наркологический диспансер»</w:t>
            </w:r>
          </w:p>
        </w:tc>
      </w:tr>
    </w:tbl>
    <w:p w14:paraId="E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6"/>
        <w:gridCol w:w="3520"/>
        <w:gridCol w:w="5279"/>
      </w:tblGrid>
      <w:tr>
        <w:trPr>
          <w:trHeight w:hRule="atLeast" w:val="230"/>
        </w:trPr>
        <w:tc>
          <w:tcPr>
            <w:tcW w:type="dxa" w:w="935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00000">
            <w:pPr>
              <w:spacing w:after="0" w:line="240" w:lineRule="auto"/>
              <w:ind w:firstLine="0" w:left="-57" w:right="-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Приглашенные:</w:t>
            </w:r>
          </w:p>
        </w:tc>
      </w:tr>
      <w:tr>
        <w:trPr>
          <w:trHeight w:hRule="atLeast" w:val="230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pStyle w:val="Style_6"/>
              <w:numPr>
                <w:ilvl w:val="0"/>
                <w:numId w:val="5"/>
              </w:numPr>
              <w:ind w:firstLine="0" w:left="0" w:right="3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Березова</w:t>
            </w:r>
          </w:p>
          <w:p w14:paraId="F2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Анна Николаевна</w:t>
            </w:r>
          </w:p>
        </w:tc>
        <w:tc>
          <w:tcPr>
            <w:tcW w:type="dxa" w:w="5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и. о. </w:t>
            </w:r>
            <w:r>
              <w:rPr>
                <w:rFonts w:ascii="Times New Roman" w:hAnsi="Times New Roman"/>
                <w:sz w:val="28"/>
              </w:rPr>
              <w:t>заместител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z w:val="28"/>
              </w:rPr>
              <w:t xml:space="preserve"> главы Администрации города Волгодонска по социальному развитию</w:t>
            </w:r>
          </w:p>
        </w:tc>
      </w:tr>
      <w:tr>
        <w:trPr>
          <w:trHeight w:hRule="atLeast" w:val="230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pStyle w:val="Style_6"/>
              <w:numPr>
                <w:ilvl w:val="0"/>
                <w:numId w:val="5"/>
              </w:numPr>
              <w:ind w:firstLine="0" w:left="0" w:right="3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Гетманова</w:t>
            </w:r>
          </w:p>
          <w:p w14:paraId="F6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Татьяна Владимировна</w:t>
            </w:r>
          </w:p>
        </w:tc>
        <w:tc>
          <w:tcPr>
            <w:tcW w:type="dxa" w:w="5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старший инспектор филиала по городу Волгодонску ФКУ УИИ ГУФСИН России </w:t>
            </w:r>
            <w:r>
              <w:rPr>
                <w:rFonts w:ascii="Times New Roman" w:hAnsi="Times New Roman"/>
                <w:sz w:val="28"/>
              </w:rPr>
              <w:t>по Ростовской области</w:t>
            </w:r>
          </w:p>
        </w:tc>
      </w:tr>
      <w:tr>
        <w:trPr>
          <w:trHeight w:hRule="atLeast" w:val="230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pStyle w:val="Style_6"/>
              <w:numPr>
                <w:ilvl w:val="0"/>
                <w:numId w:val="5"/>
              </w:numPr>
              <w:ind w:firstLine="0" w:left="0" w:right="3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Жукова</w:t>
            </w:r>
          </w:p>
          <w:p w14:paraId="FA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Анжелика Николаевна</w:t>
            </w:r>
          </w:p>
        </w:tc>
        <w:tc>
          <w:tcPr>
            <w:tcW w:type="dxa" w:w="5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 культуры г. Волгодонска</w:t>
            </w:r>
          </w:p>
        </w:tc>
      </w:tr>
      <w:tr>
        <w:trPr>
          <w:trHeight w:hRule="atLeast" w:val="230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pStyle w:val="Style_6"/>
              <w:numPr>
                <w:ilvl w:val="0"/>
                <w:numId w:val="5"/>
              </w:numPr>
              <w:ind w:firstLine="0" w:left="0" w:right="3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Кречун</w:t>
            </w:r>
          </w:p>
          <w:p w14:paraId="FE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Алексей Васильевич</w:t>
            </w:r>
          </w:p>
        </w:tc>
        <w:tc>
          <w:tcPr>
            <w:tcW w:type="dxa" w:w="5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государственный таможенный инспектор Волгодонского таможенного поста</w:t>
            </w:r>
          </w:p>
        </w:tc>
      </w:tr>
      <w:tr>
        <w:trPr>
          <w:trHeight w:hRule="atLeast" w:val="230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pStyle w:val="Style_6"/>
              <w:numPr>
                <w:ilvl w:val="0"/>
                <w:numId w:val="5"/>
              </w:numPr>
              <w:ind w:firstLine="0" w:left="0" w:right="3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Маркулес</w:t>
            </w:r>
          </w:p>
          <w:p w14:paraId="0201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Алексей Михайлович</w:t>
            </w:r>
          </w:p>
        </w:tc>
        <w:tc>
          <w:tcPr>
            <w:tcW w:type="dxa" w:w="5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МКУ «Департамент строительства и городского хозяйства»</w:t>
            </w:r>
          </w:p>
        </w:tc>
      </w:tr>
      <w:tr>
        <w:trPr>
          <w:trHeight w:hRule="atLeast" w:val="230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pStyle w:val="Style_6"/>
              <w:numPr>
                <w:ilvl w:val="0"/>
                <w:numId w:val="5"/>
              </w:numPr>
              <w:ind w:firstLine="0" w:left="0" w:right="3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Тютюнников</w:t>
            </w:r>
          </w:p>
          <w:p w14:paraId="0601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Владимир Владимирович</w:t>
            </w:r>
          </w:p>
        </w:tc>
        <w:tc>
          <w:tcPr>
            <w:tcW w:type="dxa" w:w="5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Комитета по физической культуре и спорту города Волгодонска</w:t>
            </w:r>
          </w:p>
        </w:tc>
      </w:tr>
      <w:tr>
        <w:trPr>
          <w:trHeight w:hRule="atLeast" w:val="230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pStyle w:val="Style_6"/>
              <w:numPr>
                <w:ilvl w:val="0"/>
                <w:numId w:val="5"/>
              </w:numPr>
              <w:ind w:firstLine="0" w:left="0" w:right="3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Чибичьян</w:t>
            </w:r>
          </w:p>
          <w:p w14:paraId="0A01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 Викторович</w:t>
            </w:r>
          </w:p>
        </w:tc>
        <w:tc>
          <w:tcPr>
            <w:tcW w:type="dxa" w:w="5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начальника полиции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(по оперативной работе) </w:t>
            </w:r>
            <w:r>
              <w:rPr>
                <w:rFonts w:ascii="Times New Roman" w:hAnsi="Times New Roman"/>
                <w:sz w:val="28"/>
              </w:rPr>
              <w:t>Межмуниципального управления МВД России «Волгодонское»</w:t>
            </w:r>
          </w:p>
        </w:tc>
      </w:tr>
      <w:tr>
        <w:trPr>
          <w:trHeight w:hRule="atLeast" w:val="230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pStyle w:val="Style_6"/>
              <w:numPr>
                <w:ilvl w:val="0"/>
                <w:numId w:val="5"/>
              </w:numPr>
              <w:ind w:firstLine="0" w:left="0" w:right="3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Шульга</w:t>
            </w:r>
          </w:p>
          <w:p w14:paraId="0E01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 Николаевич</w:t>
            </w:r>
          </w:p>
        </w:tc>
        <w:tc>
          <w:tcPr>
            <w:tcW w:type="dxa" w:w="5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 о. начальника отдела взаимо</w:t>
            </w:r>
            <w:r>
              <w:rPr>
                <w:rFonts w:ascii="Times New Roman" w:hAnsi="Times New Roman"/>
                <w:sz w:val="28"/>
              </w:rPr>
              <w:t>действия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с правоохранитель</w:t>
            </w:r>
            <w:r>
              <w:rPr>
                <w:rFonts w:ascii="Times New Roman" w:hAnsi="Times New Roman"/>
                <w:sz w:val="28"/>
              </w:rPr>
              <w:t>ными органами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и профилак</w:t>
            </w:r>
            <w:r>
              <w:rPr>
                <w:rFonts w:ascii="Times New Roman" w:hAnsi="Times New Roman"/>
                <w:sz w:val="28"/>
              </w:rPr>
              <w:t>тики коррупционных и иных правонарушений Админист</w:t>
            </w:r>
            <w:r>
              <w:rPr>
                <w:rFonts w:ascii="Times New Roman" w:hAnsi="Times New Roman"/>
                <w:sz w:val="28"/>
              </w:rPr>
              <w:t>рации города Волгодонска</w:t>
            </w:r>
          </w:p>
        </w:tc>
      </w:tr>
    </w:tbl>
    <w:p w14:paraId="10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9" w:gutter="0" w:header="709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5_ch" w:type="character">
    <w:name w:val="Normal"/>
    <w:link w:val="Style_5"/>
    <w:rPr>
      <w:rFonts w:ascii="Calibri" w:hAnsi="Calibri"/>
      <w:sz w:val="22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Emphasis"/>
    <w:basedOn w:val="Style_9"/>
    <w:link w:val="Style_8_ch"/>
    <w:rPr>
      <w:rFonts w:ascii="Times New Roman" w:hAnsi="Times New Roman"/>
      <w:b w:val="1"/>
      <w:i w:val="1"/>
    </w:rPr>
  </w:style>
  <w:style w:styleId="Style_8_ch" w:type="character">
    <w:name w:val="Emphasis"/>
    <w:basedOn w:val="Style_9_ch"/>
    <w:link w:val="Style_8"/>
    <w:rPr>
      <w:rFonts w:ascii="Times New Roman" w:hAnsi="Times New Roman"/>
      <w:b w:val="1"/>
      <w:i w:val="1"/>
    </w:rPr>
  </w:style>
  <w:style w:styleId="Style_10" w:type="paragraph">
    <w:name w:val="toc 4"/>
    <w:next w:val="Style_5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5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6" w:type="paragraph">
    <w:name w:val="List Paragraph"/>
    <w:basedOn w:val="Style_5"/>
    <w:link w:val="Style_6_ch"/>
    <w:pPr>
      <w:spacing w:after="0" w:line="240" w:lineRule="auto"/>
      <w:ind w:firstLine="0" w:left="720"/>
      <w:contextualSpacing w:val="1"/>
    </w:pPr>
  </w:style>
  <w:style w:styleId="Style_6_ch" w:type="character">
    <w:name w:val="List Paragraph"/>
    <w:basedOn w:val="Style_5_ch"/>
    <w:link w:val="Style_6"/>
  </w:style>
  <w:style w:styleId="Style_12" w:type="paragraph">
    <w:name w:val="toc 7"/>
    <w:next w:val="Style_5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Font Style11"/>
    <w:link w:val="Style_13_ch"/>
    <w:rPr>
      <w:rFonts w:ascii="Times New Roman" w:hAnsi="Times New Roman"/>
      <w:sz w:val="26"/>
    </w:rPr>
  </w:style>
  <w:style w:styleId="Style_13_ch" w:type="character">
    <w:name w:val="Font Style11"/>
    <w:link w:val="Style_13"/>
    <w:rPr>
      <w:rFonts w:ascii="Times New Roman" w:hAnsi="Times New Roman"/>
      <w:sz w:val="26"/>
    </w:rPr>
  </w:style>
  <w:style w:styleId="Style_14" w:type="paragraph">
    <w:name w:val="ConsPlusNormal"/>
    <w:link w:val="Style_14_ch"/>
    <w:pPr>
      <w:widowControl w:val="0"/>
      <w:ind/>
    </w:pPr>
    <w:rPr>
      <w:rFonts w:ascii="Calibri" w:hAnsi="Calibri"/>
      <w:sz w:val="22"/>
    </w:rPr>
  </w:style>
  <w:style w:styleId="Style_14_ch" w:type="character">
    <w:name w:val="ConsPlusNormal"/>
    <w:link w:val="Style_14"/>
    <w:rPr>
      <w:rFonts w:ascii="Calibri" w:hAnsi="Calibri"/>
      <w:sz w:val="22"/>
    </w:rPr>
  </w:style>
  <w:style w:styleId="Style_15" w:type="paragraph">
    <w:name w:val="No Spacing"/>
    <w:link w:val="Style_15_ch"/>
    <w:rPr>
      <w:rFonts w:ascii="Calibri" w:hAnsi="Calibri"/>
      <w:sz w:val="22"/>
    </w:rPr>
  </w:style>
  <w:style w:styleId="Style_15_ch" w:type="character">
    <w:name w:val="No Spacing"/>
    <w:link w:val="Style_15"/>
    <w:rPr>
      <w:rFonts w:ascii="Calibri" w:hAnsi="Calibri"/>
      <w:sz w:val="22"/>
    </w:rPr>
  </w:style>
  <w:style w:styleId="Style_16" w:type="paragraph">
    <w:name w:val="heading 3"/>
    <w:next w:val="Style_5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2" w:type="paragraph">
    <w:name w:val="Body Text Indent"/>
    <w:basedOn w:val="Style_5"/>
    <w:link w:val="Style_2_ch"/>
    <w:pPr>
      <w:spacing w:after="0" w:line="240" w:lineRule="auto"/>
      <w:ind w:firstLine="705" w:left="0"/>
      <w:jc w:val="both"/>
    </w:pPr>
    <w:rPr>
      <w:rFonts w:ascii="Times New Roman" w:hAnsi="Times New Roman"/>
      <w:sz w:val="26"/>
    </w:rPr>
  </w:style>
  <w:style w:styleId="Style_2_ch" w:type="character">
    <w:name w:val="Body Text Indent"/>
    <w:basedOn w:val="Style_5_ch"/>
    <w:link w:val="Style_2"/>
    <w:rPr>
      <w:rFonts w:ascii="Times New Roman" w:hAnsi="Times New Roman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7" w:type="paragraph">
    <w:name w:val="Цветовое выделение для Текст"/>
    <w:link w:val="Style_17_ch"/>
    <w:rPr>
      <w:rFonts w:ascii="Times New Roman CYR" w:hAnsi="Times New Roman CYR"/>
      <w:sz w:val="24"/>
    </w:rPr>
  </w:style>
  <w:style w:styleId="Style_17_ch" w:type="character">
    <w:name w:val="Цветовое выделение для Текст"/>
    <w:link w:val="Style_17"/>
    <w:rPr>
      <w:rFonts w:ascii="Times New Roman CYR" w:hAnsi="Times New Roman CYR"/>
      <w:sz w:val="24"/>
    </w:rPr>
  </w:style>
  <w:style w:styleId="Style_18" w:type="paragraph">
    <w:name w:val="toc 3"/>
    <w:next w:val="Style_5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Document Map"/>
    <w:basedOn w:val="Style_5"/>
    <w:link w:val="Style_19_ch"/>
    <w:rPr>
      <w:rFonts w:ascii="Tahoma" w:hAnsi="Tahoma"/>
      <w:sz w:val="16"/>
    </w:rPr>
  </w:style>
  <w:style w:styleId="Style_19_ch" w:type="character">
    <w:name w:val="Document Map"/>
    <w:basedOn w:val="Style_5_ch"/>
    <w:link w:val="Style_19"/>
    <w:rPr>
      <w:rFonts w:ascii="Tahoma" w:hAnsi="Tahoma"/>
      <w:sz w:val="16"/>
    </w:rPr>
  </w:style>
  <w:style w:styleId="Style_20" w:type="paragraph">
    <w:name w:val="contentheader2cols"/>
    <w:basedOn w:val="Style_5"/>
    <w:link w:val="Style_20_ch"/>
    <w:pPr>
      <w:spacing w:after="0" w:before="60" w:line="240" w:lineRule="auto"/>
      <w:ind w:firstLine="0" w:left="300"/>
    </w:pPr>
    <w:rPr>
      <w:rFonts w:ascii="Times New Roman" w:hAnsi="Times New Roman"/>
      <w:b w:val="1"/>
      <w:color w:val="3560A7"/>
      <w:sz w:val="26"/>
    </w:rPr>
  </w:style>
  <w:style w:styleId="Style_20_ch" w:type="character">
    <w:name w:val="contentheader2cols"/>
    <w:basedOn w:val="Style_5_ch"/>
    <w:link w:val="Style_20"/>
    <w:rPr>
      <w:rFonts w:ascii="Times New Roman" w:hAnsi="Times New Roman"/>
      <w:b w:val="1"/>
      <w:color w:val="3560A7"/>
      <w:sz w:val="26"/>
    </w:rPr>
  </w:style>
  <w:style w:styleId="Style_21" w:type="paragraph">
    <w:name w:val="Normal_0"/>
    <w:link w:val="Style_21_ch"/>
    <w:pPr>
      <w:widowControl w:val="0"/>
      <w:ind/>
    </w:pPr>
    <w:rPr>
      <w:rFonts w:ascii="Arial" w:hAnsi="Arial"/>
      <w:b w:val="1"/>
    </w:rPr>
  </w:style>
  <w:style w:styleId="Style_21_ch" w:type="character">
    <w:name w:val="Normal_0"/>
    <w:link w:val="Style_21"/>
    <w:rPr>
      <w:rFonts w:ascii="Arial" w:hAnsi="Arial"/>
      <w:b w:val="1"/>
    </w:rPr>
  </w:style>
  <w:style w:styleId="Style_22" w:type="paragraph">
    <w:name w:val="heading 5"/>
    <w:next w:val="Style_5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footer"/>
    <w:basedOn w:val="Style_5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footer"/>
    <w:basedOn w:val="Style_5_ch"/>
    <w:link w:val="Style_23"/>
  </w:style>
  <w:style w:styleId="Style_24" w:type="paragraph">
    <w:name w:val="Body Text Indent 2"/>
    <w:basedOn w:val="Style_5"/>
    <w:link w:val="Style_24_ch"/>
    <w:pPr>
      <w:spacing w:after="120" w:line="480" w:lineRule="auto"/>
      <w:ind w:firstLine="0" w:left="283"/>
    </w:pPr>
  </w:style>
  <w:style w:styleId="Style_24_ch" w:type="character">
    <w:name w:val="Body Text Indent 2"/>
    <w:basedOn w:val="Style_5_ch"/>
    <w:link w:val="Style_24"/>
  </w:style>
  <w:style w:styleId="Style_25" w:type="paragraph">
    <w:name w:val="heading 1"/>
    <w:next w:val="Style_5"/>
    <w:link w:val="Style_2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26" w:type="paragraph">
    <w:name w:val="Hyperlink"/>
    <w:basedOn w:val="Style_9"/>
    <w:link w:val="Style_26_ch"/>
    <w:rPr>
      <w:color w:val="0000FF"/>
      <w:u w:val="single"/>
    </w:rPr>
  </w:style>
  <w:style w:styleId="Style_26_ch" w:type="character">
    <w:name w:val="Hyperlink"/>
    <w:basedOn w:val="Style_9_ch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4" w:type="paragraph">
    <w:name w:val="Normal (Web)"/>
    <w:basedOn w:val="Style_5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Normal (Web)"/>
    <w:basedOn w:val="Style_5_ch"/>
    <w:link w:val="Style_4"/>
    <w:rPr>
      <w:rFonts w:ascii="Times New Roman" w:hAnsi="Times New Roman"/>
      <w:sz w:val="24"/>
    </w:rPr>
  </w:style>
  <w:style w:styleId="Style_28" w:type="paragraph">
    <w:name w:val="toc 1"/>
    <w:next w:val="Style_5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1"/>
    <w:basedOn w:val="Style_9"/>
    <w:link w:val="Style_30_ch"/>
  </w:style>
  <w:style w:styleId="Style_30_ch" w:type="character">
    <w:name w:val="t1"/>
    <w:basedOn w:val="Style_9_ch"/>
    <w:link w:val="Style_30"/>
  </w:style>
  <w:style w:styleId="Style_31" w:type="paragraph">
    <w:name w:val="Body Text"/>
    <w:basedOn w:val="Style_5"/>
    <w:link w:val="Style_31_ch"/>
    <w:pPr>
      <w:spacing w:after="120"/>
      <w:ind/>
    </w:pPr>
  </w:style>
  <w:style w:styleId="Style_31_ch" w:type="character">
    <w:name w:val="Body Text"/>
    <w:basedOn w:val="Style_5_ch"/>
    <w:link w:val="Style_31"/>
  </w:style>
  <w:style w:styleId="Style_32" w:type="paragraph">
    <w:name w:val="toc 9"/>
    <w:next w:val="Style_5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 Знак1 Знак Знак Знак"/>
    <w:basedOn w:val="Style_5"/>
    <w:link w:val="Style_33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33_ch" w:type="character">
    <w:name w:val=" Знак1 Знак Знак Знак"/>
    <w:basedOn w:val="Style_5_ch"/>
    <w:link w:val="Style_33"/>
    <w:rPr>
      <w:rFonts w:ascii="Tahoma" w:hAnsi="Tahoma"/>
      <w:sz w:val="20"/>
    </w:rPr>
  </w:style>
  <w:style w:styleId="Style_34" w:type="paragraph">
    <w:name w:val="subheader"/>
    <w:basedOn w:val="Style_5"/>
    <w:link w:val="Style_34_ch"/>
    <w:pPr>
      <w:spacing w:after="75" w:before="150" w:line="240" w:lineRule="auto"/>
      <w:ind/>
    </w:pPr>
    <w:rPr>
      <w:rFonts w:ascii="Arial" w:hAnsi="Arial"/>
      <w:b w:val="1"/>
      <w:color w:val="000000"/>
      <w:sz w:val="18"/>
    </w:rPr>
  </w:style>
  <w:style w:styleId="Style_34_ch" w:type="character">
    <w:name w:val="subheader"/>
    <w:basedOn w:val="Style_5_ch"/>
    <w:link w:val="Style_34"/>
    <w:rPr>
      <w:rFonts w:ascii="Arial" w:hAnsi="Arial"/>
      <w:b w:val="1"/>
      <w:color w:val="000000"/>
      <w:sz w:val="18"/>
    </w:rPr>
  </w:style>
  <w:style w:styleId="Style_35" w:type="paragraph">
    <w:name w:val="toc 8"/>
    <w:next w:val="Style_5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Стиль1"/>
    <w:basedOn w:val="Style_5"/>
    <w:link w:val="Style_36_ch"/>
    <w:pPr>
      <w:spacing w:after="0" w:line="240" w:lineRule="auto"/>
      <w:ind w:firstLine="709" w:left="0"/>
      <w:jc w:val="both"/>
    </w:pPr>
    <w:rPr>
      <w:rFonts w:ascii="Times New Roman" w:hAnsi="Times New Roman"/>
      <w:sz w:val="28"/>
    </w:rPr>
  </w:style>
  <w:style w:styleId="Style_36_ch" w:type="character">
    <w:name w:val="Стиль1"/>
    <w:basedOn w:val="Style_5_ch"/>
    <w:link w:val="Style_36"/>
    <w:rPr>
      <w:rFonts w:ascii="Times New Roman" w:hAnsi="Times New Roman"/>
      <w:sz w:val="28"/>
    </w:rPr>
  </w:style>
  <w:style w:styleId="Style_37" w:type="paragraph">
    <w:name w:val="field-content"/>
    <w:basedOn w:val="Style_9"/>
    <w:link w:val="Style_37_ch"/>
  </w:style>
  <w:style w:styleId="Style_37_ch" w:type="character">
    <w:name w:val="field-content"/>
    <w:basedOn w:val="Style_9_ch"/>
    <w:link w:val="Style_37"/>
  </w:style>
  <w:style w:styleId="Style_38" w:type="paragraph">
    <w:name w:val="c1"/>
    <w:basedOn w:val="Style_9"/>
    <w:link w:val="Style_38_ch"/>
  </w:style>
  <w:style w:styleId="Style_38_ch" w:type="character">
    <w:name w:val="c1"/>
    <w:basedOn w:val="Style_9_ch"/>
    <w:link w:val="Style_38"/>
  </w:style>
  <w:style w:styleId="Style_39" w:type="paragraph">
    <w:name w:val="Strong"/>
    <w:basedOn w:val="Style_9"/>
    <w:link w:val="Style_39_ch"/>
    <w:rPr>
      <w:b w:val="1"/>
    </w:rPr>
  </w:style>
  <w:style w:styleId="Style_39_ch" w:type="character">
    <w:name w:val="Strong"/>
    <w:basedOn w:val="Style_9_ch"/>
    <w:link w:val="Style_39"/>
    <w:rPr>
      <w:b w:val="1"/>
    </w:rPr>
  </w:style>
  <w:style w:styleId="Style_40" w:type="paragraph">
    <w:name w:val="header"/>
    <w:basedOn w:val="Style_5"/>
    <w:link w:val="Style_40_ch"/>
    <w:pPr>
      <w:tabs>
        <w:tab w:leader="none" w:pos="4677" w:val="center"/>
        <w:tab w:leader="none" w:pos="9355" w:val="right"/>
      </w:tabs>
      <w:ind/>
    </w:pPr>
  </w:style>
  <w:style w:styleId="Style_40_ch" w:type="character">
    <w:name w:val="header"/>
    <w:basedOn w:val="Style_5_ch"/>
    <w:link w:val="Style_40"/>
  </w:style>
  <w:style w:styleId="Style_41" w:type="paragraph">
    <w:name w:val="Default"/>
    <w:link w:val="Style_41_ch"/>
    <w:rPr>
      <w:color w:val="000000"/>
      <w:sz w:val="24"/>
    </w:rPr>
  </w:style>
  <w:style w:styleId="Style_41_ch" w:type="character">
    <w:name w:val="Default"/>
    <w:link w:val="Style_41"/>
    <w:rPr>
      <w:color w:val="000000"/>
      <w:sz w:val="24"/>
    </w:rPr>
  </w:style>
  <w:style w:styleId="Style_42" w:type="paragraph">
    <w:name w:val="toc 5"/>
    <w:next w:val="Style_5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Plain Text"/>
    <w:basedOn w:val="Style_5"/>
    <w:link w:val="Style_43_ch"/>
    <w:pPr>
      <w:spacing w:after="0" w:line="240" w:lineRule="auto"/>
      <w:ind/>
    </w:pPr>
    <w:rPr>
      <w:rFonts w:ascii="Courier New" w:hAnsi="Courier New"/>
      <w:sz w:val="20"/>
    </w:rPr>
  </w:style>
  <w:style w:styleId="Style_43_ch" w:type="character">
    <w:name w:val="Plain Text"/>
    <w:basedOn w:val="Style_5_ch"/>
    <w:link w:val="Style_43"/>
    <w:rPr>
      <w:rFonts w:ascii="Courier New" w:hAnsi="Courier New"/>
      <w:sz w:val="20"/>
    </w:rPr>
  </w:style>
  <w:style w:styleId="Style_44" w:type="paragraph">
    <w:name w:val="Subtitle"/>
    <w:next w:val="Style_5"/>
    <w:link w:val="Style_4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4_ch" w:type="character">
    <w:name w:val="Subtitle"/>
    <w:link w:val="Style_44"/>
    <w:rPr>
      <w:rFonts w:ascii="XO Thames" w:hAnsi="XO Thames"/>
      <w:i w:val="1"/>
      <w:sz w:val="24"/>
    </w:rPr>
  </w:style>
  <w:style w:styleId="Style_45" w:type="paragraph">
    <w:name w:val="consplusnormal"/>
    <w:basedOn w:val="Style_5"/>
    <w:link w:val="Style_45_ch"/>
    <w:pPr>
      <w:spacing w:after="75" w:before="75" w:line="240" w:lineRule="auto"/>
      <w:ind/>
    </w:pPr>
    <w:rPr>
      <w:rFonts w:ascii="Arial" w:hAnsi="Arial"/>
      <w:color w:val="000000"/>
      <w:sz w:val="20"/>
    </w:rPr>
  </w:style>
  <w:style w:styleId="Style_45_ch" w:type="character">
    <w:name w:val="consplusnormal"/>
    <w:basedOn w:val="Style_5_ch"/>
    <w:link w:val="Style_45"/>
    <w:rPr>
      <w:rFonts w:ascii="Arial" w:hAnsi="Arial"/>
      <w:color w:val="000000"/>
      <w:sz w:val="20"/>
    </w:rPr>
  </w:style>
  <w:style w:styleId="Style_46" w:type="paragraph">
    <w:name w:val="Body Text Indent 3"/>
    <w:basedOn w:val="Style_5"/>
    <w:link w:val="Style_46_ch"/>
    <w:pPr>
      <w:spacing w:after="120"/>
      <w:ind w:firstLine="0" w:left="283"/>
    </w:pPr>
    <w:rPr>
      <w:sz w:val="16"/>
    </w:rPr>
  </w:style>
  <w:style w:styleId="Style_46_ch" w:type="character">
    <w:name w:val="Body Text Indent 3"/>
    <w:basedOn w:val="Style_5_ch"/>
    <w:link w:val="Style_46"/>
    <w:rPr>
      <w:sz w:val="16"/>
    </w:rPr>
  </w:style>
  <w:style w:styleId="Style_1" w:type="paragraph">
    <w:name w:val="Title"/>
    <w:basedOn w:val="Style_5"/>
    <w:link w:val="Style_1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_ch" w:type="character">
    <w:name w:val="Title"/>
    <w:basedOn w:val="Style_5_ch"/>
    <w:link w:val="Style_1"/>
    <w:rPr>
      <w:rFonts w:ascii="Times New Roman" w:hAnsi="Times New Roman"/>
      <w:sz w:val="28"/>
    </w:rPr>
  </w:style>
  <w:style w:styleId="Style_47" w:type="paragraph">
    <w:name w:val="heading 4"/>
    <w:next w:val="Style_5"/>
    <w:link w:val="Style_4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7_ch" w:type="character">
    <w:name w:val="heading 4"/>
    <w:link w:val="Style_47"/>
    <w:rPr>
      <w:rFonts w:ascii="XO Thames" w:hAnsi="XO Thames"/>
      <w:b w:val="1"/>
      <w:sz w:val="24"/>
    </w:rPr>
  </w:style>
  <w:style w:styleId="Style_48" w:type="paragraph">
    <w:name w:val="Balloon Text"/>
    <w:basedOn w:val="Style_5"/>
    <w:link w:val="Style_48_ch"/>
    <w:rPr>
      <w:rFonts w:ascii="Tahoma" w:hAnsi="Tahoma"/>
      <w:sz w:val="16"/>
    </w:rPr>
  </w:style>
  <w:style w:styleId="Style_48_ch" w:type="character">
    <w:name w:val="Balloon Text"/>
    <w:basedOn w:val="Style_5_ch"/>
    <w:link w:val="Style_48"/>
    <w:rPr>
      <w:rFonts w:ascii="Tahoma" w:hAnsi="Tahoma"/>
      <w:sz w:val="16"/>
    </w:rPr>
  </w:style>
  <w:style w:styleId="Style_49" w:type="paragraph">
    <w:name w:val="heading 2"/>
    <w:next w:val="Style_5"/>
    <w:link w:val="Style_4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9_ch" w:type="character">
    <w:name w:val="heading 2"/>
    <w:link w:val="Style_49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0" w:type="table">
    <w:name w:val="Table Grid"/>
    <w:basedOn w:val="Style_3"/>
    <w:pPr>
      <w:spacing w:after="200" w:line="276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2022-06-09T09:22:13Z</dcterms:modified>
</cp:coreProperties>
</file>