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>Администрация</w:t>
      </w:r>
    </w:p>
    <w:p w14:paraId="04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>города Волгодонска</w:t>
      </w:r>
    </w:p>
    <w:p w14:paraId="05000000">
      <w:pPr>
        <w:ind/>
        <w:jc w:val="center"/>
        <w:rPr>
          <w:sz w:val="26"/>
        </w:rPr>
      </w:pPr>
    </w:p>
    <w:p w14:paraId="06000000">
      <w:pPr>
        <w:ind/>
        <w:jc w:val="center"/>
        <w:outlineLvl w:val="0"/>
        <w:rPr>
          <w:b w:val="1"/>
          <w:sz w:val="36"/>
        </w:rPr>
      </w:pPr>
      <w:r>
        <w:rPr>
          <w:b w:val="1"/>
          <w:sz w:val="36"/>
        </w:rPr>
        <w:t xml:space="preserve">ПОСТАНОВЛЕНИЕ </w:t>
      </w:r>
    </w:p>
    <w:p w14:paraId="07000000">
      <w:pPr>
        <w:ind/>
        <w:jc w:val="center"/>
        <w:rPr>
          <w:b w:val="1"/>
          <w:sz w:val="26"/>
        </w:rPr>
      </w:pPr>
    </w:p>
    <w:p w14:paraId="08000000">
      <w:pPr>
        <w:ind/>
        <w:jc w:val="center"/>
        <w:rPr>
          <w:sz w:val="28"/>
        </w:rPr>
      </w:pPr>
      <w:r>
        <w:rPr>
          <w:rStyle w:val="Style_2_ch"/>
          <w:sz w:val="28"/>
        </w:rPr>
        <w:t>от 25.12.2020 № 2760</w:t>
      </w:r>
    </w:p>
    <w:p w14:paraId="09000000">
      <w:pPr>
        <w:ind/>
        <w:jc w:val="center"/>
        <w:rPr>
          <w:sz w:val="16"/>
        </w:rPr>
      </w:pPr>
    </w:p>
    <w:p w14:paraId="0A000000">
      <w:pPr>
        <w:ind/>
        <w:jc w:val="center"/>
        <w:rPr>
          <w:sz w:val="28"/>
        </w:rPr>
      </w:pPr>
      <w:r>
        <w:rPr>
          <w:sz w:val="28"/>
        </w:rPr>
        <w:t xml:space="preserve">г. </w:t>
      </w:r>
      <w:r>
        <w:rPr>
          <w:sz w:val="28"/>
        </w:rPr>
        <w:t>Волгодонск</w:t>
      </w:r>
    </w:p>
    <w:p w14:paraId="0B000000">
      <w:pPr>
        <w:ind/>
        <w:jc w:val="center"/>
        <w:rPr>
          <w:sz w:val="16"/>
        </w:rPr>
      </w:pPr>
    </w:p>
    <w:p w14:paraId="0C000000">
      <w:pPr>
        <w:ind w:right="-1"/>
        <w:jc w:val="center"/>
        <w:rPr>
          <w:b w:val="1"/>
          <w:sz w:val="28"/>
        </w:rPr>
      </w:pPr>
      <w:r>
        <w:rPr>
          <w:b w:val="1"/>
          <w:sz w:val="28"/>
        </w:rPr>
        <w:t>О</w:t>
      </w:r>
      <w:r>
        <w:rPr>
          <w:b w:val="1"/>
          <w:sz w:val="28"/>
        </w:rPr>
        <w:t>б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утверждении Плана </w:t>
      </w:r>
      <w:r>
        <w:rPr>
          <w:b w:val="1"/>
          <w:sz w:val="28"/>
        </w:rPr>
        <w:t xml:space="preserve">мероприятий по реализации Стратегии противодействия </w:t>
      </w:r>
      <w:r>
        <w:rPr>
          <w:b w:val="1"/>
          <w:sz w:val="28"/>
        </w:rPr>
        <w:t>экстремизму в Российской Федерации до 2025 года</w:t>
      </w:r>
    </w:p>
    <w:p w14:paraId="0D000000">
      <w:pPr>
        <w:ind w:right="-1"/>
        <w:jc w:val="center"/>
        <w:rPr>
          <w:b w:val="1"/>
          <w:sz w:val="28"/>
        </w:rPr>
      </w:pPr>
      <w:r>
        <w:rPr>
          <w:b w:val="1"/>
          <w:sz w:val="28"/>
        </w:rPr>
        <w:t>на территории муниципального образования «Город Волгодонск»</w:t>
      </w:r>
    </w:p>
    <w:p w14:paraId="0E000000">
      <w:pPr>
        <w:ind/>
        <w:jc w:val="both"/>
        <w:rPr>
          <w:sz w:val="16"/>
        </w:rPr>
      </w:pPr>
    </w:p>
    <w:p w14:paraId="0F000000">
      <w:pPr>
        <w:ind/>
        <w:jc w:val="center"/>
        <w:rPr>
          <w:sz w:val="28"/>
        </w:rPr>
      </w:pPr>
      <w:r>
        <w:rPr>
          <w:i w:val="1"/>
          <w:sz w:val="22"/>
        </w:rPr>
        <w:t>(в редакции постановления Администрации города Волгодонска от 14.06.2022 № 1384</w:t>
      </w:r>
      <w:r>
        <w:rPr>
          <w:i w:val="1"/>
          <w:sz w:val="22"/>
        </w:rPr>
        <w:t>)</w:t>
      </w:r>
    </w:p>
    <w:p w14:paraId="10000000">
      <w:pPr>
        <w:ind/>
        <w:jc w:val="both"/>
        <w:rPr>
          <w:sz w:val="16"/>
        </w:rPr>
      </w:pPr>
    </w:p>
    <w:p w14:paraId="11000000">
      <w:pPr>
        <w:ind w:firstLine="851" w:left="0"/>
        <w:jc w:val="both"/>
        <w:rPr>
          <w:sz w:val="28"/>
        </w:rPr>
      </w:pPr>
      <w:r>
        <w:rPr>
          <w:sz w:val="28"/>
        </w:rPr>
        <w:t>В соответствии с Федеральным законом от 06.10.2003 №131-ФЗ</w:t>
      </w:r>
      <w:r>
        <w:rPr>
          <w:sz w:val="28"/>
        </w:rPr>
        <w:br/>
      </w:r>
      <w:r>
        <w:rPr>
          <w:sz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</w:rPr>
        <w:t xml:space="preserve">Указом Президента Российской Федерации от 29.05.2020 № 344 «Об утверждении Стратегии противодействия экстремизму в Российской Федерации до 2025 года», </w:t>
      </w:r>
      <w:r>
        <w:rPr>
          <w:sz w:val="28"/>
        </w:rPr>
        <w:t>Уставом муниципальног</w:t>
      </w:r>
      <w:r>
        <w:rPr>
          <w:sz w:val="28"/>
        </w:rPr>
        <w:t>о образования «Город </w:t>
      </w:r>
      <w:r>
        <w:rPr>
          <w:sz w:val="28"/>
        </w:rPr>
        <w:t>Волгодонск»</w:t>
      </w:r>
    </w:p>
    <w:p w14:paraId="12000000">
      <w:pPr>
        <w:ind/>
        <w:jc w:val="both"/>
        <w:rPr>
          <w:sz w:val="28"/>
        </w:rPr>
      </w:pPr>
    </w:p>
    <w:p w14:paraId="13000000">
      <w:pPr>
        <w:ind/>
        <w:jc w:val="both"/>
        <w:rPr>
          <w:b w:val="1"/>
          <w:spacing w:val="60"/>
          <w:sz w:val="28"/>
        </w:rPr>
      </w:pPr>
      <w:r>
        <w:rPr>
          <w:b w:val="1"/>
          <w:spacing w:val="60"/>
          <w:sz w:val="28"/>
        </w:rPr>
        <w:t>ПОСТАНОВЛЯЮ:</w:t>
      </w:r>
    </w:p>
    <w:p w14:paraId="14000000">
      <w:pPr>
        <w:ind/>
        <w:jc w:val="both"/>
        <w:rPr>
          <w:sz w:val="28"/>
        </w:rPr>
      </w:pPr>
    </w:p>
    <w:p w14:paraId="15000000">
      <w:pPr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Утвердить План мероприятий по реализации Стратегии противодействия экстремизму в Российской Федерации до 2025 года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на территории муниципального образования «Город Волгодонск»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(далее – План мероприятий) (приложение).</w:t>
      </w:r>
    </w:p>
    <w:p w14:paraId="16000000">
      <w:pPr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Ответственным исполнителям и участникам Плана мероприятий:</w:t>
      </w:r>
    </w:p>
    <w:p w14:paraId="17000000">
      <w:pPr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 Обеспечить своевременное выполнение Плана мероприятий.</w:t>
      </w:r>
    </w:p>
    <w:p w14:paraId="18000000">
      <w:pPr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 Предоставлять отчеты о ходе реализации Плана мероприятий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отдел взаимодействия с правоохранительными органами и профилактики коррупционных и иных правонарушений Администрации города Волгодонска ежеквартально до 5 числа месяца, следующего за отчетным кварталом.</w:t>
      </w:r>
    </w:p>
    <w:p w14:paraId="19000000">
      <w:pPr>
        <w:spacing w:after="0" w:before="0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Постановление вступает в силу со дня его официального опубликования.</w:t>
      </w:r>
    </w:p>
    <w:p w14:paraId="1A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Контроль за исполнением постановления возложить на заместителя главы Администрации города Волгодонска по кадровой политике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взаимодействию с правоохранительными органами В.П. Потапова.</w:t>
      </w:r>
    </w:p>
    <w:p w14:paraId="1B000000">
      <w:pPr>
        <w:rPr>
          <w:sz w:val="28"/>
        </w:rPr>
      </w:pPr>
    </w:p>
    <w:p w14:paraId="1C000000">
      <w:pPr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D000000">
      <w:pPr>
        <w:ind/>
        <w:jc w:val="both"/>
        <w:rPr>
          <w:sz w:val="28"/>
        </w:rPr>
      </w:pPr>
      <w:r>
        <w:rPr>
          <w:rStyle w:val="Style_2_ch"/>
          <w:sz w:val="28"/>
        </w:rPr>
        <w:t>города</w:t>
      </w:r>
      <w:r>
        <w:rPr>
          <w:rStyle w:val="Style_2_ch"/>
          <w:sz w:val="28"/>
        </w:rPr>
        <w:t xml:space="preserve"> Волгодонска</w:t>
      </w:r>
      <w:r>
        <w:rPr>
          <w:rStyle w:val="Style_2_ch"/>
          <w:sz w:val="28"/>
        </w:rPr>
        <w:t xml:space="preserve">  </w:t>
      </w:r>
      <w:r>
        <w:rPr>
          <w:rStyle w:val="Style_2_ch"/>
          <w:sz w:val="28"/>
        </w:rPr>
        <w:t xml:space="preserve">                    </w:t>
      </w:r>
      <w:r>
        <w:rPr>
          <w:rStyle w:val="Style_2_ch"/>
          <w:sz w:val="28"/>
        </w:rPr>
        <w:t xml:space="preserve">    </w:t>
      </w:r>
      <w:r>
        <w:rPr>
          <w:rStyle w:val="Style_2_ch"/>
          <w:sz w:val="28"/>
        </w:rPr>
        <w:t xml:space="preserve">                                  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 xml:space="preserve">     </w:t>
      </w:r>
      <w:r>
        <w:rPr>
          <w:rStyle w:val="Style_2_ch"/>
          <w:sz w:val="28"/>
        </w:rPr>
        <w:t xml:space="preserve">     </w:t>
      </w:r>
      <w:r>
        <w:rPr>
          <w:rStyle w:val="Style_2_ch"/>
          <w:sz w:val="28"/>
        </w:rPr>
        <w:t>В.П. Мельников</w:t>
      </w:r>
    </w:p>
    <w:p w14:paraId="1E000000">
      <w:pPr>
        <w:rPr>
          <w:sz w:val="28"/>
        </w:rPr>
      </w:pPr>
    </w:p>
    <w:p w14:paraId="1F000000">
      <w:pPr>
        <w:spacing w:after="0" w:before="0"/>
        <w:ind w:firstLine="0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Постановление вносит отдел взаимодействия</w:t>
      </w:r>
    </w:p>
    <w:p w14:paraId="20000000">
      <w:pPr>
        <w:spacing w:after="0" w:before="0"/>
        <w:ind w:firstLine="0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с правоохранительными органами и профилактики коррупционных</w:t>
      </w:r>
    </w:p>
    <w:p w14:paraId="2100000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0"/>
        </w:rPr>
        <w:t>и иных правонарушений Администрации города Волгодонска</w:t>
      </w:r>
    </w:p>
    <w:p w14:paraId="22000000">
      <w:pPr>
        <w:ind w:firstLine="0" w:left="5244"/>
        <w:jc w:val="left"/>
        <w:rPr>
          <w:sz w:val="28"/>
        </w:rPr>
      </w:pPr>
      <w:r>
        <w:rPr>
          <w:sz w:val="28"/>
        </w:rPr>
        <w:t>Приложение</w:t>
      </w:r>
    </w:p>
    <w:p w14:paraId="23000000">
      <w:pPr>
        <w:ind w:firstLine="0" w:left="5244"/>
        <w:jc w:val="left"/>
        <w:rPr>
          <w:sz w:val="28"/>
        </w:rPr>
      </w:pPr>
      <w:r>
        <w:rPr>
          <w:sz w:val="28"/>
        </w:rPr>
        <w:t>к постановлению Администрации города Волгодонска</w:t>
      </w:r>
    </w:p>
    <w:p w14:paraId="24000000">
      <w:pPr>
        <w:ind w:firstLine="0" w:left="5244"/>
        <w:jc w:val="left"/>
        <w:rPr>
          <w:sz w:val="28"/>
        </w:rPr>
      </w:pPr>
      <w:r>
        <w:rPr>
          <w:sz w:val="28"/>
        </w:rPr>
        <w:t>от 25.12.2020 № 2760</w:t>
      </w:r>
    </w:p>
    <w:p w14:paraId="25000000">
      <w:pPr>
        <w:ind/>
        <w:jc w:val="center"/>
        <w:rPr>
          <w:sz w:val="28"/>
        </w:rPr>
      </w:pPr>
    </w:p>
    <w:p w14:paraId="2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План</w:t>
      </w:r>
      <w:r>
        <w:rPr>
          <w:b w:val="1"/>
          <w:sz w:val="28"/>
        </w:rPr>
        <w:t xml:space="preserve"> мероприятий </w:t>
      </w:r>
      <w:r>
        <w:rPr>
          <w:b w:val="1"/>
          <w:sz w:val="28"/>
        </w:rPr>
        <w:t>по реализации Стратегии противодействия экстремизму в Российской Федерации до 2025 года</w:t>
      </w:r>
    </w:p>
    <w:p w14:paraId="2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на территории </w:t>
      </w:r>
      <w:r>
        <w:rPr>
          <w:b w:val="1"/>
          <w:sz w:val="28"/>
        </w:rPr>
        <w:t>муниципального образования «Город Волгодонск»</w:t>
      </w:r>
    </w:p>
    <w:p w14:paraId="28000000">
      <w:pPr>
        <w:rPr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51"/>
        <w:gridCol w:w="4081"/>
        <w:gridCol w:w="1903"/>
        <w:gridCol w:w="2719"/>
      </w:tblGrid>
      <w:tr>
        <w:trPr>
          <w:tblHeader/>
        </w:trPr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№ п/п</w:t>
            </w:r>
          </w:p>
        </w:tc>
        <w:tc>
          <w:tcPr>
            <w:tcW w:type="dxa" w:w="4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Наименование мероприятия</w:t>
            </w:r>
          </w:p>
        </w:tc>
        <w:tc>
          <w:tcPr>
            <w:tcW w:type="dxa" w:w="1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Срок исполнения</w:t>
            </w:r>
          </w:p>
        </w:tc>
        <w:tc>
          <w:tcPr>
            <w:tcW w:type="dxa" w:w="2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Ответственные исполнители, участники</w:t>
            </w:r>
          </w:p>
        </w:tc>
      </w:tr>
      <w:tr>
        <w:tc>
          <w:tcPr>
            <w:tcW w:type="dxa" w:w="935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ind/>
              <w:jc w:val="center"/>
              <w:rPr>
                <w:sz w:val="26"/>
              </w:rPr>
            </w:pPr>
            <w:r>
              <w:rPr>
                <w:b w:val="1"/>
                <w:sz w:val="26"/>
              </w:rPr>
              <w:t>В области правоохранительной деятельности</w:t>
            </w:r>
          </w:p>
        </w:tc>
      </w:tr>
      <w:tr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type="dxa" w:w="4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Работа по реализации Федерального закона от 19.06.2004 № 54-ФЗ «О собраниях, митингах, демонстрациях, шествиях и пикетированиях» с обязательным информированием правоохранительных органов:</w:t>
            </w:r>
          </w:p>
          <w:p w14:paraId="30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- о поступлении в адрес Администрации города Волгодонска уведомлений;</w:t>
            </w:r>
          </w:p>
          <w:p w14:paraId="31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- о проведении публичных мероприятий, итогах рассмотрения уведомлений (о согласовании / не согласовании);</w:t>
            </w:r>
          </w:p>
          <w:p w14:paraId="32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- о планируемых к проведению публичных мероприятий и итогах их проведения</w:t>
            </w:r>
          </w:p>
        </w:tc>
        <w:tc>
          <w:tcPr>
            <w:tcW w:type="dxa" w:w="1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2020-2025</w:t>
            </w:r>
          </w:p>
        </w:tc>
        <w:tc>
          <w:tcPr>
            <w:tcW w:type="dxa" w:w="2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Отдел</w:t>
            </w:r>
          </w:p>
          <w:p w14:paraId="35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по организационной работе</w:t>
            </w:r>
          </w:p>
          <w:p w14:paraId="36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и взаимодействию</w:t>
            </w:r>
          </w:p>
          <w:p w14:paraId="37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с общественными организациями Администрации города Волгодонска</w:t>
            </w:r>
          </w:p>
        </w:tc>
      </w:tr>
      <w:tr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type="dxa" w:w="4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Проведение профилактической работы, направленной на недопущение экстремистских проявлений, нарушений общественного порядка, массовых беспорядков, различных конфликтов на бытовой, национальной и религиозной основе при проведении общественно-массовых, спортивных, общественно-политических и религиозных мероприятий</w:t>
            </w:r>
          </w:p>
        </w:tc>
        <w:tc>
          <w:tcPr>
            <w:tcW w:type="dxa" w:w="1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2020-2025</w:t>
            </w:r>
          </w:p>
        </w:tc>
        <w:tc>
          <w:tcPr>
            <w:tcW w:type="dxa" w:w="2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Межмуниципальное управление</w:t>
            </w:r>
          </w:p>
          <w:p w14:paraId="3C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МВД России «Волгодонское»</w:t>
            </w:r>
          </w:p>
          <w:p w14:paraId="3D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(по согласованию)</w:t>
            </w:r>
            <w:r>
              <w:rPr>
                <w:sz w:val="26"/>
              </w:rPr>
              <w:t>, отдел в г. Волгодонске УФСБ России</w:t>
            </w:r>
          </w:p>
          <w:p w14:paraId="3E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по Ростовской области</w:t>
            </w:r>
          </w:p>
          <w:p w14:paraId="3F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(по согласованию)</w:t>
            </w:r>
          </w:p>
        </w:tc>
      </w:tr>
      <w:tr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type="dxa" w:w="4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Проведение оперативных мероприятий, направленных на повышение уровня оперативного контроля за лицами, ранее совершавшими уголовные и административные правонарушения, связанные с экстремистской и террористической деятельностью, в том числе отбывающими наказания за совершение преступлений данной категории</w:t>
            </w:r>
          </w:p>
        </w:tc>
        <w:tc>
          <w:tcPr>
            <w:tcW w:type="dxa" w:w="1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2020-2025</w:t>
            </w:r>
          </w:p>
        </w:tc>
        <w:tc>
          <w:tcPr>
            <w:tcW w:type="dxa" w:w="2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Межмуниципальное управление</w:t>
            </w:r>
          </w:p>
          <w:p w14:paraId="4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МВД России «Волгодонское»</w:t>
            </w:r>
          </w:p>
          <w:p w14:paraId="45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(по согласованию)</w:t>
            </w:r>
          </w:p>
        </w:tc>
      </w:tr>
      <w:tr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type="dxa" w:w="4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Участие казачьей дружины города Волгодонска в мероприятиях Межмуниципального управления МВД России «Волгодонское» по профилактике проявлений экстремизма и терроризма в городе Волгодонске</w:t>
            </w:r>
          </w:p>
        </w:tc>
        <w:tc>
          <w:tcPr>
            <w:tcW w:type="dxa" w:w="1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2020-2025</w:t>
            </w:r>
          </w:p>
        </w:tc>
        <w:tc>
          <w:tcPr>
            <w:tcW w:type="dxa" w:w="2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Межмуниципальное управление</w:t>
            </w:r>
          </w:p>
          <w:p w14:paraId="4A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МВД России «Волгодонское»</w:t>
            </w:r>
          </w:p>
          <w:p w14:paraId="4B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(по согласованию)</w:t>
            </w:r>
            <w:r>
              <w:rPr>
                <w:sz w:val="26"/>
              </w:rPr>
              <w:t>, каза</w:t>
            </w:r>
            <w:r>
              <w:rPr>
                <w:sz w:val="26"/>
              </w:rPr>
              <w:t>чья дружина города Волгодонска,</w:t>
            </w:r>
          </w:p>
          <w:p w14:paraId="4C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отдел взаимодействия</w:t>
            </w:r>
          </w:p>
          <w:p w14:paraId="4D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с правоохранительными органами</w:t>
            </w:r>
          </w:p>
          <w:p w14:paraId="4E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и профилактики коррупционных и иных правонарушений Администрации города Волгодонска</w:t>
            </w:r>
          </w:p>
        </w:tc>
      </w:tr>
      <w:tr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type="dxa" w:w="4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Выявление нарушений иностранными гражданами трудового и миграционного законодательства</w:t>
            </w:r>
          </w:p>
        </w:tc>
        <w:tc>
          <w:tcPr>
            <w:tcW w:type="dxa" w:w="1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2020-2025</w:t>
            </w:r>
          </w:p>
        </w:tc>
        <w:tc>
          <w:tcPr>
            <w:tcW w:type="dxa" w:w="2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Межмуниципальное управление</w:t>
            </w:r>
          </w:p>
          <w:p w14:paraId="53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МВД России «Волгодонское»</w:t>
            </w:r>
          </w:p>
          <w:p w14:paraId="5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(по согласованию)</w:t>
            </w:r>
          </w:p>
        </w:tc>
      </w:tr>
      <w:tr>
        <w:tc>
          <w:tcPr>
            <w:tcW w:type="dxa" w:w="935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ind/>
              <w:jc w:val="center"/>
              <w:rPr>
                <w:sz w:val="26"/>
              </w:rPr>
            </w:pPr>
            <w:r>
              <w:rPr>
                <w:b w:val="1"/>
                <w:sz w:val="26"/>
              </w:rPr>
              <w:t>В области государственной национальной политики</w:t>
            </w:r>
          </w:p>
        </w:tc>
      </w:tr>
      <w:tr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type="dxa" w:w="4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Проведение мониторинга состояния межнациональных (межэтнических) и межконфессиональных отношений, соблюдение порядка действий по раннему предупреждению конфликтных ситуаций, возникающих на национальной (этнической) и (или) религиозной почве, в городе Волгодонске</w:t>
            </w:r>
          </w:p>
        </w:tc>
        <w:tc>
          <w:tcPr>
            <w:tcW w:type="dxa" w:w="1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ежеквартально</w:t>
            </w:r>
          </w:p>
        </w:tc>
        <w:tc>
          <w:tcPr>
            <w:tcW w:type="dxa" w:w="2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Отдел</w:t>
            </w:r>
          </w:p>
          <w:p w14:paraId="5A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по организационной работе</w:t>
            </w:r>
          </w:p>
          <w:p w14:paraId="5B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и взаимодействию</w:t>
            </w:r>
          </w:p>
          <w:p w14:paraId="5C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с общественными организациями Администрации города Волгодонска</w:t>
            </w:r>
          </w:p>
        </w:tc>
      </w:tr>
      <w:tr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type="dxa" w:w="4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Работа в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type="dxa" w:w="1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2020-2025</w:t>
            </w:r>
          </w:p>
        </w:tc>
        <w:tc>
          <w:tcPr>
            <w:tcW w:type="dxa" w:w="2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Отдел</w:t>
            </w:r>
          </w:p>
          <w:p w14:paraId="61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по организационной работе</w:t>
            </w:r>
          </w:p>
          <w:p w14:paraId="6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и взаимодействию</w:t>
            </w:r>
          </w:p>
          <w:p w14:paraId="63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с общественными организациями Администрации города Волгодонска</w:t>
            </w:r>
          </w:p>
        </w:tc>
      </w:tr>
      <w:tr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type="dxa" w:w="4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Взаимодействие с сектором по делам казачества и национальных диаспор Общественной палаты города Волгодонска</w:t>
            </w:r>
          </w:p>
        </w:tc>
        <w:tc>
          <w:tcPr>
            <w:tcW w:type="dxa" w:w="1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2020-2025</w:t>
            </w:r>
          </w:p>
        </w:tc>
        <w:tc>
          <w:tcPr>
            <w:tcW w:type="dxa" w:w="2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Отдел</w:t>
            </w:r>
          </w:p>
          <w:p w14:paraId="68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по организационной работе</w:t>
            </w:r>
          </w:p>
          <w:p w14:paraId="69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и взаимодействию</w:t>
            </w:r>
          </w:p>
          <w:p w14:paraId="6A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с общественными организациями Администрации города Волгодонска</w:t>
            </w:r>
          </w:p>
        </w:tc>
      </w:tr>
      <w:tr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type="dxa" w:w="4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Оказание поддержки национальным диаспорам, созданным на территории муниципального образования «Город Волгодонск», по вопросам их деятельности как социально ориентированных некоммерческих организаций</w:t>
            </w:r>
          </w:p>
        </w:tc>
        <w:tc>
          <w:tcPr>
            <w:tcW w:type="dxa" w:w="1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2020-2025</w:t>
            </w:r>
          </w:p>
        </w:tc>
        <w:tc>
          <w:tcPr>
            <w:tcW w:type="dxa" w:w="2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Отдел</w:t>
            </w:r>
          </w:p>
          <w:p w14:paraId="6F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по организационной работе</w:t>
            </w:r>
          </w:p>
          <w:p w14:paraId="70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и взаимодействию</w:t>
            </w:r>
          </w:p>
          <w:p w14:paraId="71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с общественными организациями Администрации города Волгодонска</w:t>
            </w:r>
          </w:p>
        </w:tc>
      </w:tr>
      <w:tr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type="dxa" w:w="4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конкурсов на получение финансовой поддержки в виде субсидий СО НКО, в том числе национально-культурным, на реализацию общественно значимых (социальных) проектов за счет средств местного бюджета муниципального этапа</w:t>
            </w:r>
          </w:p>
        </w:tc>
        <w:tc>
          <w:tcPr>
            <w:tcW w:type="dxa" w:w="1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 раз в год</w:t>
            </w:r>
          </w:p>
        </w:tc>
        <w:tc>
          <w:tcPr>
            <w:tcW w:type="dxa" w:w="2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Отдел</w:t>
            </w:r>
          </w:p>
          <w:p w14:paraId="76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по организационной работе</w:t>
            </w:r>
          </w:p>
          <w:p w14:paraId="77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и взаимодействию</w:t>
            </w:r>
          </w:p>
          <w:p w14:paraId="78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с общественными организациями Администрации города Волгодонска</w:t>
            </w:r>
          </w:p>
        </w:tc>
      </w:tr>
      <w:tr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type="dxa" w:w="4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Проведение заседаний рабочей группы по исполнению Указа Президента Российской Федерации от 07.05.2012 № 602 «Об обеспечении межнационального согласия»</w:t>
            </w:r>
          </w:p>
        </w:tc>
        <w:tc>
          <w:tcPr>
            <w:tcW w:type="dxa" w:w="1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ежеквартально</w:t>
            </w:r>
          </w:p>
        </w:tc>
        <w:tc>
          <w:tcPr>
            <w:tcW w:type="dxa" w:w="2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Отдел</w:t>
            </w:r>
          </w:p>
          <w:p w14:paraId="7D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по организационной работе</w:t>
            </w:r>
          </w:p>
          <w:p w14:paraId="7E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и взаимодействию</w:t>
            </w:r>
          </w:p>
          <w:p w14:paraId="7F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с общественными организациями Администрации города Волгодонска</w:t>
            </w:r>
          </w:p>
        </w:tc>
      </w:tr>
      <w:tr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type="dxa" w:w="4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Проведение заседаний консультационного совета по вопросам межрелигиозных и межэтнических отношений в городе Волгодонске</w:t>
            </w:r>
          </w:p>
        </w:tc>
        <w:tc>
          <w:tcPr>
            <w:tcW w:type="dxa" w:w="1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 раз</w:t>
            </w:r>
          </w:p>
          <w:p w14:paraId="83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полугодие</w:t>
            </w:r>
          </w:p>
        </w:tc>
        <w:tc>
          <w:tcPr>
            <w:tcW w:type="dxa" w:w="2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Отдел</w:t>
            </w:r>
          </w:p>
          <w:p w14:paraId="85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по организационной работе</w:t>
            </w:r>
          </w:p>
          <w:p w14:paraId="86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и взаимодействию</w:t>
            </w:r>
          </w:p>
          <w:p w14:paraId="87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с общественными организациями Администрации города Волгодонска</w:t>
            </w:r>
          </w:p>
        </w:tc>
      </w:tr>
      <w:tr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type="dxa" w:w="4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Реализация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</w:t>
            </w:r>
          </w:p>
        </w:tc>
        <w:tc>
          <w:tcPr>
            <w:tcW w:type="dxa" w:w="1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2020-2025</w:t>
            </w:r>
          </w:p>
        </w:tc>
        <w:tc>
          <w:tcPr>
            <w:tcW w:type="dxa" w:w="2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Отдел</w:t>
            </w:r>
          </w:p>
          <w:p w14:paraId="8C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по организационной работе</w:t>
            </w:r>
          </w:p>
          <w:p w14:paraId="8D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и взаимодействию</w:t>
            </w:r>
          </w:p>
          <w:p w14:paraId="8E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с общественными организациями Администрации города Волгодонска</w:t>
            </w:r>
          </w:p>
        </w:tc>
      </w:tr>
      <w:tr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type="dxa" w:w="4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Реализация Комплексного плана по профилактике межнациональных конфликтов, экстремизма и терроризма на территории муниципального образования «Город Волгодонск»</w:t>
            </w:r>
          </w:p>
        </w:tc>
        <w:tc>
          <w:tcPr>
            <w:tcW w:type="dxa" w:w="1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ежегодно</w:t>
            </w:r>
          </w:p>
        </w:tc>
        <w:tc>
          <w:tcPr>
            <w:tcW w:type="dxa" w:w="2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Отдел взаимодействия</w:t>
            </w:r>
          </w:p>
          <w:p w14:paraId="93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с правоохранительными органами</w:t>
            </w:r>
          </w:p>
          <w:p w14:paraId="9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и профилактики коррупционных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и иных правонарушений Администрации города Волгодонска</w:t>
            </w:r>
          </w:p>
        </w:tc>
      </w:tr>
      <w:tr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type="dxa" w:w="4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Реализация основного мероприятия 2.4 «Профилактика террористичес</w:t>
            </w:r>
            <w:r>
              <w:rPr>
                <w:sz w:val="26"/>
              </w:rPr>
              <w:t>-</w:t>
            </w:r>
            <w:r>
              <w:rPr>
                <w:sz w:val="26"/>
              </w:rPr>
              <w:t>ких и экстремистских проявлений в городе Волгодонске» подпрограммы 2 «Профилактика социально негатив</w:t>
            </w:r>
            <w:r>
              <w:rPr>
                <w:sz w:val="26"/>
              </w:rPr>
              <w:t>-</w:t>
            </w:r>
            <w:r>
              <w:rPr>
                <w:sz w:val="26"/>
              </w:rPr>
              <w:t>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</w:t>
            </w:r>
          </w:p>
        </w:tc>
        <w:tc>
          <w:tcPr>
            <w:tcW w:type="dxa" w:w="1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2020-2025</w:t>
            </w:r>
          </w:p>
        </w:tc>
        <w:tc>
          <w:tcPr>
            <w:tcW w:type="dxa" w:w="2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Отдел взаимодействия</w:t>
            </w:r>
          </w:p>
          <w:p w14:paraId="99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с правоохранительными органами</w:t>
            </w:r>
          </w:p>
          <w:p w14:paraId="9A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и профилактики коррупционных и иных правонарушений Администрации города Волгодонска</w:t>
            </w:r>
          </w:p>
        </w:tc>
      </w:tr>
      <w:tr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type="dxa" w:w="4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Проведение встре</w:t>
            </w:r>
            <w:r>
              <w:rPr>
                <w:sz w:val="26"/>
              </w:rPr>
              <w:t>ч с общественными национально-культурными и религиозными организациями, действующими на территории города Волгодонска, в целях противодействия распространения среди мигрантов идеологии экстремизма</w:t>
            </w:r>
          </w:p>
        </w:tc>
        <w:tc>
          <w:tcPr>
            <w:tcW w:type="dxa" w:w="1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2020-2025</w:t>
            </w:r>
          </w:p>
        </w:tc>
        <w:tc>
          <w:tcPr>
            <w:tcW w:type="dxa" w:w="2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Межмуниципальное управление</w:t>
            </w:r>
          </w:p>
          <w:p w14:paraId="9F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МВД России «Волгодонское»</w:t>
            </w:r>
          </w:p>
          <w:p w14:paraId="A0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(по согласованию)</w:t>
            </w:r>
          </w:p>
        </w:tc>
      </w:tr>
      <w:tr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type="dxa" w:w="4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Реализация мероприятий, направленных на пресечение попыток умышленного искажения истории, возрождения и реабилитации идей нацизма и фашизма</w:t>
            </w:r>
          </w:p>
        </w:tc>
        <w:tc>
          <w:tcPr>
            <w:tcW w:type="dxa" w:w="1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2020-2025</w:t>
            </w:r>
          </w:p>
        </w:tc>
        <w:tc>
          <w:tcPr>
            <w:tcW w:type="dxa" w:w="2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Управление образования г. Волгодонска,</w:t>
            </w:r>
          </w:p>
          <w:p w14:paraId="A5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отдел по молодежной политике Ад</w:t>
            </w:r>
            <w:r>
              <w:rPr>
                <w:sz w:val="26"/>
              </w:rPr>
              <w:t>министрации города Волгодонска,</w:t>
            </w:r>
          </w:p>
          <w:p w14:paraId="A6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Отдел культуры г. Волгодонска</w:t>
            </w:r>
          </w:p>
        </w:tc>
      </w:tr>
      <w:tr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type="dxa" w:w="4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Реализация мероприятий, направленных на пресечение попыток осквернения памятников и символов воинской славы России</w:t>
            </w:r>
          </w:p>
        </w:tc>
        <w:tc>
          <w:tcPr>
            <w:tcW w:type="dxa" w:w="1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2020-2025</w:t>
            </w:r>
          </w:p>
        </w:tc>
        <w:tc>
          <w:tcPr>
            <w:tcW w:type="dxa" w:w="2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Отдел взаимодействия</w:t>
            </w:r>
          </w:p>
          <w:p w14:paraId="AB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с правоохранительными органами</w:t>
            </w:r>
          </w:p>
          <w:p w14:paraId="AC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и профилактики коррупционных и иных правонарушений Администрации города Волгодонска</w:t>
            </w:r>
          </w:p>
        </w:tc>
      </w:tr>
      <w:tr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type="dxa" w:w="4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В период подготовки и проведения выборов обеспеч</w:t>
            </w:r>
            <w:r>
              <w:rPr>
                <w:sz w:val="26"/>
              </w:rPr>
              <w:t>ение</w:t>
            </w:r>
            <w:r>
              <w:rPr>
                <w:sz w:val="26"/>
              </w:rPr>
              <w:t xml:space="preserve"> услови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 xml:space="preserve"> по реализации мер правового и информационного характера с целью недопущения использования этнического и религиозного факторов в избирательном процессе и в предвыборных программах</w:t>
            </w:r>
          </w:p>
        </w:tc>
        <w:tc>
          <w:tcPr>
            <w:tcW w:type="dxa" w:w="1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2020-2025</w:t>
            </w:r>
          </w:p>
        </w:tc>
        <w:tc>
          <w:tcPr>
            <w:tcW w:type="dxa" w:w="2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Т</w:t>
            </w:r>
            <w:r>
              <w:rPr>
                <w:sz w:val="26"/>
              </w:rPr>
              <w:t>ерриториальная избирательная комиссия города Волгодонска</w:t>
            </w:r>
          </w:p>
        </w:tc>
      </w:tr>
      <w:tr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type="dxa" w:w="4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Привлечение беженцев, прибывших в город Волгодонск из Украины, ДНР и ЛНР, к участию в тематических мероприятиях в целях противодействия продвижени</w:t>
            </w:r>
            <w:r>
              <w:rPr>
                <w:sz w:val="26"/>
              </w:rPr>
              <w:t>ю</w:t>
            </w:r>
            <w:r>
              <w:rPr>
                <w:sz w:val="26"/>
              </w:rPr>
              <w:t xml:space="preserve"> идей религиозной нетерпимости, национальной исключительности, русофобии, деструктивных, в том числе неоязыческих культов среди них</w:t>
            </w:r>
          </w:p>
        </w:tc>
        <w:tc>
          <w:tcPr>
            <w:tcW w:type="dxa" w:w="1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type="dxa" w:w="2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z w:val="26"/>
              </w:rPr>
              <w:t>тдел по молодежной политике Ад</w:t>
            </w:r>
            <w:r>
              <w:rPr>
                <w:sz w:val="26"/>
              </w:rPr>
              <w:t>министрации города Волгодонска,</w:t>
            </w:r>
          </w:p>
          <w:p w14:paraId="B5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Отдел культуры г. Волгодонска</w:t>
            </w:r>
          </w:p>
        </w:tc>
      </w:tr>
      <w:tr>
        <w:tc>
          <w:tcPr>
            <w:tcW w:type="dxa" w:w="935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center"/>
              <w:rPr>
                <w:sz w:val="26"/>
              </w:rPr>
            </w:pPr>
            <w:r>
              <w:rPr>
                <w:b w:val="1"/>
                <w:sz w:val="26"/>
              </w:rPr>
              <w:t>В области государственной информационной политики</w:t>
            </w:r>
          </w:p>
        </w:tc>
      </w:tr>
      <w:tr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type="dxa" w:w="4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Информирование руководителей и сотрудников общественных социально ориентированных некоммерческих организаций о действующем законодательстве в области межнациональных отношений, противодействия экстремизму и терроризму</w:t>
            </w:r>
          </w:p>
        </w:tc>
        <w:tc>
          <w:tcPr>
            <w:tcW w:type="dxa" w:w="1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2020-2025</w:t>
            </w:r>
          </w:p>
        </w:tc>
        <w:tc>
          <w:tcPr>
            <w:tcW w:type="dxa" w:w="2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Отдел</w:t>
            </w:r>
          </w:p>
          <w:p w14:paraId="BB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по организационной работе</w:t>
            </w:r>
          </w:p>
          <w:p w14:paraId="BC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и взаимодействию</w:t>
            </w:r>
          </w:p>
          <w:p w14:paraId="BD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с общественными организациями Администрации города Волгодонска</w:t>
            </w:r>
          </w:p>
        </w:tc>
      </w:tr>
      <w:tr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type="dxa" w:w="4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Освещение в средствах массовой информации, в информационно-телекоммуникационной сети «Интернет» мероприятий, направленных на гармонизацию межэтнических отношений</w:t>
            </w:r>
          </w:p>
        </w:tc>
        <w:tc>
          <w:tcPr>
            <w:tcW w:type="dxa" w:w="1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2020-2025</w:t>
            </w:r>
          </w:p>
        </w:tc>
        <w:tc>
          <w:tcPr>
            <w:tcW w:type="dxa" w:w="2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Отдел</w:t>
            </w:r>
          </w:p>
          <w:p w14:paraId="C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по организационной работе</w:t>
            </w:r>
          </w:p>
          <w:p w14:paraId="C3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и взаимодействию</w:t>
            </w:r>
          </w:p>
          <w:p w14:paraId="C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с общественными организациями Администрации города Волгодонска</w:t>
            </w:r>
          </w:p>
        </w:tc>
      </w:tr>
      <w:tr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type="dxa" w:w="4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Мониторинг официальных сайтов социально ориентированных некоммерческих организаций, официального сайта Общественной палаты города Волгодонска на предмет размещения материалов экстремистского характера</w:t>
            </w:r>
          </w:p>
        </w:tc>
        <w:tc>
          <w:tcPr>
            <w:tcW w:type="dxa" w:w="1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2020-2025</w:t>
            </w:r>
          </w:p>
        </w:tc>
        <w:tc>
          <w:tcPr>
            <w:tcW w:type="dxa" w:w="2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Отдел</w:t>
            </w:r>
          </w:p>
          <w:p w14:paraId="C9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по организационной работе</w:t>
            </w:r>
          </w:p>
          <w:p w14:paraId="CA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и взаимодействию</w:t>
            </w:r>
          </w:p>
          <w:p w14:paraId="CB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с общественными организациями Администрации города Волгодонска</w:t>
            </w:r>
          </w:p>
        </w:tc>
      </w:tr>
      <w:tr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type="dxa" w:w="4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Размещение информационно-просветительских, методических и агитационно-пропагандистских материалов по патриотическому и нравственному воспитанию молодежи на странице «Молодежь Волгодонска» в социальной сети «ВКонтакте»</w:t>
            </w:r>
          </w:p>
        </w:tc>
        <w:tc>
          <w:tcPr>
            <w:tcW w:type="dxa" w:w="1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2020-2025</w:t>
            </w:r>
          </w:p>
        </w:tc>
        <w:tc>
          <w:tcPr>
            <w:tcW w:type="dxa" w:w="2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Отдел по молодежной политике Администрации города Волгодонска</w:t>
            </w:r>
          </w:p>
        </w:tc>
      </w:tr>
      <w:tr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type="dxa" w:w="4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Мониторинг средств массовой информации, социальных сетей, информационно-коммуникационной сети «Интернет» на предмет размещения материалов экстремистского характера</w:t>
            </w:r>
          </w:p>
        </w:tc>
        <w:tc>
          <w:tcPr>
            <w:tcW w:type="dxa" w:w="1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2020-2025</w:t>
            </w:r>
          </w:p>
        </w:tc>
        <w:tc>
          <w:tcPr>
            <w:tcW w:type="dxa" w:w="2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Отдел по молодежной политике Администрации города Волгодонска,</w:t>
            </w:r>
          </w:p>
          <w:p w14:paraId="D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отдел взаимодействия</w:t>
            </w:r>
          </w:p>
          <w:p w14:paraId="D5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с правоохранительными органами</w:t>
            </w:r>
          </w:p>
          <w:p w14:paraId="D6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и профилактики коррупционных и иных правонарушений Администрации города Волгодонска, Межмуниципальное управление</w:t>
            </w:r>
          </w:p>
          <w:p w14:paraId="D7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МВД России «Волгодонское»</w:t>
            </w:r>
          </w:p>
          <w:p w14:paraId="D8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(по согласованию), отдел в г. Волгодонске УФСБ России</w:t>
            </w:r>
          </w:p>
          <w:p w14:paraId="D9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по Ростовской области (по согласованию), прокуратура города Волгодонска</w:t>
            </w:r>
          </w:p>
          <w:p w14:paraId="DA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(по согласованию)</w:t>
            </w:r>
          </w:p>
        </w:tc>
      </w:tr>
      <w:tr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type="dxa" w:w="4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Мониторинг наличия обращений, касающихся сферы межнациональных и межконфессиональных отношений, по телефонам доверия в учреждениях профессионального образования и образовательных организациях высшего образования</w:t>
            </w:r>
          </w:p>
        </w:tc>
        <w:tc>
          <w:tcPr>
            <w:tcW w:type="dxa" w:w="1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2020-2025</w:t>
            </w:r>
          </w:p>
        </w:tc>
        <w:tc>
          <w:tcPr>
            <w:tcW w:type="dxa" w:w="2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Отдел по молодежной политике Администрации города Волгодонска</w:t>
            </w:r>
          </w:p>
        </w:tc>
      </w:tr>
      <w:tr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type="dxa" w:w="4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Проведение тематических встреч с представителями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средств массовой информации и интернет</w:t>
            </w:r>
            <w:r>
              <w:rPr>
                <w:sz w:val="26"/>
              </w:rPr>
              <w:t>-</w:t>
            </w:r>
            <w:r>
              <w:rPr>
                <w:sz w:val="26"/>
              </w:rPr>
              <w:t>сообщества в целях противодействия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распространению экстремистской идеологии</w:t>
            </w:r>
          </w:p>
        </w:tc>
        <w:tc>
          <w:tcPr>
            <w:tcW w:type="dxa" w:w="1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2020-2025</w:t>
            </w:r>
          </w:p>
        </w:tc>
        <w:tc>
          <w:tcPr>
            <w:tcW w:type="dxa" w:w="2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Пресс-служба Администрации города Волгодонска</w:t>
            </w:r>
          </w:p>
        </w:tc>
      </w:tr>
      <w:tr>
        <w:tc>
          <w:tcPr>
            <w:tcW w:type="dxa" w:w="935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jc w:val="center"/>
              <w:rPr>
                <w:sz w:val="26"/>
              </w:rPr>
            </w:pPr>
            <w:r>
              <w:rPr>
                <w:b w:val="1"/>
                <w:sz w:val="26"/>
              </w:rPr>
              <w:t>В области образования и государственной молодежной политики</w:t>
            </w:r>
          </w:p>
        </w:tc>
      </w:tr>
      <w:tr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type="dxa" w:w="4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Реализация в муниципальных образовательных учреждениях образовательных программ, направленных на формирование законопослушного поведения несовершеннолетних, толерантного стиля поведения,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type="dxa" w:w="1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2020-2025</w:t>
            </w:r>
          </w:p>
        </w:tc>
        <w:tc>
          <w:tcPr>
            <w:tcW w:type="dxa" w:w="2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Управление образования г. Волгодонска, муниципальные образовательные учреждения</w:t>
            </w:r>
          </w:p>
        </w:tc>
      </w:tr>
      <w:tr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type="dxa" w:w="4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Проведение городского конкурса на лучшую организацию работы по формированию навыков толерантности в рамках поликультурного общества «И только в единстве сила России»</w:t>
            </w:r>
          </w:p>
        </w:tc>
        <w:tc>
          <w:tcPr>
            <w:tcW w:type="dxa" w:w="1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2020-2025</w:t>
            </w:r>
          </w:p>
        </w:tc>
        <w:tc>
          <w:tcPr>
            <w:tcW w:type="dxa" w:w="2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Управление образования г. Волгодонска, муниципальные образовательные учреждения</w:t>
            </w:r>
          </w:p>
        </w:tc>
      </w:tr>
      <w:tr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type="dxa" w:w="4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Проведение комплекса мероприятий, приуроченных ко Дню народного единства</w:t>
            </w:r>
          </w:p>
        </w:tc>
        <w:tc>
          <w:tcPr>
            <w:tcW w:type="dxa" w:w="1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ноябрь, ежегодно</w:t>
            </w:r>
          </w:p>
        </w:tc>
        <w:tc>
          <w:tcPr>
            <w:tcW w:type="dxa" w:w="2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Отдел</w:t>
            </w:r>
          </w:p>
          <w:p w14:paraId="F0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по организационной работе</w:t>
            </w:r>
          </w:p>
          <w:p w14:paraId="F1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и взаимодействию</w:t>
            </w:r>
          </w:p>
          <w:p w14:paraId="F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с общественными организациями Администрации города Волгодонска,</w:t>
            </w:r>
          </w:p>
          <w:p w14:paraId="F3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отдел по молодежной политике Администрации города Волгодонска, Управление образования г. Волгодонска,</w:t>
            </w:r>
          </w:p>
          <w:p w14:paraId="F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Отдел культуры г. Волгодонска</w:t>
            </w:r>
          </w:p>
        </w:tc>
      </w:tr>
      <w:tr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type="dxa" w:w="4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Обеспечение работы «почты доверия» в муниципальных общеобразовательных учреждениях с целью предупреждения конфликтных ситуаций, проявления агрессии, экстремизма в молодежной среде</w:t>
            </w:r>
          </w:p>
        </w:tc>
        <w:tc>
          <w:tcPr>
            <w:tcW w:type="dxa" w:w="1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2020-2025</w:t>
            </w:r>
          </w:p>
        </w:tc>
        <w:tc>
          <w:tcPr>
            <w:tcW w:type="dxa" w:w="2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Управление образования г. Волгодонска, муниципальные образовательные учреждения</w:t>
            </w:r>
          </w:p>
        </w:tc>
      </w:tr>
      <w:tr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type="dxa" w:w="4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Проведение молодежных акций, квестов, конкурсов, смотров, тематических мероприятий, направленных на профилактику межнациональных конфликтов, проявлений экстремизма и терроризма в молодежной среде, формирование активной гражданской позиции и раскрытие потенциала молодых людей</w:t>
            </w:r>
          </w:p>
        </w:tc>
        <w:tc>
          <w:tcPr>
            <w:tcW w:type="dxa" w:w="1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2020-2025</w:t>
            </w:r>
          </w:p>
        </w:tc>
        <w:tc>
          <w:tcPr>
            <w:tcW w:type="dxa" w:w="2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Отдел по молодежной политике Администрации города Волгодонска</w:t>
            </w:r>
          </w:p>
        </w:tc>
      </w:tr>
      <w:tr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type="dxa" w:w="4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Проведение информационных встреч со студентами учреждений профессионального образования и образовательных организаций высшего образования на тему «Я – россиянин»</w:t>
            </w:r>
          </w:p>
        </w:tc>
        <w:tc>
          <w:tcPr>
            <w:tcW w:type="dxa" w:w="1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IV квартал, ежегодно</w:t>
            </w:r>
          </w:p>
        </w:tc>
        <w:tc>
          <w:tcPr>
            <w:tcW w:type="dxa" w:w="2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Отдел по молодежной политике Администрации города Волгодонска</w:t>
            </w:r>
          </w:p>
        </w:tc>
      </w:tr>
      <w:tr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type="dxa" w:w="4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Проведение Фестиваля народов Дона</w:t>
            </w:r>
          </w:p>
        </w:tc>
        <w:tc>
          <w:tcPr>
            <w:tcW w:type="dxa" w:w="1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IV квартал, ежегодно</w:t>
            </w:r>
          </w:p>
        </w:tc>
        <w:tc>
          <w:tcPr>
            <w:tcW w:type="dxa" w:w="2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Отдел по молодежной политике Администрации города Волгодонска</w:t>
            </w:r>
          </w:p>
        </w:tc>
      </w:tr>
      <w:tr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type="dxa" w:w="4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деятельности молодежного многофункционального центра</w:t>
            </w:r>
          </w:p>
        </w:tc>
        <w:tc>
          <w:tcPr>
            <w:tcW w:type="dxa" w:w="1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2020-2025</w:t>
            </w:r>
          </w:p>
        </w:tc>
        <w:tc>
          <w:tcPr>
            <w:tcW w:type="dxa" w:w="2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Отдел по молодежной политике Администрации города Волгодонска</w:t>
            </w:r>
          </w:p>
        </w:tc>
      </w:tr>
      <w:tr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type="dxa" w:w="4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Принятие мер по вовлечению молодежи в деятельность военно-патриотических молодежных объединений</w:t>
            </w:r>
          </w:p>
        </w:tc>
        <w:tc>
          <w:tcPr>
            <w:tcW w:type="dxa" w:w="1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2020-2025</w:t>
            </w:r>
          </w:p>
        </w:tc>
        <w:tc>
          <w:tcPr>
            <w:tcW w:type="dxa" w:w="2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Отдел по молодежной политике Администрации города Волгодонска</w:t>
            </w:r>
          </w:p>
        </w:tc>
      </w:tr>
      <w:tr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type="dxa" w:w="4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Проведение работы с несовершеннолетними, причисляющими себя к неформальным молодежным объединениям деструктивной направленности</w:t>
            </w:r>
          </w:p>
        </w:tc>
        <w:tc>
          <w:tcPr>
            <w:tcW w:type="dxa" w:w="1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2020-2025</w:t>
            </w:r>
          </w:p>
        </w:tc>
        <w:tc>
          <w:tcPr>
            <w:tcW w:type="dxa" w:w="2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Комиссия по делам несовершеннолетних</w:t>
            </w:r>
          </w:p>
          <w:p w14:paraId="11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и защите их прав</w:t>
            </w:r>
          </w:p>
          <w:p w14:paraId="12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при Администрации города Волгодонска, Межмуниципальное управление</w:t>
            </w:r>
          </w:p>
          <w:p w14:paraId="13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МВД России «Волгодонское»</w:t>
            </w:r>
          </w:p>
          <w:p w14:paraId="14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(по согласованию)</w:t>
            </w:r>
          </w:p>
        </w:tc>
      </w:tr>
      <w:tr>
        <w:tc>
          <w:tcPr>
            <w:tcW w:type="dxa" w:w="935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/>
              <w:jc w:val="center"/>
              <w:rPr>
                <w:sz w:val="26"/>
              </w:rPr>
            </w:pPr>
            <w:r>
              <w:rPr>
                <w:b w:val="1"/>
                <w:sz w:val="26"/>
              </w:rPr>
              <w:t>В области государственной культурной политики</w:t>
            </w:r>
          </w:p>
        </w:tc>
      </w:tr>
      <w:tr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type="dxa" w:w="4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деятельности Центра национальных культур «Дружба народов»:</w:t>
            </w:r>
          </w:p>
          <w:p w14:paraId="18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- проведение семинаров-совещаний и круглых столов с участием представителей национальных и религиозных учреждений по предупреждению межнациональных и межрелигиозных конфликтов;</w:t>
            </w:r>
          </w:p>
          <w:p w14:paraId="19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- реализация творческих национальных проектов;</w:t>
            </w:r>
          </w:p>
          <w:p w14:paraId="1A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- проведение концертов, фестивалей, национальных праздников;</w:t>
            </w:r>
          </w:p>
          <w:p w14:paraId="1B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- размещение уголков национальных диаспор, проживающих на Дону</w:t>
            </w:r>
          </w:p>
        </w:tc>
        <w:tc>
          <w:tcPr>
            <w:tcW w:type="dxa" w:w="1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2020-2025</w:t>
            </w:r>
          </w:p>
        </w:tc>
        <w:tc>
          <w:tcPr>
            <w:tcW w:type="dxa" w:w="2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Отдел культуры г. Волгодонска, МАУК ДК «Октябрь»</w:t>
            </w:r>
          </w:p>
        </w:tc>
      </w:tr>
    </w:tbl>
    <w:p w14:paraId="1E010000">
      <w:pPr>
        <w:rPr>
          <w:sz w:val="28"/>
        </w:rPr>
      </w:pPr>
    </w:p>
    <w:p w14:paraId="1F010000">
      <w:pPr>
        <w:ind/>
        <w:jc w:val="both"/>
        <w:rPr>
          <w:sz w:val="28"/>
        </w:rPr>
      </w:pPr>
    </w:p>
    <w:p w14:paraId="20010000">
      <w:pPr>
        <w:ind/>
        <w:jc w:val="both"/>
        <w:rPr>
          <w:sz w:val="28"/>
        </w:rPr>
      </w:pPr>
    </w:p>
    <w:p w14:paraId="21010000">
      <w:pPr>
        <w:ind/>
        <w:jc w:val="both"/>
        <w:rPr>
          <w:sz w:val="28"/>
        </w:rPr>
      </w:pPr>
      <w:r>
        <w:rPr>
          <w:sz w:val="28"/>
        </w:rPr>
        <w:t>Управляющий делами</w:t>
      </w:r>
    </w:p>
    <w:p w14:paraId="22010000">
      <w:pPr>
        <w:ind/>
        <w:jc w:val="both"/>
        <w:rPr>
          <w:sz w:val="28"/>
        </w:rPr>
      </w:pPr>
      <w:r>
        <w:rPr>
          <w:sz w:val="28"/>
        </w:rPr>
        <w:t>Администрации города Волгодонска                                                 И.В. Орлова</w:t>
      </w:r>
    </w:p>
    <w:sectPr>
      <w:headerReference r:id="rId1" w:type="default"/>
      <w:pgSz w:h="16838" w:orient="portrait" w:w="11906"/>
      <w:pgMar w:bottom="1134" w:footer="708" w:gutter="0" w:header="708" w:left="1701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4" w:type="paragraph">
    <w:name w:val="Balloon Text"/>
    <w:basedOn w:val="Style_2"/>
    <w:link w:val="Style_4_ch"/>
    <w:rPr>
      <w:rFonts w:ascii="Tahoma" w:hAnsi="Tahoma"/>
      <w:sz w:val="16"/>
    </w:rPr>
  </w:style>
  <w:style w:styleId="Style_4_ch" w:type="character">
    <w:name w:val="Balloon Text"/>
    <w:basedOn w:val="Style_2_ch"/>
    <w:link w:val="Style_4"/>
    <w:rPr>
      <w:rFonts w:ascii="Tahoma" w:hAnsi="Tahoma"/>
      <w:sz w:val="16"/>
    </w:rPr>
  </w:style>
  <w:style w:styleId="Style_5" w:type="paragraph">
    <w:name w:val="toc 2"/>
    <w:next w:val="Style_2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2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 Знак1 Знак Знак Знак"/>
    <w:basedOn w:val="Style_2"/>
    <w:link w:val="Style_8_ch"/>
    <w:pPr>
      <w:spacing w:afterAutospacing="on" w:beforeAutospacing="on"/>
      <w:ind/>
    </w:pPr>
    <w:rPr>
      <w:rFonts w:ascii="Tahoma" w:hAnsi="Tahoma"/>
      <w:sz w:val="20"/>
    </w:rPr>
  </w:style>
  <w:style w:styleId="Style_8_ch" w:type="character">
    <w:name w:val=" Знак1 Знак Знак Знак"/>
    <w:basedOn w:val="Style_2_ch"/>
    <w:link w:val="Style_8"/>
    <w:rPr>
      <w:rFonts w:ascii="Tahoma" w:hAnsi="Tahoma"/>
      <w:sz w:val="20"/>
    </w:rPr>
  </w:style>
  <w:style w:styleId="Style_9" w:type="paragraph">
    <w:name w:val="toc 7"/>
    <w:next w:val="Style_2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3"/>
    <w:next w:val="Style_2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List Paragraph"/>
    <w:basedOn w:val="Style_2"/>
    <w:link w:val="Style_12_ch"/>
    <w:pPr>
      <w:ind w:firstLine="0" w:left="720"/>
      <w:contextualSpacing w:val="1"/>
    </w:pPr>
  </w:style>
  <w:style w:styleId="Style_12_ch" w:type="character">
    <w:name w:val="List Paragraph"/>
    <w:basedOn w:val="Style_2_ch"/>
    <w:link w:val="Style_12"/>
  </w:style>
  <w:style w:styleId="Style_13" w:type="paragraph">
    <w:name w:val="footer"/>
    <w:basedOn w:val="Style_2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footer"/>
    <w:basedOn w:val="Style_2_ch"/>
    <w:link w:val="Style_13"/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2_ch"/>
    <w:link w:val="Style_1"/>
  </w:style>
  <w:style w:styleId="Style_14" w:type="paragraph">
    <w:name w:val="toc 3"/>
    <w:next w:val="Style_2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2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basedOn w:val="Style_2"/>
    <w:next w:val="Style_2"/>
    <w:link w:val="Style_16_ch"/>
    <w:uiPriority w:val="9"/>
    <w:qFormat/>
    <w:pPr>
      <w:keepNext w:val="1"/>
      <w:ind/>
      <w:jc w:val="center"/>
      <w:outlineLvl w:val="0"/>
    </w:pPr>
    <w:rPr>
      <w:sz w:val="28"/>
    </w:rPr>
  </w:style>
  <w:style w:styleId="Style_16_ch" w:type="character">
    <w:name w:val="heading 1"/>
    <w:basedOn w:val="Style_2_ch"/>
    <w:link w:val="Style_16"/>
    <w:rPr>
      <w:sz w:val="28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2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2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Body Text Indent 2"/>
    <w:basedOn w:val="Style_2"/>
    <w:link w:val="Style_22_ch"/>
    <w:pPr>
      <w:ind w:firstLine="0" w:left="360"/>
    </w:pPr>
  </w:style>
  <w:style w:styleId="Style_22_ch" w:type="character">
    <w:name w:val="Body Text Indent 2"/>
    <w:basedOn w:val="Style_2_ch"/>
    <w:link w:val="Style_22"/>
  </w:style>
  <w:style w:styleId="Style_23" w:type="paragraph">
    <w:name w:val="toc 8"/>
    <w:next w:val="Style_2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2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2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2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2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field-content"/>
    <w:basedOn w:val="Style_10"/>
    <w:link w:val="Style_28_ch"/>
  </w:style>
  <w:style w:styleId="Style_28_ch" w:type="character">
    <w:name w:val="field-content"/>
    <w:basedOn w:val="Style_10_ch"/>
    <w:link w:val="Style_28"/>
  </w:style>
  <w:style w:styleId="Style_29" w:type="paragraph">
    <w:name w:val="heading 2"/>
    <w:basedOn w:val="Style_2"/>
    <w:next w:val="Style_2"/>
    <w:link w:val="Style_29_ch"/>
    <w:uiPriority w:val="9"/>
    <w:qFormat/>
    <w:pPr>
      <w:keepNext w:val="1"/>
      <w:ind/>
      <w:jc w:val="center"/>
      <w:outlineLvl w:val="1"/>
    </w:pPr>
    <w:rPr>
      <w:sz w:val="32"/>
    </w:rPr>
  </w:style>
  <w:style w:styleId="Style_29_ch" w:type="character">
    <w:name w:val="heading 2"/>
    <w:basedOn w:val="Style_2_ch"/>
    <w:link w:val="Style_29"/>
    <w:rPr>
      <w:sz w:val="32"/>
    </w:rPr>
  </w:style>
  <w:style w:styleId="Style_30" w:type="table">
    <w:name w:val="Table Grid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2022-07-11T14:20:54Z</dcterms:modified>
</cp:coreProperties>
</file>