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688">
        <w:rPr>
          <w:rFonts w:ascii="Times New Roman" w:hAnsi="Times New Roman" w:cs="Times New Roman"/>
          <w:b w:val="0"/>
          <w:sz w:val="28"/>
          <w:szCs w:val="28"/>
        </w:rPr>
        <w:t>11.07.2022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02688">
        <w:rPr>
          <w:rFonts w:ascii="Times New Roman" w:hAnsi="Times New Roman" w:cs="Times New Roman"/>
          <w:b w:val="0"/>
          <w:sz w:val="28"/>
          <w:szCs w:val="28"/>
        </w:rPr>
        <w:t>36Б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26725">
        <w:rPr>
          <w:sz w:val="28"/>
          <w:szCs w:val="28"/>
        </w:rPr>
        <w:t>Васильченко</w:t>
      </w:r>
      <w:r w:rsidR="0030205E" w:rsidRPr="002325FC">
        <w:rPr>
          <w:sz w:val="28"/>
          <w:szCs w:val="28"/>
        </w:rPr>
        <w:t xml:space="preserve">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2F5214" w:rsidRPr="007F2738">
        <w:rPr>
          <w:color w:val="000000"/>
          <w:sz w:val="28"/>
          <w:szCs w:val="28"/>
        </w:rPr>
        <w:t xml:space="preserve">Контроль за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770CF4" w:rsidRDefault="00770CF4" w:rsidP="00005DA4">
      <w:pPr>
        <w:ind w:firstLine="708"/>
        <w:jc w:val="both"/>
      </w:pPr>
    </w:p>
    <w:p w:rsidR="00770CF4" w:rsidRPr="000902F5" w:rsidRDefault="00770CF4" w:rsidP="00005DA4">
      <w:pPr>
        <w:ind w:firstLine="708"/>
        <w:jc w:val="both"/>
      </w:pPr>
    </w:p>
    <w:p w:rsidR="00163071" w:rsidRPr="002325FC" w:rsidRDefault="000B2905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</w:r>
      <w:r w:rsidR="000B2905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0B2905">
        <w:rPr>
          <w:sz w:val="28"/>
        </w:rPr>
        <w:t>М.А. Вялых</w:t>
      </w:r>
    </w:p>
    <w:p w:rsidR="007332DF" w:rsidRDefault="007332DF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D5700B" w:rsidRDefault="00DF6E6B" w:rsidP="00C27DFE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502688" w:rsidRPr="00502688">
        <w:rPr>
          <w:sz w:val="28"/>
          <w:szCs w:val="28"/>
          <w:u w:val="single"/>
        </w:rPr>
        <w:t>11.07.2022</w:t>
      </w:r>
      <w:r>
        <w:rPr>
          <w:sz w:val="28"/>
          <w:szCs w:val="28"/>
        </w:rPr>
        <w:t xml:space="preserve"> № </w:t>
      </w:r>
      <w:r w:rsidR="00502688" w:rsidRPr="00502688">
        <w:rPr>
          <w:sz w:val="28"/>
          <w:szCs w:val="28"/>
          <w:u w:val="single"/>
        </w:rPr>
        <w:t>36Б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A04E7D" w:rsidRPr="00E304F6" w:rsidRDefault="00D32D73" w:rsidP="00A04E7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35A6D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E35A6D">
        <w:rPr>
          <w:sz w:val="28"/>
          <w:szCs w:val="28"/>
        </w:rPr>
        <w:t>2</w:t>
      </w:r>
      <w:r w:rsidR="00D91879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 202</w:t>
      </w:r>
      <w:r w:rsidR="00D91879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D91879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0176F4">
        <w:rPr>
          <w:sz w:val="28"/>
          <w:szCs w:val="28"/>
        </w:rPr>
        <w:t>:</w:t>
      </w:r>
    </w:p>
    <w:p w:rsidR="00E304F6" w:rsidRPr="00E304F6" w:rsidRDefault="00E304F6" w:rsidP="00E304F6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пункте 1.1. Муниципальная программа города Волгодонска «</w:t>
      </w:r>
      <w:r w:rsidRPr="00797CBF">
        <w:rPr>
          <w:snapToGrid w:val="0"/>
          <w:sz w:val="28"/>
          <w:szCs w:val="28"/>
        </w:rPr>
        <w:t>Развитие культуры в городе Волгодонске</w:t>
      </w:r>
      <w:r>
        <w:rPr>
          <w:snapToGrid w:val="0"/>
          <w:sz w:val="28"/>
          <w:szCs w:val="28"/>
        </w:rPr>
        <w:t>» по строке 01 2 00 00000 Подпрограмма «</w:t>
      </w:r>
      <w:r w:rsidRPr="00797CBF">
        <w:rPr>
          <w:snapToGrid w:val="0"/>
          <w:sz w:val="28"/>
          <w:szCs w:val="28"/>
        </w:rPr>
        <w:t>Развитие дополнительного образования в сфере культуры и искусства</w:t>
      </w:r>
      <w:r>
        <w:rPr>
          <w:snapToGrid w:val="0"/>
          <w:sz w:val="28"/>
          <w:szCs w:val="28"/>
        </w:rPr>
        <w:t xml:space="preserve">» </w:t>
      </w:r>
      <w:r w:rsidRPr="00A04E7D">
        <w:rPr>
          <w:rFonts w:eastAsia="Calibri"/>
          <w:sz w:val="28"/>
          <w:szCs w:val="28"/>
          <w:lang w:eastAsia="en-US"/>
        </w:rPr>
        <w:t xml:space="preserve">после наименования </w:t>
      </w:r>
      <w:r>
        <w:rPr>
          <w:rFonts w:eastAsia="Calibri"/>
          <w:sz w:val="28"/>
          <w:szCs w:val="28"/>
          <w:lang w:eastAsia="en-US"/>
        </w:rPr>
        <w:t>и текста направления расходов «00590</w:t>
      </w:r>
      <w:r w:rsidRPr="00A04E7D">
        <w:rPr>
          <w:rFonts w:eastAsia="Calibri"/>
          <w:sz w:val="28"/>
          <w:szCs w:val="28"/>
          <w:lang w:eastAsia="en-US"/>
        </w:rPr>
        <w:t>» дополнить абзацами следующего содержания:</w:t>
      </w:r>
    </w:p>
    <w:p w:rsidR="00E304F6" w:rsidRPr="005378E2" w:rsidRDefault="00E304F6" w:rsidP="00E30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78E2">
        <w:rPr>
          <w:sz w:val="28"/>
          <w:szCs w:val="28"/>
        </w:rPr>
        <w:t>49010 - Строительство объектов муниципальной собственности</w:t>
      </w:r>
    </w:p>
    <w:p w:rsidR="008548DC" w:rsidRDefault="00E304F6" w:rsidP="008548DC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BFE">
        <w:rPr>
          <w:sz w:val="28"/>
          <w:szCs w:val="28"/>
        </w:rPr>
        <w:tab/>
      </w:r>
      <w:r w:rsidRPr="005378E2">
        <w:rPr>
          <w:sz w:val="28"/>
          <w:szCs w:val="28"/>
        </w:rPr>
        <w:t>По данному направлению расходов отражаются расходы местного бюджета</w:t>
      </w:r>
      <w:r w:rsidRPr="00292DD9">
        <w:rPr>
          <w:sz w:val="28"/>
          <w:szCs w:val="28"/>
        </w:rPr>
        <w:t xml:space="preserve"> на строительство (реконструкцию) объектов капитального строительства муниципальной собственности, на монтажные, пусконаладочные, иные неразрывно связанные со строящимися объектами работы, а также на иные расходы из состава затрат, предусмотренные сметными стоимостями строительства</w:t>
      </w:r>
      <w:r>
        <w:rPr>
          <w:sz w:val="28"/>
          <w:szCs w:val="28"/>
        </w:rPr>
        <w:t>.»</w:t>
      </w:r>
      <w:r w:rsidR="008548DC">
        <w:rPr>
          <w:sz w:val="28"/>
          <w:szCs w:val="28"/>
        </w:rPr>
        <w:t>;</w:t>
      </w:r>
    </w:p>
    <w:p w:rsidR="00657C93" w:rsidRDefault="00A04E7D" w:rsidP="00657C93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пункте 1.6</w:t>
      </w:r>
      <w:r w:rsidR="00F02CE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Муниципальная программа города Волгодонска «Развитие образования в городе Волгодонске» по строке 06 1 00 00000 Подпрограмма «Развитие общего образования»</w:t>
      </w:r>
      <w:r w:rsidR="00657C93">
        <w:rPr>
          <w:snapToGrid w:val="0"/>
          <w:sz w:val="28"/>
          <w:szCs w:val="28"/>
        </w:rPr>
        <w:t>:</w:t>
      </w:r>
    </w:p>
    <w:p w:rsidR="00657C93" w:rsidRDefault="00657C93" w:rsidP="00657C9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1.2.1. </w:t>
      </w:r>
      <w:r w:rsidR="00902EBD" w:rsidRPr="00E8043B">
        <w:rPr>
          <w:snapToGrid w:val="0"/>
          <w:sz w:val="28"/>
          <w:szCs w:val="28"/>
        </w:rPr>
        <w:t>наименование и текст направления расходов «</w:t>
      </w:r>
      <w:r w:rsidR="00902EBD" w:rsidRPr="00D27E3F">
        <w:rPr>
          <w:sz w:val="28"/>
          <w:szCs w:val="28"/>
          <w:lang w:val="en-US"/>
        </w:rPr>
        <w:t>S</w:t>
      </w:r>
      <w:r w:rsidR="00902EBD" w:rsidRPr="00D27E3F">
        <w:rPr>
          <w:sz w:val="28"/>
          <w:szCs w:val="28"/>
        </w:rPr>
        <w:t>3110</w:t>
      </w:r>
      <w:r w:rsidR="00902EBD" w:rsidRPr="00E8043B">
        <w:rPr>
          <w:snapToGrid w:val="0"/>
          <w:sz w:val="28"/>
          <w:szCs w:val="28"/>
        </w:rPr>
        <w:t>» исключить</w:t>
      </w:r>
      <w:r w:rsidR="00902EBD">
        <w:rPr>
          <w:snapToGrid w:val="0"/>
          <w:sz w:val="28"/>
          <w:szCs w:val="28"/>
        </w:rPr>
        <w:t>;</w:t>
      </w:r>
    </w:p>
    <w:p w:rsidR="00A04E7D" w:rsidRPr="00657C93" w:rsidRDefault="00657C93" w:rsidP="00657C93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1.2.2. </w:t>
      </w:r>
      <w:r w:rsidR="00A04E7D" w:rsidRPr="00657C93">
        <w:rPr>
          <w:rFonts w:eastAsia="Calibri"/>
          <w:sz w:val="28"/>
          <w:szCs w:val="28"/>
          <w:lang w:eastAsia="en-US"/>
        </w:rPr>
        <w:t>после наименования и текста направления расходов «</w:t>
      </w:r>
      <w:r w:rsidR="00F36FEB" w:rsidRPr="00E8043B">
        <w:rPr>
          <w:sz w:val="28"/>
          <w:szCs w:val="28"/>
        </w:rPr>
        <w:t>S4550</w:t>
      </w:r>
      <w:r w:rsidR="00A04E7D" w:rsidRPr="00657C93">
        <w:rPr>
          <w:rFonts w:eastAsia="Calibri"/>
          <w:sz w:val="28"/>
          <w:szCs w:val="28"/>
          <w:lang w:eastAsia="en-US"/>
        </w:rPr>
        <w:t>» дополнить абзацами следующего содержания:</w:t>
      </w:r>
    </w:p>
    <w:p w:rsidR="00A04E7D" w:rsidRDefault="00A04E7D" w:rsidP="00A535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57C93"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>4780 – 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образования</w:t>
      </w:r>
    </w:p>
    <w:p w:rsidR="00A535F8" w:rsidRDefault="00657C93" w:rsidP="00A535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5EE">
        <w:rPr>
          <w:rFonts w:eastAsia="Calibri"/>
          <w:snapToGrid w:val="0"/>
          <w:sz w:val="28"/>
          <w:szCs w:val="28"/>
          <w:lang w:eastAsia="en-US"/>
        </w:rPr>
        <w:t xml:space="preserve">По данному направлению расходов отражаются расходы местного бюджета </w:t>
      </w:r>
      <w:r w:rsidRPr="00657C93">
        <w:rPr>
          <w:rFonts w:eastAsia="Calibri"/>
          <w:snapToGrid w:val="0"/>
          <w:sz w:val="28"/>
          <w:szCs w:val="28"/>
          <w:lang w:eastAsia="en-US"/>
        </w:rPr>
        <w:t xml:space="preserve">на </w:t>
      </w:r>
      <w:r w:rsidR="00A535F8" w:rsidRPr="00657C93">
        <w:rPr>
          <w:rFonts w:eastAsia="Calibri"/>
          <w:sz w:val="28"/>
          <w:szCs w:val="28"/>
          <w:lang w:eastAsia="en-US"/>
        </w:rPr>
        <w:t>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общеобразовательной программы начального общего образования</w:t>
      </w:r>
      <w:r w:rsidRPr="00657C93">
        <w:rPr>
          <w:rFonts w:eastAsia="Calibri"/>
          <w:sz w:val="28"/>
          <w:szCs w:val="28"/>
          <w:lang w:eastAsia="en-US"/>
        </w:rPr>
        <w:t xml:space="preserve">, </w:t>
      </w:r>
      <w:r w:rsidRPr="00657C93">
        <w:rPr>
          <w:rFonts w:eastAsia="Calibri"/>
          <w:snapToGrid w:val="0"/>
          <w:sz w:val="28"/>
          <w:szCs w:val="28"/>
          <w:lang w:eastAsia="en-US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="00B17E02" w:rsidRPr="00657C93">
        <w:rPr>
          <w:sz w:val="28"/>
          <w:szCs w:val="28"/>
        </w:rPr>
        <w:t>.</w:t>
      </w:r>
      <w:r w:rsidR="00B17E02" w:rsidRPr="00657C93">
        <w:rPr>
          <w:rFonts w:eastAsia="Calibri"/>
          <w:sz w:val="28"/>
          <w:szCs w:val="28"/>
          <w:lang w:eastAsia="en-US"/>
        </w:rPr>
        <w:t>»;</w:t>
      </w:r>
    </w:p>
    <w:p w:rsidR="00F80020" w:rsidRPr="00637593" w:rsidRDefault="00F80020" w:rsidP="00637593">
      <w:pPr>
        <w:numPr>
          <w:ilvl w:val="1"/>
          <w:numId w:val="1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в пункте 1.9. Муниципальная программа города Волгодонска «</w:t>
      </w:r>
      <w:r w:rsidRPr="0091183D">
        <w:rPr>
          <w:snapToGrid w:val="0"/>
          <w:sz w:val="28"/>
          <w:szCs w:val="28"/>
        </w:rPr>
        <w:t>Муниципальная политика</w:t>
      </w:r>
      <w:r>
        <w:rPr>
          <w:snapToGrid w:val="0"/>
          <w:sz w:val="28"/>
          <w:szCs w:val="28"/>
        </w:rPr>
        <w:t xml:space="preserve">» по строке 09 1 00 00000 Подпрограмма </w:t>
      </w:r>
      <w:r>
        <w:rPr>
          <w:snapToGrid w:val="0"/>
          <w:sz w:val="28"/>
          <w:szCs w:val="28"/>
        </w:rPr>
        <w:lastRenderedPageBreak/>
        <w:t>«</w:t>
      </w:r>
      <w:r w:rsidRPr="0091183D">
        <w:rPr>
          <w:kern w:val="2"/>
          <w:sz w:val="28"/>
          <w:szCs w:val="28"/>
          <w:lang w:eastAsia="en-US"/>
        </w:rPr>
        <w:t xml:space="preserve">Содействие развитию институтов и инициатив гражданского общества в муниципальном образовании </w:t>
      </w:r>
      <w:r w:rsidRPr="00637593">
        <w:rPr>
          <w:kern w:val="2"/>
          <w:sz w:val="28"/>
          <w:szCs w:val="28"/>
          <w:lang w:eastAsia="en-US"/>
        </w:rPr>
        <w:t>«Город Волгодонск»</w:t>
      </w:r>
      <w:r w:rsidRPr="00637593">
        <w:rPr>
          <w:rFonts w:eastAsia="Calibri"/>
          <w:sz w:val="28"/>
          <w:szCs w:val="28"/>
          <w:lang w:eastAsia="en-US"/>
        </w:rPr>
        <w:t xml:space="preserve"> наименование и текст направления расходов «69090» изложить в  следующей редакции:</w:t>
      </w:r>
    </w:p>
    <w:p w:rsidR="007428B7" w:rsidRPr="00481CBF" w:rsidRDefault="007428B7" w:rsidP="0074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CBF">
        <w:rPr>
          <w:sz w:val="28"/>
          <w:szCs w:val="28"/>
        </w:rPr>
        <w:t xml:space="preserve">«69090 – </w:t>
      </w:r>
      <w:r w:rsidR="00F6095F" w:rsidRPr="00481CBF">
        <w:rPr>
          <w:sz w:val="28"/>
          <w:szCs w:val="28"/>
        </w:rPr>
        <w:t>Субсидии</w:t>
      </w:r>
      <w:r w:rsidR="00F6095F" w:rsidRPr="00481CBF">
        <w:rPr>
          <w:bCs/>
          <w:sz w:val="28"/>
          <w:szCs w:val="28"/>
        </w:rPr>
        <w:t xml:space="preserve"> ООО «УПРАВЛЯЮЩАЯ КОМПАНИЯ «НОВЫЙ ГОРОД» </w:t>
      </w:r>
      <w:r w:rsidR="00F6095F" w:rsidRPr="00481CBF">
        <w:rPr>
          <w:sz w:val="28"/>
          <w:szCs w:val="28"/>
        </w:rPr>
        <w:t>на возмещение затрат на реализацию инициативы ТОС «Раздолье», признанного победителем областного конкурса на звание «Лучшее территориальное общественное самоуправление в Ростовской области»</w:t>
      </w:r>
    </w:p>
    <w:p w:rsidR="00F80020" w:rsidRPr="00481CBF" w:rsidRDefault="007428B7" w:rsidP="00F6095F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81CBF">
        <w:rPr>
          <w:sz w:val="28"/>
          <w:szCs w:val="28"/>
        </w:rPr>
        <w:t xml:space="preserve">По данному направлению расходов отражаются расходы местного бюджета на предоставление субсидий </w:t>
      </w:r>
      <w:r w:rsidR="00F6095F" w:rsidRPr="00481CBF">
        <w:rPr>
          <w:bCs/>
          <w:sz w:val="28"/>
          <w:szCs w:val="28"/>
        </w:rPr>
        <w:t xml:space="preserve">ООО «УПРАВЛЯЮЩАЯ КОМПАНИЯ «НОВЫЙ ГОРОД» </w:t>
      </w:r>
      <w:r w:rsidR="00F6095F" w:rsidRPr="00481CBF">
        <w:rPr>
          <w:sz w:val="28"/>
          <w:szCs w:val="28"/>
        </w:rPr>
        <w:t>на возмещение затрат на реализацию инициативы ТОС «Раздолье», признанного победителем областного конкурса на звание «Лучшее территориальное общественное самоу</w:t>
      </w:r>
      <w:r w:rsidR="002B1FCD" w:rsidRPr="00481CBF">
        <w:rPr>
          <w:sz w:val="28"/>
          <w:szCs w:val="28"/>
        </w:rPr>
        <w:t>правление в Ростовской области»</w:t>
      </w:r>
      <w:r w:rsidR="0045319B" w:rsidRPr="00481CBF">
        <w:rPr>
          <w:sz w:val="28"/>
          <w:szCs w:val="28"/>
        </w:rPr>
        <w:t>;</w:t>
      </w:r>
    </w:p>
    <w:p w:rsidR="00032446" w:rsidRPr="00A04E7D" w:rsidRDefault="00032446" w:rsidP="0045319B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8B269F">
        <w:rPr>
          <w:snapToGrid w:val="0"/>
          <w:sz w:val="28"/>
          <w:szCs w:val="28"/>
        </w:rPr>
        <w:t>в пункте</w:t>
      </w:r>
      <w:r w:rsidRPr="00A04E7D">
        <w:rPr>
          <w:snapToGrid w:val="0"/>
          <w:sz w:val="28"/>
          <w:szCs w:val="28"/>
        </w:rPr>
        <w:t xml:space="preserve"> 1.</w:t>
      </w:r>
      <w:r w:rsidR="00046436" w:rsidRPr="00A04E7D">
        <w:rPr>
          <w:snapToGrid w:val="0"/>
          <w:sz w:val="28"/>
          <w:szCs w:val="28"/>
        </w:rPr>
        <w:t>21</w:t>
      </w:r>
      <w:r w:rsidRPr="00A04E7D">
        <w:rPr>
          <w:snapToGrid w:val="0"/>
          <w:sz w:val="28"/>
          <w:szCs w:val="28"/>
        </w:rPr>
        <w:t xml:space="preserve">. </w:t>
      </w:r>
      <w:r w:rsidR="00046436" w:rsidRPr="00A04E7D">
        <w:rPr>
          <w:snapToGrid w:val="0"/>
          <w:sz w:val="28"/>
          <w:szCs w:val="28"/>
        </w:rPr>
        <w:t>Непрограммные расходы органов местного самоуправления и отраслевых (функциональных) органов А</w:t>
      </w:r>
      <w:r w:rsidR="00CC14F7" w:rsidRPr="00A04E7D">
        <w:rPr>
          <w:snapToGrid w:val="0"/>
          <w:sz w:val="28"/>
          <w:szCs w:val="28"/>
        </w:rPr>
        <w:t>дминистрации города Волгодонска</w:t>
      </w:r>
      <w:r w:rsidRPr="00A04E7D">
        <w:rPr>
          <w:snapToGrid w:val="0"/>
          <w:sz w:val="28"/>
          <w:szCs w:val="28"/>
        </w:rPr>
        <w:t xml:space="preserve"> </w:t>
      </w:r>
      <w:r w:rsidR="00046436" w:rsidRPr="00A04E7D">
        <w:rPr>
          <w:snapToGrid w:val="0"/>
          <w:sz w:val="28"/>
          <w:szCs w:val="28"/>
        </w:rPr>
        <w:t>по строке 99</w:t>
      </w:r>
      <w:r w:rsidRPr="00A04E7D">
        <w:rPr>
          <w:snapToGrid w:val="0"/>
          <w:sz w:val="28"/>
          <w:szCs w:val="28"/>
        </w:rPr>
        <w:t xml:space="preserve"> </w:t>
      </w:r>
      <w:r w:rsidR="00046436" w:rsidRPr="00A04E7D">
        <w:rPr>
          <w:snapToGrid w:val="0"/>
          <w:sz w:val="28"/>
          <w:szCs w:val="28"/>
        </w:rPr>
        <w:t>9</w:t>
      </w:r>
      <w:r w:rsidRPr="00A04E7D">
        <w:rPr>
          <w:snapToGrid w:val="0"/>
          <w:sz w:val="28"/>
          <w:szCs w:val="28"/>
        </w:rPr>
        <w:t xml:space="preserve"> 00 00000 </w:t>
      </w:r>
      <w:r w:rsidR="00CC14F7" w:rsidRPr="00A04E7D">
        <w:rPr>
          <w:rFonts w:eastAsia="Calibri"/>
          <w:sz w:val="28"/>
          <w:szCs w:val="28"/>
          <w:lang w:eastAsia="en-US"/>
        </w:rPr>
        <w:t>Иные непрограммные мероприятия</w:t>
      </w:r>
      <w:r w:rsidR="00046436" w:rsidRPr="00A04E7D">
        <w:rPr>
          <w:rFonts w:eastAsia="Calibri"/>
          <w:sz w:val="28"/>
          <w:szCs w:val="28"/>
          <w:lang w:eastAsia="en-US"/>
        </w:rPr>
        <w:t xml:space="preserve"> </w:t>
      </w:r>
      <w:r w:rsidRPr="00A04E7D">
        <w:rPr>
          <w:rFonts w:eastAsia="Calibri"/>
          <w:sz w:val="28"/>
          <w:szCs w:val="28"/>
          <w:lang w:eastAsia="en-US"/>
        </w:rPr>
        <w:t>после наименования и текста направления расходов «</w:t>
      </w:r>
      <w:r w:rsidR="00046436" w:rsidRPr="00A04E7D">
        <w:rPr>
          <w:rFonts w:eastAsia="Calibri"/>
          <w:sz w:val="28"/>
          <w:szCs w:val="28"/>
          <w:lang w:eastAsia="en-US"/>
        </w:rPr>
        <w:t>71180</w:t>
      </w:r>
      <w:r w:rsidRPr="00A04E7D">
        <w:rPr>
          <w:rFonts w:eastAsia="Calibri"/>
          <w:sz w:val="28"/>
          <w:szCs w:val="28"/>
          <w:lang w:eastAsia="en-US"/>
        </w:rPr>
        <w:t>» дополнить абзацами следующего содержания:</w:t>
      </w:r>
    </w:p>
    <w:p w:rsidR="000B2905" w:rsidRPr="000F3AA2" w:rsidRDefault="00032446" w:rsidP="000B290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B2905">
        <w:rPr>
          <w:rFonts w:ascii="Times New Roman" w:hAnsi="Times New Roman"/>
          <w:sz w:val="28"/>
          <w:szCs w:val="28"/>
        </w:rPr>
        <w:t>«</w:t>
      </w:r>
      <w:r w:rsidR="000B2905" w:rsidRPr="000B2905">
        <w:rPr>
          <w:rFonts w:ascii="Times New Roman" w:hAnsi="Times New Roman"/>
          <w:sz w:val="28"/>
          <w:szCs w:val="28"/>
        </w:rPr>
        <w:t>7</w:t>
      </w:r>
      <w:r w:rsidR="00046436">
        <w:rPr>
          <w:rFonts w:ascii="Times New Roman" w:hAnsi="Times New Roman"/>
          <w:sz w:val="28"/>
          <w:szCs w:val="28"/>
        </w:rPr>
        <w:t>2290</w:t>
      </w:r>
      <w:r w:rsidRPr="000B2905">
        <w:rPr>
          <w:rFonts w:ascii="Times New Roman" w:hAnsi="Times New Roman"/>
          <w:sz w:val="28"/>
          <w:szCs w:val="28"/>
        </w:rPr>
        <w:t xml:space="preserve"> </w:t>
      </w:r>
      <w:r w:rsidR="00046436">
        <w:rPr>
          <w:rFonts w:ascii="Times New Roman" w:hAnsi="Times New Roman"/>
          <w:sz w:val="28"/>
          <w:szCs w:val="28"/>
        </w:rPr>
        <w:t>–</w:t>
      </w:r>
      <w:r w:rsidRPr="00032446">
        <w:rPr>
          <w:sz w:val="28"/>
          <w:szCs w:val="28"/>
        </w:rPr>
        <w:t xml:space="preserve"> </w:t>
      </w:r>
      <w:r w:rsidR="00CC14F7">
        <w:rPr>
          <w:rFonts w:ascii="Times New Roman" w:hAnsi="Times New Roman"/>
          <w:sz w:val="28"/>
          <w:szCs w:val="28"/>
        </w:rPr>
        <w:t>Расходы</w:t>
      </w:r>
      <w:r w:rsidR="00046436">
        <w:rPr>
          <w:rFonts w:ascii="Times New Roman" w:hAnsi="Times New Roman"/>
          <w:sz w:val="28"/>
          <w:szCs w:val="28"/>
        </w:rPr>
        <w:t xml:space="preserve"> на государственную регистрацию актов гражданского состояния</w:t>
      </w:r>
    </w:p>
    <w:p w:rsidR="00CA6FC9" w:rsidRPr="000B2905" w:rsidRDefault="000B2905" w:rsidP="000B29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A31">
        <w:rPr>
          <w:sz w:val="28"/>
          <w:szCs w:val="28"/>
        </w:rPr>
        <w:t xml:space="preserve">По данному направлению расходов отражаются расходы </w:t>
      </w:r>
      <w:r w:rsidR="000176F4">
        <w:rPr>
          <w:sz w:val="28"/>
          <w:szCs w:val="28"/>
        </w:rPr>
        <w:t>местного</w:t>
      </w:r>
      <w:r w:rsidR="00046436">
        <w:rPr>
          <w:sz w:val="28"/>
          <w:szCs w:val="28"/>
        </w:rPr>
        <w:t xml:space="preserve"> бюджета на осуществление полномочий по государственной регистрации актов гражданского состояния с целью выполнения принятых обязательств на выплаты денежного содержания муниципальных служащих муниципальных органов государственной регистрации актов гражданского состояния</w:t>
      </w:r>
      <w:r w:rsidR="000176F4">
        <w:rPr>
          <w:rFonts w:eastAsia="Calibri"/>
          <w:sz w:val="28"/>
          <w:szCs w:val="28"/>
          <w:lang w:eastAsia="en-US"/>
        </w:rPr>
        <w:t xml:space="preserve">, </w:t>
      </w:r>
      <w:r w:rsidR="000176F4" w:rsidRPr="00A702D6">
        <w:rPr>
          <w:rFonts w:eastAsia="Calibri"/>
          <w:sz w:val="28"/>
          <w:szCs w:val="28"/>
          <w:lang w:eastAsia="en-US"/>
        </w:rPr>
        <w:t>осуществляемые за счет субвенций из областного бюджета</w:t>
      </w:r>
      <w:r w:rsidR="00B17E02">
        <w:rPr>
          <w:rFonts w:eastAsia="Calibri"/>
          <w:sz w:val="28"/>
          <w:szCs w:val="28"/>
          <w:lang w:eastAsia="en-US"/>
        </w:rPr>
        <w:t>.</w:t>
      </w:r>
      <w:r w:rsidR="00811907">
        <w:rPr>
          <w:rFonts w:eastAsia="Calibri"/>
          <w:sz w:val="28"/>
          <w:szCs w:val="28"/>
          <w:lang w:eastAsia="en-US"/>
        </w:rPr>
        <w:t>»</w:t>
      </w:r>
      <w:r w:rsidR="00326725">
        <w:rPr>
          <w:rFonts w:eastAsia="Calibri"/>
          <w:sz w:val="28"/>
          <w:szCs w:val="28"/>
          <w:lang w:eastAsia="en-US"/>
        </w:rPr>
        <w:t>.</w:t>
      </w:r>
    </w:p>
    <w:p w:rsidR="002555B8" w:rsidRPr="002555B8" w:rsidRDefault="00D32D73" w:rsidP="002555B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35A6D">
        <w:rPr>
          <w:color w:val="000000"/>
          <w:sz w:val="28"/>
          <w:szCs w:val="28"/>
        </w:rPr>
        <w:t>В приложении 2 к Положению о порядке применения</w:t>
      </w:r>
      <w:r w:rsidRPr="00E35A6D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E35A6D">
        <w:rPr>
          <w:sz w:val="28"/>
          <w:szCs w:val="28"/>
        </w:rPr>
        <w:t>2</w:t>
      </w:r>
      <w:r w:rsidR="00407335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202</w:t>
      </w:r>
      <w:r w:rsidR="00407335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407335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032446" w:rsidRPr="00326725">
        <w:rPr>
          <w:sz w:val="28"/>
          <w:szCs w:val="28"/>
        </w:rPr>
        <w:t>:</w:t>
      </w:r>
    </w:p>
    <w:p w:rsidR="002555B8" w:rsidRPr="00E91AD9" w:rsidRDefault="002555B8" w:rsidP="002555B8">
      <w:pPr>
        <w:ind w:firstLine="708"/>
        <w:jc w:val="both"/>
        <w:rPr>
          <w:sz w:val="28"/>
          <w:szCs w:val="28"/>
        </w:rPr>
      </w:pPr>
      <w:r w:rsidRPr="00B17E0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B17E02">
        <w:rPr>
          <w:color w:val="000000"/>
          <w:sz w:val="28"/>
          <w:szCs w:val="28"/>
        </w:rPr>
        <w:t xml:space="preserve"> </w:t>
      </w:r>
      <w:r w:rsidRPr="00B17E0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555B8" w:rsidRPr="009E1BFE" w:rsidTr="002555B8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2555B8" w:rsidRPr="009E1BFE" w:rsidRDefault="002555B8" w:rsidP="002555B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9E1BFE">
              <w:rPr>
                <w:sz w:val="28"/>
                <w:szCs w:val="28"/>
              </w:rPr>
              <w:t>«</w:t>
            </w:r>
            <w:r w:rsidR="00EC5FF0" w:rsidRPr="009E1BFE">
              <w:rPr>
                <w:sz w:val="28"/>
                <w:szCs w:val="28"/>
              </w:rPr>
              <w:t>01 2 00 00590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555B8" w:rsidRPr="009E1BFE" w:rsidRDefault="00EC5FF0" w:rsidP="002555B8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1BFE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</w:t>
            </w:r>
            <w:r w:rsidRPr="009E1BFE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9E1BFE">
              <w:rPr>
                <w:sz w:val="28"/>
                <w:szCs w:val="28"/>
              </w:rPr>
              <w:t>муниципальной программы города Волгодонска «</w:t>
            </w:r>
            <w:r w:rsidRPr="009E1BFE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9E1BFE">
              <w:rPr>
                <w:sz w:val="28"/>
                <w:szCs w:val="28"/>
              </w:rPr>
              <w:t>»</w:t>
            </w:r>
          </w:p>
        </w:tc>
      </w:tr>
    </w:tbl>
    <w:p w:rsidR="002555B8" w:rsidRPr="009E1BFE" w:rsidRDefault="002555B8" w:rsidP="00A40577">
      <w:pPr>
        <w:jc w:val="both"/>
        <w:rPr>
          <w:sz w:val="28"/>
          <w:szCs w:val="28"/>
          <w:lang w:val="en-US"/>
        </w:rPr>
      </w:pPr>
      <w:r w:rsidRPr="009E1BFE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555B8" w:rsidRPr="008C0FFA" w:rsidTr="002555B8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2555B8" w:rsidRPr="009E1BFE" w:rsidRDefault="002555B8" w:rsidP="002555B8">
            <w:pPr>
              <w:ind w:left="-113" w:right="-57"/>
              <w:jc w:val="center"/>
              <w:rPr>
                <w:sz w:val="28"/>
                <w:szCs w:val="28"/>
                <w:lang w:val="en-US"/>
              </w:rPr>
            </w:pPr>
            <w:r w:rsidRPr="009E1BFE">
              <w:rPr>
                <w:sz w:val="28"/>
                <w:szCs w:val="28"/>
              </w:rPr>
              <w:t>«</w:t>
            </w:r>
            <w:r w:rsidR="00EC5FF0" w:rsidRPr="009E1BFE">
              <w:rPr>
                <w:sz w:val="28"/>
                <w:szCs w:val="28"/>
              </w:rPr>
              <w:t>01 2 00 49010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555B8" w:rsidRPr="00E91AD9" w:rsidRDefault="00EC5FF0" w:rsidP="00EC5FF0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1BFE">
              <w:rPr>
                <w:sz w:val="28"/>
                <w:szCs w:val="28"/>
              </w:rPr>
              <w:t>Строительство объектов муниципальной собственности в рамках подпрограммы «</w:t>
            </w:r>
            <w:r w:rsidRPr="009E1BFE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9E1BFE">
              <w:rPr>
                <w:sz w:val="28"/>
                <w:szCs w:val="28"/>
              </w:rPr>
              <w:t>муниципальной программы города Волгодонска «</w:t>
            </w:r>
            <w:r w:rsidRPr="009E1BFE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9E1BFE">
              <w:rPr>
                <w:sz w:val="28"/>
                <w:szCs w:val="28"/>
              </w:rPr>
              <w:t>»</w:t>
            </w:r>
            <w:r w:rsidR="002555B8" w:rsidRPr="009E1BFE">
              <w:rPr>
                <w:sz w:val="28"/>
                <w:szCs w:val="28"/>
              </w:rPr>
              <w:t>;</w:t>
            </w:r>
          </w:p>
        </w:tc>
      </w:tr>
    </w:tbl>
    <w:p w:rsidR="00902EBD" w:rsidRDefault="00B17E02" w:rsidP="00894542">
      <w:pPr>
        <w:ind w:firstLine="709"/>
        <w:jc w:val="both"/>
        <w:rPr>
          <w:color w:val="000000"/>
          <w:sz w:val="28"/>
          <w:szCs w:val="28"/>
        </w:rPr>
      </w:pPr>
      <w:r w:rsidRPr="00B17E02">
        <w:rPr>
          <w:color w:val="000000"/>
          <w:sz w:val="28"/>
          <w:szCs w:val="28"/>
        </w:rPr>
        <w:t>2.</w:t>
      </w:r>
      <w:r w:rsidR="00B67527"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>.</w:t>
      </w:r>
      <w:r w:rsidRPr="00B17E02">
        <w:rPr>
          <w:color w:val="000000"/>
          <w:sz w:val="28"/>
          <w:szCs w:val="28"/>
        </w:rPr>
        <w:t xml:space="preserve"> </w:t>
      </w:r>
      <w:r w:rsidR="00902EBD">
        <w:rPr>
          <w:color w:val="000000"/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902EBD" w:rsidRPr="00D27E3F" w:rsidTr="00902EBD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902EBD" w:rsidRPr="00D27E3F" w:rsidRDefault="00902EBD" w:rsidP="00902EBD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06 1 00 </w:t>
            </w:r>
            <w:r w:rsidRPr="00D27E3F">
              <w:rPr>
                <w:sz w:val="28"/>
                <w:szCs w:val="28"/>
                <w:lang w:val="en-US"/>
              </w:rPr>
              <w:t>S</w:t>
            </w:r>
            <w:r w:rsidRPr="00D27E3F">
              <w:rPr>
                <w:sz w:val="28"/>
                <w:szCs w:val="28"/>
              </w:rPr>
              <w:t>3110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02EBD" w:rsidRPr="00D27E3F" w:rsidRDefault="00902EBD" w:rsidP="00177A7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D27E3F">
              <w:rPr>
                <w:rFonts w:eastAsia="Calibri"/>
                <w:snapToGrid w:val="0"/>
                <w:sz w:val="28"/>
                <w:szCs w:val="28"/>
                <w:lang w:eastAsia="en-US"/>
              </w:rPr>
              <w:t>Расходы на реализацию проекта «Всеобуч по плаванию»</w:t>
            </w:r>
            <w:r w:rsidRPr="00D27E3F">
              <w:rPr>
                <w:sz w:val="28"/>
                <w:szCs w:val="28"/>
              </w:rPr>
              <w:t xml:space="preserve"> в рамках подпрограммы «Развитие общего образования»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902EBD" w:rsidRDefault="00902EBD" w:rsidP="00902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исключить;</w:t>
      </w:r>
    </w:p>
    <w:p w:rsidR="00B17E02" w:rsidRPr="00E91AD9" w:rsidRDefault="00B67527" w:rsidP="0089454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3</w:t>
      </w:r>
      <w:r w:rsidR="00902EBD">
        <w:rPr>
          <w:color w:val="000000"/>
          <w:sz w:val="28"/>
          <w:szCs w:val="28"/>
        </w:rPr>
        <w:t xml:space="preserve">. </w:t>
      </w:r>
      <w:r w:rsidR="00B17E02" w:rsidRPr="00B17E0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F36FEB" w:rsidRPr="008C0FFA" w:rsidTr="00F36FEB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F36FEB" w:rsidRDefault="00F36FEB" w:rsidP="00F36FEB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890356">
              <w:rPr>
                <w:sz w:val="28"/>
                <w:szCs w:val="28"/>
              </w:rPr>
              <w:t xml:space="preserve">06 1 00 </w:t>
            </w:r>
            <w:r w:rsidRPr="00890356">
              <w:rPr>
                <w:sz w:val="28"/>
                <w:szCs w:val="28"/>
                <w:lang w:val="en-US"/>
              </w:rPr>
              <w:t>S</w:t>
            </w:r>
            <w:r w:rsidRPr="00890356">
              <w:rPr>
                <w:sz w:val="28"/>
                <w:szCs w:val="28"/>
              </w:rPr>
              <w:t>4550</w:t>
            </w:r>
          </w:p>
          <w:p w:rsidR="00F36FEB" w:rsidRPr="00B270B9" w:rsidRDefault="00F36FEB" w:rsidP="00F36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F36FEB" w:rsidRPr="00890356" w:rsidRDefault="00F36FEB" w:rsidP="00F36FEB">
            <w:pPr>
              <w:contextualSpacing/>
              <w:jc w:val="both"/>
              <w:rPr>
                <w:sz w:val="28"/>
                <w:szCs w:val="28"/>
              </w:rPr>
            </w:pPr>
            <w:r w:rsidRPr="00890356">
              <w:rPr>
                <w:sz w:val="28"/>
                <w:szCs w:val="28"/>
              </w:rPr>
              <w:t xml:space="preserve">Расходы на капитальный ремонт муниципальных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890356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91AD9" w:rsidRDefault="00E91AD9" w:rsidP="00E91A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E91AD9" w:rsidRPr="008C0FFA" w:rsidTr="00E91AD9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E91AD9" w:rsidRPr="00E91AD9" w:rsidRDefault="00E91AD9" w:rsidP="00E91AD9">
            <w:pPr>
              <w:ind w:left="-113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06 1 </w:t>
            </w:r>
            <w:r w:rsidRPr="00D27E3F">
              <w:rPr>
                <w:sz w:val="28"/>
                <w:szCs w:val="28"/>
              </w:rPr>
              <w:t xml:space="preserve">00 </w:t>
            </w:r>
            <w:r w:rsidR="00657C93" w:rsidRPr="00D27E3F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4780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91AD9" w:rsidRPr="00E91AD9" w:rsidRDefault="00E91AD9" w:rsidP="00E91AD9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6DF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</w:t>
            </w:r>
            <w:r w:rsidRPr="00D27E3F">
              <w:rPr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D27E3F">
              <w:rPr>
                <w:sz w:val="28"/>
                <w:szCs w:val="28"/>
              </w:rPr>
              <w:t>»</w:t>
            </w:r>
            <w:r w:rsidR="00B17E02">
              <w:rPr>
                <w:sz w:val="28"/>
                <w:szCs w:val="28"/>
              </w:rPr>
              <w:t>;</w:t>
            </w:r>
          </w:p>
        </w:tc>
      </w:tr>
    </w:tbl>
    <w:p w:rsidR="00B67527" w:rsidRDefault="00B67527" w:rsidP="00B6752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4</w:t>
      </w:r>
      <w:r w:rsidRPr="00AB2D8C">
        <w:rPr>
          <w:color w:val="000000"/>
          <w:sz w:val="28"/>
          <w:szCs w:val="28"/>
        </w:rPr>
        <w:t>. 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B67527" w:rsidRPr="00D27E3F" w:rsidTr="00C30E61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B67527" w:rsidRPr="00D27E3F" w:rsidRDefault="00B67527" w:rsidP="00C30E6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«09 1 00 6909</w:t>
            </w:r>
            <w:r w:rsidRPr="00D27E3F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67527" w:rsidRPr="00D27E3F" w:rsidRDefault="00B67527" w:rsidP="00C30E61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60598D">
              <w:rPr>
                <w:sz w:val="28"/>
                <w:szCs w:val="28"/>
              </w:rPr>
              <w:t xml:space="preserve">Субсидии </w:t>
            </w:r>
            <w:r w:rsidRPr="00F57400">
              <w:rPr>
                <w:bCs/>
                <w:color w:val="000000"/>
                <w:sz w:val="28"/>
                <w:szCs w:val="28"/>
              </w:rPr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</w:t>
            </w:r>
            <w:r w:rsidRPr="0060598D">
              <w:rPr>
                <w:sz w:val="28"/>
                <w:szCs w:val="28"/>
              </w:rPr>
              <w:t xml:space="preserve">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</w:t>
            </w:r>
            <w:r w:rsidRPr="00D27E3F">
              <w:rPr>
                <w:sz w:val="28"/>
                <w:szCs w:val="28"/>
              </w:rPr>
              <w:t xml:space="preserve">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  <w:lang w:eastAsia="en-US"/>
              </w:rPr>
              <w:t>Содействие развитию институтов и инициатив гражданского общества в муниципальном образовании «Город Волгодонск»</w:t>
            </w:r>
            <w:r w:rsidRPr="00D27E3F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Муниципальная политика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B67527" w:rsidRDefault="00B67527" w:rsidP="00B6752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B67527" w:rsidRPr="00481CBF" w:rsidTr="00C30E61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B67527" w:rsidRPr="00481CBF" w:rsidRDefault="00B67527" w:rsidP="00C30E61">
            <w:pPr>
              <w:ind w:left="-113" w:right="-57"/>
              <w:jc w:val="center"/>
              <w:rPr>
                <w:sz w:val="28"/>
                <w:szCs w:val="28"/>
              </w:rPr>
            </w:pPr>
            <w:r w:rsidRPr="00481CBF">
              <w:rPr>
                <w:sz w:val="28"/>
                <w:szCs w:val="28"/>
              </w:rPr>
              <w:t>«09 1 00 69090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67527" w:rsidRPr="00481CBF" w:rsidRDefault="00B67527" w:rsidP="00C30E61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481CBF">
              <w:rPr>
                <w:sz w:val="28"/>
                <w:szCs w:val="28"/>
              </w:rPr>
              <w:t>Субсидии</w:t>
            </w:r>
            <w:r w:rsidRPr="00481CBF">
              <w:rPr>
                <w:bCs/>
                <w:sz w:val="28"/>
                <w:szCs w:val="28"/>
              </w:rPr>
              <w:t xml:space="preserve"> ООО «УПРАВЛЯЮЩАЯ КОМПАНИЯ «НОВЫЙ ГОРОД» </w:t>
            </w:r>
            <w:r w:rsidRPr="00481CBF">
              <w:rPr>
                <w:sz w:val="28"/>
                <w:szCs w:val="28"/>
              </w:rPr>
              <w:t xml:space="preserve">на возмещение затрат на реализацию инициативы ТОС «Раздолье», признанного победителем областного конкурса на звание «Лучшее территориальное общественное самоуправление в Ростовской области»  в рамках подпрограммы </w:t>
            </w:r>
            <w:r w:rsidRPr="00481CBF">
              <w:rPr>
                <w:snapToGrid w:val="0"/>
                <w:sz w:val="28"/>
                <w:szCs w:val="28"/>
              </w:rPr>
              <w:t>«</w:t>
            </w:r>
            <w:r w:rsidRPr="00481CBF">
              <w:rPr>
                <w:kern w:val="2"/>
                <w:sz w:val="28"/>
                <w:szCs w:val="28"/>
                <w:lang w:eastAsia="en-US"/>
              </w:rPr>
              <w:t>Содействие развитию институтов и инициатив гражданского общества в муниципальном образовании «Город Волгодонск»</w:t>
            </w:r>
            <w:r w:rsidRPr="00481CBF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481CBF">
              <w:rPr>
                <w:snapToGrid w:val="0"/>
                <w:sz w:val="28"/>
                <w:szCs w:val="28"/>
              </w:rPr>
              <w:t>Муниципальная политика</w:t>
            </w:r>
            <w:r w:rsidRPr="00481CBF">
              <w:rPr>
                <w:sz w:val="28"/>
                <w:szCs w:val="28"/>
              </w:rPr>
              <w:t>»;</w:t>
            </w:r>
          </w:p>
        </w:tc>
      </w:tr>
    </w:tbl>
    <w:p w:rsidR="00326725" w:rsidRPr="00326725" w:rsidRDefault="00B17E02" w:rsidP="00B17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2D8C">
        <w:rPr>
          <w:sz w:val="28"/>
          <w:szCs w:val="28"/>
        </w:rPr>
        <w:t>5</w:t>
      </w:r>
      <w:r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26725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326725" w:rsidRPr="00D27E3F" w:rsidRDefault="00326725" w:rsidP="00326725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6A8C" w:rsidRPr="00D27E3F">
              <w:rPr>
                <w:sz w:val="28"/>
                <w:szCs w:val="28"/>
              </w:rPr>
              <w:t xml:space="preserve">99 9 00 </w:t>
            </w:r>
            <w:r w:rsidR="00EC6A8C">
              <w:rPr>
                <w:sz w:val="28"/>
                <w:szCs w:val="28"/>
              </w:rPr>
              <w:t>71180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26725" w:rsidRPr="00D27E3F" w:rsidRDefault="00EC6A8C" w:rsidP="00365897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6DF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6253F">
              <w:rPr>
                <w:sz w:val="28"/>
                <w:szCs w:val="28"/>
              </w:rPr>
              <w:t>»</w:t>
            </w:r>
          </w:p>
        </w:tc>
      </w:tr>
    </w:tbl>
    <w:p w:rsidR="00B76E9E" w:rsidRDefault="00032446" w:rsidP="000324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32446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32446" w:rsidRPr="000B2905" w:rsidRDefault="00032446" w:rsidP="00EC6A8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B2905">
              <w:rPr>
                <w:sz w:val="28"/>
                <w:szCs w:val="28"/>
              </w:rPr>
              <w:t>«</w:t>
            </w:r>
            <w:r w:rsidR="00EC6A8C">
              <w:rPr>
                <w:sz w:val="28"/>
                <w:szCs w:val="28"/>
              </w:rPr>
              <w:t>99 9</w:t>
            </w:r>
            <w:r w:rsidR="000B2905" w:rsidRPr="000B2905">
              <w:rPr>
                <w:sz w:val="28"/>
                <w:szCs w:val="28"/>
              </w:rPr>
              <w:t xml:space="preserve"> 00 </w:t>
            </w:r>
            <w:r w:rsidR="000B2905" w:rsidRPr="000B2905">
              <w:rPr>
                <w:color w:val="000000"/>
                <w:sz w:val="28"/>
                <w:szCs w:val="28"/>
              </w:rPr>
              <w:t>7</w:t>
            </w:r>
            <w:r w:rsidR="00EC6A8C">
              <w:rPr>
                <w:color w:val="000000"/>
                <w:sz w:val="28"/>
                <w:szCs w:val="28"/>
              </w:rPr>
              <w:t>2290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32446" w:rsidRPr="000B2905" w:rsidRDefault="00CC14F7" w:rsidP="00770CF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EC6A8C">
              <w:rPr>
                <w:sz w:val="28"/>
                <w:szCs w:val="28"/>
              </w:rPr>
              <w:t xml:space="preserve"> на государственную регистрацию актов гражданского состояния</w:t>
            </w:r>
            <w:r w:rsidR="00EC6A8C" w:rsidRPr="004846DF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C6253F" w:rsidRPr="004846DF">
              <w:rPr>
                <w:sz w:val="28"/>
                <w:szCs w:val="28"/>
              </w:rPr>
              <w:t>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6253F" w:rsidRPr="004846DF">
              <w:rPr>
                <w:snapToGrid w:val="0"/>
                <w:sz w:val="28"/>
                <w:szCs w:val="28"/>
              </w:rPr>
              <w:t>»</w:t>
            </w:r>
            <w:r w:rsidR="00C6253F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95565E" w:rsidRDefault="0095565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770CF4" w:rsidRDefault="00770CF4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B76E9E" w:rsidRDefault="00B76E9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0B2905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E35A6D">
        <w:rPr>
          <w:color w:val="000000"/>
          <w:sz w:val="28"/>
          <w:szCs w:val="28"/>
        </w:rPr>
        <w:t>а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326725">
        <w:rPr>
          <w:color w:val="000000"/>
          <w:sz w:val="28"/>
          <w:szCs w:val="28"/>
        </w:rPr>
        <w:tab/>
      </w:r>
      <w:r w:rsidR="000B2905">
        <w:rPr>
          <w:color w:val="000000"/>
          <w:sz w:val="28"/>
          <w:szCs w:val="28"/>
        </w:rPr>
        <w:t>М.А. Вялых</w:t>
      </w:r>
    </w:p>
    <w:sectPr w:rsidR="00B8066A" w:rsidRPr="002325FC" w:rsidSect="00C27DFE">
      <w:footerReference w:type="even" r:id="rId8"/>
      <w:footerReference w:type="default" r:id="rId9"/>
      <w:pgSz w:w="11906" w:h="16838"/>
      <w:pgMar w:top="709" w:right="567" w:bottom="426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1D" w:rsidRDefault="00EE1E1D">
      <w:r>
        <w:separator/>
      </w:r>
    </w:p>
  </w:endnote>
  <w:endnote w:type="continuationSeparator" w:id="0">
    <w:p w:rsidR="00EE1E1D" w:rsidRDefault="00EE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EB" w:rsidRDefault="00F36FE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FEB" w:rsidRDefault="00F36F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EB" w:rsidRDefault="00F36FE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35B1">
      <w:rPr>
        <w:rStyle w:val="a9"/>
        <w:noProof/>
      </w:rPr>
      <w:t>5</w:t>
    </w:r>
    <w:r>
      <w:rPr>
        <w:rStyle w:val="a9"/>
      </w:rPr>
      <w:fldChar w:fldCharType="end"/>
    </w:r>
  </w:p>
  <w:p w:rsidR="00F36FEB" w:rsidRDefault="00F36FEB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1D" w:rsidRDefault="00EE1E1D">
      <w:r>
        <w:separator/>
      </w:r>
    </w:p>
  </w:footnote>
  <w:footnote w:type="continuationSeparator" w:id="0">
    <w:p w:rsidR="00EE1E1D" w:rsidRDefault="00EE1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11E"/>
    <w:multiLevelType w:val="multilevel"/>
    <w:tmpl w:val="BCC2F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294AFB"/>
    <w:multiLevelType w:val="multilevel"/>
    <w:tmpl w:val="9AB6A0C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FF6C8D"/>
    <w:multiLevelType w:val="multilevel"/>
    <w:tmpl w:val="BCC2F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042353"/>
    <w:multiLevelType w:val="hybridMultilevel"/>
    <w:tmpl w:val="85ACB6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6F4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46436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05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A78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89D"/>
    <w:rsid w:val="001D2DC7"/>
    <w:rsid w:val="001D2F67"/>
    <w:rsid w:val="001D4F9C"/>
    <w:rsid w:val="001D52C2"/>
    <w:rsid w:val="001D5698"/>
    <w:rsid w:val="001D5E20"/>
    <w:rsid w:val="001D5E7D"/>
    <w:rsid w:val="001D62AB"/>
    <w:rsid w:val="001D64E7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5B8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1FCD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1BE3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672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479FB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897"/>
    <w:rsid w:val="0036595C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8D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130F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3AA0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19B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5E86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1CBF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68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05A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00D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49F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B1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593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57C93"/>
    <w:rsid w:val="006602C6"/>
    <w:rsid w:val="00660529"/>
    <w:rsid w:val="00661BCF"/>
    <w:rsid w:val="00662106"/>
    <w:rsid w:val="00662644"/>
    <w:rsid w:val="006627E7"/>
    <w:rsid w:val="006627EC"/>
    <w:rsid w:val="00664861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34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28B7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500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9DB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907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48DC"/>
    <w:rsid w:val="00855B5D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42"/>
    <w:rsid w:val="008945F2"/>
    <w:rsid w:val="00894B05"/>
    <w:rsid w:val="00894B53"/>
    <w:rsid w:val="0089522C"/>
    <w:rsid w:val="00895521"/>
    <w:rsid w:val="008955C6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69F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2EBD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CD5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3493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BFE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4E7D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577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35F8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2D8C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324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96A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3E90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02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5A40"/>
    <w:rsid w:val="00B662D5"/>
    <w:rsid w:val="00B66771"/>
    <w:rsid w:val="00B66C1C"/>
    <w:rsid w:val="00B67527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6E9E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9BE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D69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A65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519B"/>
    <w:rsid w:val="00C25954"/>
    <w:rsid w:val="00C25FAC"/>
    <w:rsid w:val="00C26E1E"/>
    <w:rsid w:val="00C27DFE"/>
    <w:rsid w:val="00C3051D"/>
    <w:rsid w:val="00C309BE"/>
    <w:rsid w:val="00C30D2B"/>
    <w:rsid w:val="00C30DA3"/>
    <w:rsid w:val="00C30E61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253F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6FC9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14F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02D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3FE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7D7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4F6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AD9"/>
    <w:rsid w:val="00E91D51"/>
    <w:rsid w:val="00E92067"/>
    <w:rsid w:val="00E93CA3"/>
    <w:rsid w:val="00E940A6"/>
    <w:rsid w:val="00E944C5"/>
    <w:rsid w:val="00E95320"/>
    <w:rsid w:val="00E9545E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5FF0"/>
    <w:rsid w:val="00EC6484"/>
    <w:rsid w:val="00EC6A8C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1E1D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4F7"/>
    <w:rsid w:val="00F00667"/>
    <w:rsid w:val="00F008BB"/>
    <w:rsid w:val="00F01C00"/>
    <w:rsid w:val="00F01CCC"/>
    <w:rsid w:val="00F02A02"/>
    <w:rsid w:val="00F02CE8"/>
    <w:rsid w:val="00F038CF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4051"/>
    <w:rsid w:val="00F259C3"/>
    <w:rsid w:val="00F25DC8"/>
    <w:rsid w:val="00F267BB"/>
    <w:rsid w:val="00F26B50"/>
    <w:rsid w:val="00F26D8D"/>
    <w:rsid w:val="00F26E8F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6FEB"/>
    <w:rsid w:val="00F373D9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095F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268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02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11B4-809C-4568-BD5D-2A0CC248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2022-07-11T13:56:00Z</cp:lastPrinted>
  <dcterms:created xsi:type="dcterms:W3CDTF">2022-07-12T10:15:00Z</dcterms:created>
  <dcterms:modified xsi:type="dcterms:W3CDTF">2022-07-12T10:15:00Z</dcterms:modified>
</cp:coreProperties>
</file>