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39" w:rsidRPr="001F3F39" w:rsidRDefault="001F3F39" w:rsidP="000F447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Советы потребителю, имеющему намерение заключить договор на изготовление, поставку и установку металлопластиковых изделий</w:t>
      </w:r>
      <w:r w:rsidR="004436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правах потребителя при оформлении заказа на производство и монтаж металлопластиковых конструкций (окон)</w:t>
      </w:r>
      <w:r w:rsid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информация поможет потребителю в правильном выборе металлопластиковых конструкций (окон). Для любого потребителя самыми важными характеристиками продукта являются цена и качество. Цена пластикового окна складывается из цены рамы (профиля), фурнитуры и стеклопакета. Качество готового вмонтированного в оконный проем пластикового окна определяется качеством комплектующих – профиля, стекла, фурнитуры – всего, из чего собирают окно. Прочность окна из ПВХ зависит от металлического профиля внутри и пластика снаружи. Чтобы пластик через пару лет не пожелтел и не испортился, технология изготовления не должна быть нарушена ни на йоту. Потребителю проверить на глаз это невозможно. Поэтому на товар должна быть лицензия и сертификат качества. Все замеры, расчеты, подбор конфигурации, сборку, доставку и монтаж изделия должна проводить одна компания, которая берет на себя ответственность за качество. 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профессионализма людей, которые установят вам готовые пластиковые окна, во многом зависит, как и сколько они вам будут служить. Срок службы оконных конструкций на 80% зависит от правильности монтажа. Поэтому лучше всего поручить установку той фирме, где заказывалась конструкция.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для потребителя при оформлении заказа на производство и монтаж пластикового окна:  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выполняемых работ; обозначение стандартов, обязательным требованиям которых должны соответствовать оконные конструкции и монтажные швы (ГОСТы и т.д.); сроки выполнения работ; гарантийные сроки; цены на конструкции и выполняемые работы; сведения о порядке и форме оплаты; сведения о качестве и безопасности при изготовлении оконных конструкций (сертификаты соответствия, санитарно-эпидемиологические заключения).  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частые нарушения при установке окон.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это неправильно снятые размеры и монтаж с нарушением требований установленных законодательством (как следствие - снижение теплоизоляции или окна начинают «промерзать»).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приемке окна нужно обратить внимание на то, чтобы на нем не было царапин, сколов на пластике и других видимых недостатков. Окно должно открываться и закрываться без усилий. Поэтому прежде чем подписать акт приёма-передачи, необходимо тщательно осмотреть результат работы и при выявлении недостатков отразить их в акте.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договора</w:t>
      </w:r>
      <w:r w:rsidR="00452621"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подписывать договор внимательно прочтите текст! Договор составляется в двух экземплярах - для покупателя и исполнителя. При отсутствии соглашения по указанным условиям договор считается незаключенным. Внимательно проверьте приложения к договору, описания и чертежи ваших будущих окон. Оплата согласованной суммы обязательно подтверждается платёжным документом, иначе факт внесения платежа будет трудно доказать.  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указывается:</w:t>
      </w:r>
    </w:p>
    <w:p w:rsidR="001F3F39" w:rsidRPr="001F3F39" w:rsidRDefault="001F3F39" w:rsidP="000F44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договора,</w:t>
      </w:r>
    </w:p>
    <w:p w:rsidR="001F3F39" w:rsidRPr="001F3F39" w:rsidRDefault="001F3F39" w:rsidP="000F44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наименование и местонахождение юридический адрес) организации-изготовителя; для индивидуального предпринимателя (фамилия, имя, отчество, сведения о государственной регистрации);</w:t>
      </w:r>
    </w:p>
    <w:p w:rsidR="001F3F39" w:rsidRPr="001F3F39" w:rsidRDefault="001F3F39" w:rsidP="000F44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работы;</w:t>
      </w:r>
    </w:p>
    <w:p w:rsidR="001F3F39" w:rsidRPr="001F3F39" w:rsidRDefault="001F3F39" w:rsidP="000F44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работ;</w:t>
      </w:r>
    </w:p>
    <w:p w:rsidR="001F3F39" w:rsidRPr="001F3F39" w:rsidRDefault="001F3F39" w:rsidP="000F44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исполнителя в случае некачественного выполнения работ;</w:t>
      </w:r>
    </w:p>
    <w:p w:rsidR="001F3F39" w:rsidRPr="001F3F39" w:rsidRDefault="001F3F39" w:rsidP="000F44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обязательства;</w:t>
      </w:r>
    </w:p>
    <w:p w:rsidR="001F3F39" w:rsidRPr="001F3F39" w:rsidRDefault="001F3F39" w:rsidP="000F44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работ;</w:t>
      </w:r>
    </w:p>
    <w:p w:rsidR="001F3F39" w:rsidRPr="001F3F39" w:rsidRDefault="001F3F39" w:rsidP="000F44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и условия эффективного и безопасного использования оконной конструкции.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права имеют потребители при нарушении исполнителем сроков выполнения работ?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28 Закона РФ «О защите прав потребителей» № 2300-1 от 07.02.1992 г., потребитель, в случае нарушении исполнителем сроков выполнения работ по своему выбору вправе:</w:t>
      </w:r>
    </w:p>
    <w:p w:rsidR="001F3F39" w:rsidRPr="001F3F39" w:rsidRDefault="001F3F39" w:rsidP="000F44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исполнителю новый срок;</w:t>
      </w:r>
    </w:p>
    <w:p w:rsidR="001F3F39" w:rsidRPr="001F3F39" w:rsidRDefault="001F3F39" w:rsidP="000F44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выполнение работы третьим лицам за разумную цену и потребовать  от исполнителя возмещения понесенных расходов;</w:t>
      </w:r>
    </w:p>
    <w:p w:rsidR="001F3F39" w:rsidRPr="001F3F39" w:rsidRDefault="001F3F39" w:rsidP="000F44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уменьшения цены за выполненные работы; </w:t>
      </w:r>
    </w:p>
    <w:p w:rsidR="001F3F39" w:rsidRPr="001F3F39" w:rsidRDefault="001F3F39" w:rsidP="000F44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исполнения договора о выполнении работы; </w:t>
      </w:r>
    </w:p>
    <w:p w:rsidR="001F3F39" w:rsidRPr="001F3F39" w:rsidRDefault="001F3F39" w:rsidP="000F44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полного возмещения убытков, причинённых ему в связи с нарушением сроков выполнения работы, а также уплаты неустойки в размере 3% за каждый день просрочки.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права имеет потребитель при обнаружении недостатков в выполненной работе?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29 Закона РФ «О защите прав потребителей» № 2300-1 от 07.02.1992 г., потребитель, при обнаружении недостатков выполненной работы по своему выбору вправе потребовать:</w:t>
      </w:r>
    </w:p>
    <w:p w:rsidR="001F3F39" w:rsidRPr="001F3F39" w:rsidRDefault="001F3F39" w:rsidP="000F44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устранения недостатков выполненной работы;</w:t>
      </w:r>
    </w:p>
    <w:p w:rsidR="001F3F39" w:rsidRPr="001F3F39" w:rsidRDefault="001F3F39" w:rsidP="000F44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уменьшения цены выполненной работы; </w:t>
      </w:r>
    </w:p>
    <w:p w:rsidR="001F3F39" w:rsidRPr="001F3F39" w:rsidRDefault="001F3F39" w:rsidP="000F44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 выполнения работы;</w:t>
      </w:r>
    </w:p>
    <w:p w:rsidR="001F3F39" w:rsidRPr="001F3F39" w:rsidRDefault="001F3F39" w:rsidP="000F44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договора о выполнения работы и потребовать полного возмещения убытков, если обнаружены существенные недостатки или если недостатки не были устранены исполнителем в установленный срок;</w:t>
      </w:r>
    </w:p>
    <w:p w:rsidR="001F3F39" w:rsidRPr="001F3F39" w:rsidRDefault="001F3F39" w:rsidP="000F44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неустойку в размере 3 % от цены за нарушение сроков удовлетворения требований потребителя.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Действия при обнаружении недостатков.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 фирме письменную претензию в двух экземплярах, в которой указать одно из требований, предусмотренное Законом РФ № 2300-1 «О защите прав потребителей». Сделать это можно, если недостаток обнаружен в течение гарантийного срока, а при его отсутствии в разумный срок, в пределах 2 лет со дня принятия выполненной работы.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спора о причинах возникновения недостатков исполнитель обязан провести экспертизу за свой счет (если недостатки обнаружены в течение гарантийного срока). Потребитель вправе присутствовать при проведении экспертизы и в случае несогласия с её результатами оспорить заключение в судебном порядке.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составить письменную претензию?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 может быть составлена в произвольной форме, однако Вам нужно указать: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3FE6" w:rsidRPr="0044367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кому Вы направляете претензию: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Директору ООО (указать</w:t>
      </w:r>
      <w:r w:rsidR="00843FE6" w:rsidRPr="0044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наименование), Генеральному директору (указать фирму</w:t>
      </w:r>
      <w:r w:rsidR="00843FE6" w:rsidRPr="0044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указать ФИО директора (если Вы знаете ФИО).</w:t>
      </w:r>
    </w:p>
    <w:p w:rsidR="001F3F39" w:rsidRPr="001F3F39" w:rsidRDefault="00843FE6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кого претензия: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указать свои ФИО и адрес, телефон - для связи с Вами.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далее - в отдельной строке - нужно написать</w:t>
      </w:r>
      <w:r w:rsidR="00843FE6" w:rsidRPr="0044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далее - в тексте претензии изложить существо дела:</w:t>
      </w:r>
    </w:p>
    <w:p w:rsidR="001F3F39" w:rsidRPr="001F3F39" w:rsidRDefault="00843FE6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F3F39"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ачните с начала: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1 июля 20</w:t>
      </w:r>
      <w:r w:rsidR="00843FE6" w:rsidRPr="0044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года я заключил с Вами договор на оказание услуг на изготовление, поставку, установку металлопластиковых изделий из профиля, укажите его 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наименование, далее изложите обстоятельства дела и существо Ваших претензий, для обоснования претензий желательно ссылаться на соответствующие статьи законов: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согласно </w:t>
      </w: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ст. 29 закона </w:t>
      </w:r>
      <w:r w:rsidR="00843FE6"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защите прав потребителя</w:t>
      </w:r>
      <w:r w:rsidR="00843FE6"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вправе расторгнуть договор на оказание услуг, поскольку были допущены существенные недостатки оказанной услуги.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далее - четко сформулируйте свои требования</w:t>
      </w:r>
      <w:r w:rsidR="00843FE6" w:rsidRPr="00443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прошу расторгнуть договор от 21.03.</w:t>
      </w:r>
      <w:r w:rsidR="00843FE6" w:rsidRPr="004436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вернуть мне уплаченные по договору ________ рублей.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укажите в конце претензии, какие у Вас намерения в случае, если Ваши требования не будут удовлетворены в добровольном порядке: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противном случае я буду вынужден обратиться в суд. В исковом заявлении, помимо вышеизложенного, я буду просить суд взыскать с Вашего предприятия неустойку и компенсацию морального вреда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дата и подпись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укажите, какие документы Вы прилагаете к претензии</w:t>
      </w:r>
    </w:p>
    <w:p w:rsidR="00D015B1" w:rsidRPr="00443677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ПРИЛОЖЕНИЕ: </w:t>
      </w:r>
    </w:p>
    <w:p w:rsidR="00D015B1" w:rsidRPr="00443677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товарного чека</w:t>
      </w:r>
    </w:p>
    <w:p w:rsidR="00D015B1" w:rsidRPr="00443677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гарантийного талона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справки из гарантийной мастерской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документы прилагать к претензии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претензии (заявлению) приложите копии имеющихся у Вас документов:</w:t>
      </w:r>
    </w:p>
    <w:p w:rsidR="001F3F39" w:rsidRPr="001F3F39" w:rsidRDefault="001F3F39" w:rsidP="000F44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товарного (кассового) чека, </w:t>
      </w:r>
    </w:p>
    <w:p w:rsidR="001F3F39" w:rsidRPr="001F3F39" w:rsidRDefault="001F3F39" w:rsidP="000F44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гарантийного талона, </w:t>
      </w:r>
    </w:p>
    <w:p w:rsidR="001F3F39" w:rsidRPr="001F3F39" w:rsidRDefault="001F3F39" w:rsidP="000F44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актов, справок и др. документов, имеющихся у Вас в связи с претензией. 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﻿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Нужно писать 2 экземпляра претензии. 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 (заявление) должна быть написана в двух экземплярах, один из которых передается в магазин, а на втором работники магазина должны поставить свою подпись. Этот экземпляр останется у Вас, как подтверждение того, что претензия получена магазином.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Как нужно подать претензию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продавец (изготовитель, исполнитель) отказывается подписывать Ваш экземпляр претензии (заявления) или просто его не принимает, отправьте его по почте с уведомлением.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должен быть оформлен отказ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выполнить Ваши требования должен быть изложен в виде резолюции на Вашем экземпляре или в отдельном документе.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потребителю при обращении в экспертную организацию (к эксперту) для проведения экспертизы товара, работы, услуги</w:t>
      </w:r>
      <w:r w:rsid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к эксперту потребитель должен четко сформулировать те вопросы, на которые должна ответить проводимая экспертиза по определению качества товара, работы, услуги. При формулировке вопросов целесообразней всего обратиться к нормам ФЗ «О защите прав потребителей». Например, перед экспертами необходимо четко поставить вопрос: возник ли выявленный недостаток товара, работы, услуги до или после его передачи (принятия) потребителю. В некоторых случаях необходимо ставить вопрос о выявлении существенного/несущественного недостатка товара, работы, услуги. Перед тем, как обращаться к экспертам, рекомендуется проконсультироваться с юристом.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 потребителя при выборе пластиковых окон</w:t>
      </w:r>
      <w:r w:rsid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Окно 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 стеновой или кровельной конструкции, предназначенный для сообщения внутренних помещений с окружающим пространством, естественного освещения помещений, их вентиляции, защиты от атмосферных, шумовых воздействий и состоящий из оконного проема с откосами, оконного блока, системы уплотнения монтажных швов, подоконной доски, деталей слива и облицовок.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Гарантийный срок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период, в течение которого в случае обнаружения недостатков в выполненной работе изготовитель (исполнитель и т.д.) отвечают за недостатки.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службы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период, в течение которого изготовитель, обязуется обеспечить потребителю возможность использования работы по назначению и нести ответственность за существенные недостатки.  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Недостаток работы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несоответствие работы или обязательным требованиям, предусмотренным законом, или условиям договора (при их отсутствии или неполноте обычно предъявляемым требованиям), или целям, для которых работы такого рода обычно используются, или целям, о которых исполнитель был поставлен в известность потребителем при заключении договора.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Существенный недостаток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– неустранимый недостаток или недостаток, который не может быть устранён без несоразмерных расходов или затрат времени, или проявляется неоднократно, или проявляется вновь после его устранения или др. подобные недостатки.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Скрытые недостатки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недостатки, которые не могли быть установлены при обычном способе приёмки или были умышленно скрыты исполнителем</w:t>
      </w:r>
    </w:p>
    <w:p w:rsidR="001F3F39" w:rsidRPr="001F3F39" w:rsidRDefault="001F3F39" w:rsidP="000F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Комплектующие:</w:t>
      </w:r>
    </w:p>
    <w:p w:rsidR="001F3F39" w:rsidRPr="001F3F39" w:rsidRDefault="001F3F39" w:rsidP="000F44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Профиль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(допускается - брусок) - мерный отрезок изделия, произведенного способом экструзии, с заданными формой и размерами сечения. </w:t>
      </w:r>
    </w:p>
    <w:p w:rsidR="001F3F39" w:rsidRPr="001F3F39" w:rsidRDefault="001F3F39" w:rsidP="000F44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Профильная система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(комплект) профилей, образующих законченную конструктивную систему оконных (дверных) блоков.</w:t>
      </w:r>
    </w:p>
    <w:p w:rsidR="001F3F39" w:rsidRPr="001F3F39" w:rsidRDefault="001F3F39" w:rsidP="000F44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Стеклопакет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представляет собой герметичное изделие, состоящее из двух или трех листов стекла, соединенных между собой по контуру с помощью дистанционных рамок и герметиков, заполненное осушенным воздухом или другим газом. Различают однокамерные (два стекла) и двухкамерные (три стекла) стеклопакеты. Очень часто пластиковые окна называют стеклопакетами, тогда как стеклопакет всего лишь часть пластикового окна.</w:t>
      </w:r>
    </w:p>
    <w:p w:rsidR="001F3F39" w:rsidRPr="001F3F39" w:rsidRDefault="001F3F39" w:rsidP="000F44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Фурнитура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фурнитурой называют ручки, петли, механизмы открывания, запирания, проветривания и.т.д. То есть то, что позволяет современному окну осуществлять множество функций, невозможных в старых деревянных рамах. Откосы – расстояние от внутренней стены до рамы окна. Откосы разделяют на боковые и верхние.</w:t>
      </w:r>
    </w:p>
    <w:p w:rsidR="001F3F39" w:rsidRPr="001F3F39" w:rsidRDefault="001F3F39" w:rsidP="000F44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Подоконник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плита, устанавливаемая на уровне нижней части оконного блока. Обычно используются пластиковые подоконники.</w:t>
      </w:r>
    </w:p>
    <w:p w:rsidR="001F3F39" w:rsidRPr="001F3F39" w:rsidRDefault="001F3F39" w:rsidP="000F44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Отлив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лист металла с покрытием, устанавливаемый с внешней стороны окна и предназначенный для отвода дождевой воды. Раньше водоотливы традиционно изготавливали из оцинкованной жести, сегодня используются другие материалы.</w:t>
      </w:r>
    </w:p>
    <w:p w:rsidR="001F3F39" w:rsidRPr="001F3F39" w:rsidRDefault="001F3F39" w:rsidP="000F44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Монтажный шов</w:t>
      </w:r>
      <w:r w:rsidRPr="001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элемент узла примыкания, представляющий собой комбинацию из различных изоляционных материалов, предназначенных для заполнения монтажного зазора, и обладающий заданными характеристиками.    </w:t>
      </w:r>
    </w:p>
    <w:p w:rsidR="00F8597A" w:rsidRPr="00443677" w:rsidRDefault="00443677" w:rsidP="000F4470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</w:p>
    <w:sectPr w:rsidR="00F8597A" w:rsidRPr="00443677" w:rsidSect="00C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36F7"/>
    <w:multiLevelType w:val="multilevel"/>
    <w:tmpl w:val="27B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36070"/>
    <w:multiLevelType w:val="multilevel"/>
    <w:tmpl w:val="D844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F7452"/>
    <w:multiLevelType w:val="multilevel"/>
    <w:tmpl w:val="6F1A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809EF"/>
    <w:multiLevelType w:val="multilevel"/>
    <w:tmpl w:val="799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B364C"/>
    <w:multiLevelType w:val="multilevel"/>
    <w:tmpl w:val="88EA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F3F39"/>
    <w:rsid w:val="000B366F"/>
    <w:rsid w:val="000D25D3"/>
    <w:rsid w:val="000F4470"/>
    <w:rsid w:val="001442B5"/>
    <w:rsid w:val="001F3E4C"/>
    <w:rsid w:val="001F3F39"/>
    <w:rsid w:val="00214F46"/>
    <w:rsid w:val="003333EB"/>
    <w:rsid w:val="004145D7"/>
    <w:rsid w:val="00443677"/>
    <w:rsid w:val="00445E37"/>
    <w:rsid w:val="00452621"/>
    <w:rsid w:val="00495C39"/>
    <w:rsid w:val="00513DA6"/>
    <w:rsid w:val="005C0386"/>
    <w:rsid w:val="005F519D"/>
    <w:rsid w:val="0060312A"/>
    <w:rsid w:val="006309EE"/>
    <w:rsid w:val="006567FC"/>
    <w:rsid w:val="006E0C1A"/>
    <w:rsid w:val="006F05A9"/>
    <w:rsid w:val="00776B4C"/>
    <w:rsid w:val="00841A29"/>
    <w:rsid w:val="00843FE6"/>
    <w:rsid w:val="00852AA9"/>
    <w:rsid w:val="00873CCA"/>
    <w:rsid w:val="00982594"/>
    <w:rsid w:val="009A3837"/>
    <w:rsid w:val="00A86544"/>
    <w:rsid w:val="00CB6C5F"/>
    <w:rsid w:val="00CD5F70"/>
    <w:rsid w:val="00D015B1"/>
    <w:rsid w:val="00E2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70"/>
  </w:style>
  <w:style w:type="paragraph" w:styleId="1">
    <w:name w:val="heading 1"/>
    <w:basedOn w:val="a"/>
    <w:link w:val="10"/>
    <w:uiPriority w:val="9"/>
    <w:qFormat/>
    <w:rsid w:val="001F3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3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F39"/>
    <w:rPr>
      <w:b/>
      <w:bCs/>
    </w:rPr>
  </w:style>
  <w:style w:type="character" w:styleId="a5">
    <w:name w:val="Hyperlink"/>
    <w:basedOn w:val="a0"/>
    <w:uiPriority w:val="99"/>
    <w:semiHidden/>
    <w:unhideWhenUsed/>
    <w:rsid w:val="001F3F39"/>
    <w:rPr>
      <w:color w:val="0000FF"/>
      <w:u w:val="single"/>
    </w:rPr>
  </w:style>
  <w:style w:type="character" w:styleId="a6">
    <w:name w:val="Emphasis"/>
    <w:basedOn w:val="a0"/>
    <w:uiPriority w:val="20"/>
    <w:qFormat/>
    <w:rsid w:val="001F3F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mutnyh_tn</dc:creator>
  <cp:lastModifiedBy>mutnyh_tn</cp:lastModifiedBy>
  <cp:revision>1</cp:revision>
  <dcterms:created xsi:type="dcterms:W3CDTF">2022-07-14T06:14:00Z</dcterms:created>
  <dcterms:modified xsi:type="dcterms:W3CDTF">2022-07-14T06:59:00Z</dcterms:modified>
</cp:coreProperties>
</file>