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2B" w:rsidRPr="00DD582B" w:rsidRDefault="00DD582B" w:rsidP="00DD582B">
      <w:pPr>
        <w:pStyle w:val="10"/>
        <w:shd w:val="clear" w:color="auto" w:fill="auto"/>
        <w:spacing w:after="0" w:line="330" w:lineRule="exact"/>
        <w:ind w:left="440"/>
        <w:rPr>
          <w:b/>
          <w:sz w:val="28"/>
          <w:szCs w:val="28"/>
        </w:rPr>
      </w:pPr>
      <w:bookmarkStart w:id="0" w:name="_GoBack"/>
      <w:bookmarkEnd w:id="0"/>
      <w:r w:rsidRPr="00DD582B">
        <w:rPr>
          <w:b/>
          <w:sz w:val="28"/>
          <w:szCs w:val="28"/>
        </w:rPr>
        <w:t>Алгоритм действий инвестора по процедурам подключения к объектам водоснабжения и водоотведения</w:t>
      </w:r>
    </w:p>
    <w:p w:rsidR="00DD582B" w:rsidRPr="003D06AE" w:rsidRDefault="00DD582B" w:rsidP="00DD582B">
      <w:pPr>
        <w:pStyle w:val="10"/>
        <w:shd w:val="clear" w:color="auto" w:fill="auto"/>
        <w:spacing w:after="0" w:line="330" w:lineRule="exact"/>
        <w:ind w:left="440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134"/>
        <w:gridCol w:w="1134"/>
        <w:gridCol w:w="3260"/>
        <w:gridCol w:w="1559"/>
        <w:gridCol w:w="1559"/>
        <w:gridCol w:w="1560"/>
        <w:gridCol w:w="1559"/>
      </w:tblGrid>
      <w:tr w:rsidR="00F359BE" w:rsidTr="00B841E9">
        <w:trPr>
          <w:trHeight w:val="1154"/>
        </w:trPr>
        <w:tc>
          <w:tcPr>
            <w:tcW w:w="5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№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proofErr w:type="gramStart"/>
            <w:r w:rsidRPr="003E58E9">
              <w:rPr>
                <w:rStyle w:val="105pt0pt"/>
                <w:sz w:val="22"/>
                <w:szCs w:val="22"/>
              </w:rPr>
              <w:t>п</w:t>
            </w:r>
            <w:proofErr w:type="gramEnd"/>
            <w:r w:rsidRPr="003E58E9">
              <w:rPr>
                <w:rStyle w:val="105pt0pt"/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Шаг алгоритма (Процедура)</w:t>
            </w:r>
          </w:p>
        </w:tc>
        <w:tc>
          <w:tcPr>
            <w:tcW w:w="1276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Срок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0"/>
                <w:sz w:val="22"/>
                <w:szCs w:val="22"/>
              </w:rPr>
              <w:t>фактический</w:t>
            </w:r>
          </w:p>
        </w:tc>
        <w:tc>
          <w:tcPr>
            <w:tcW w:w="11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Срок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0"/>
                <w:sz w:val="22"/>
                <w:szCs w:val="22"/>
              </w:rPr>
              <w:t>целевой</w:t>
            </w:r>
          </w:p>
        </w:tc>
        <w:tc>
          <w:tcPr>
            <w:tcW w:w="11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Количество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документов</w:t>
            </w:r>
          </w:p>
        </w:tc>
        <w:tc>
          <w:tcPr>
            <w:tcW w:w="3260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Входящие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документы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Результирующие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документы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НПА</w:t>
            </w:r>
          </w:p>
        </w:tc>
        <w:tc>
          <w:tcPr>
            <w:tcW w:w="1560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 xml:space="preserve">Категории </w:t>
            </w:r>
            <w:proofErr w:type="gramStart"/>
            <w:r w:rsidRPr="003E58E9">
              <w:rPr>
                <w:rStyle w:val="105pt0pt"/>
                <w:sz w:val="22"/>
                <w:szCs w:val="22"/>
              </w:rPr>
              <w:t>инвестиционных</w:t>
            </w:r>
            <w:proofErr w:type="gramEnd"/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проектов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Примечание</w:t>
            </w:r>
          </w:p>
        </w:tc>
      </w:tr>
    </w:tbl>
    <w:p w:rsidR="00B841E9" w:rsidRPr="00B841E9" w:rsidRDefault="00B841E9" w:rsidP="00B841E9">
      <w:pPr>
        <w:jc w:val="right"/>
        <w:rPr>
          <w:sz w:val="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134"/>
        <w:gridCol w:w="1134"/>
        <w:gridCol w:w="3260"/>
        <w:gridCol w:w="1559"/>
        <w:gridCol w:w="1559"/>
        <w:gridCol w:w="1560"/>
        <w:gridCol w:w="1559"/>
      </w:tblGrid>
      <w:tr w:rsidR="00F359BE" w:rsidTr="00B841E9">
        <w:trPr>
          <w:tblHeader/>
        </w:trPr>
        <w:tc>
          <w:tcPr>
            <w:tcW w:w="534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359BE" w:rsidTr="003E58E9">
        <w:tc>
          <w:tcPr>
            <w:tcW w:w="5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Подача заявителем заявки на выдачу технических условий подключения</w:t>
            </w:r>
          </w:p>
        </w:tc>
        <w:tc>
          <w:tcPr>
            <w:tcW w:w="1276" w:type="dxa"/>
          </w:tcPr>
          <w:p w:rsidR="00DD582B" w:rsidRPr="003E58E9" w:rsidRDefault="00DD582B" w:rsidP="00F2498F">
            <w:pPr>
              <w:pStyle w:val="1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Срок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рассмотрения исполнителем - 7 рабочих дней с даты получения запроса заявителя</w:t>
            </w:r>
          </w:p>
        </w:tc>
        <w:tc>
          <w:tcPr>
            <w:tcW w:w="11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Срок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рассмотрения исполнителем - 7 рабочих дней с даты получения запроса заявителя</w:t>
            </w:r>
          </w:p>
        </w:tc>
        <w:tc>
          <w:tcPr>
            <w:tcW w:w="11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281CE1" w:rsidRDefault="00281CE1" w:rsidP="00281CE1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1. </w:t>
            </w:r>
            <w:r w:rsidR="00DD582B" w:rsidRPr="003E58E9">
              <w:rPr>
                <w:rStyle w:val="105pt0pt1"/>
                <w:sz w:val="22"/>
                <w:szCs w:val="22"/>
              </w:rPr>
              <w:t>Запрос в муниципальное образование или в адрес исполнителя на выдачу технических условий.</w:t>
            </w:r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2. </w:t>
            </w:r>
            <w:r w:rsidR="00DD582B" w:rsidRPr="003E58E9">
              <w:rPr>
                <w:rStyle w:val="105pt0pt1"/>
                <w:sz w:val="22"/>
                <w:szCs w:val="22"/>
              </w:rPr>
              <w:t>Копии учредительных документов, а также документы, подтверждающие полномочия лица, подписавшего запрос, для физических лиц - копия паспорта или иного документа, удостоверяющего личность;</w:t>
            </w:r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619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3. </w:t>
            </w:r>
            <w:r w:rsidR="00DD582B" w:rsidRPr="003E58E9">
              <w:rPr>
                <w:rStyle w:val="105pt0pt1"/>
                <w:sz w:val="22"/>
                <w:szCs w:val="22"/>
              </w:rPr>
              <w:t xml:space="preserve">Копии </w:t>
            </w:r>
            <w:r w:rsidR="00DD582B" w:rsidRPr="003E58E9">
              <w:rPr>
                <w:rStyle w:val="105pt0pt1"/>
                <w:sz w:val="22"/>
                <w:szCs w:val="22"/>
              </w:rPr>
              <w:lastRenderedPageBreak/>
              <w:t xml:space="preserve">правоустанавливающих и </w:t>
            </w:r>
            <w:proofErr w:type="spellStart"/>
            <w:r w:rsidR="00DD582B" w:rsidRPr="003E58E9">
              <w:rPr>
                <w:rStyle w:val="105pt0pt1"/>
                <w:sz w:val="22"/>
                <w:szCs w:val="22"/>
              </w:rPr>
              <w:t>правоудостоверяющих</w:t>
            </w:r>
            <w:proofErr w:type="spellEnd"/>
            <w:r w:rsidR="00DD582B" w:rsidRPr="003E58E9">
              <w:rPr>
                <w:rStyle w:val="105pt0pt1"/>
                <w:sz w:val="22"/>
                <w:szCs w:val="22"/>
              </w:rPr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вторы</w:t>
            </w:r>
            <w:proofErr w:type="gramStart"/>
            <w:r w:rsidR="00DD582B" w:rsidRPr="003E58E9">
              <w:rPr>
                <w:rStyle w:val="105pt0pt1"/>
                <w:sz w:val="22"/>
                <w:szCs w:val="22"/>
              </w:rPr>
              <w:t>м-</w:t>
            </w:r>
            <w:proofErr w:type="gramEnd"/>
            <w:r w:rsidR="00DD582B" w:rsidRPr="003E58E9">
              <w:rPr>
                <w:rStyle w:val="105pt0pt1"/>
                <w:sz w:val="22"/>
                <w:szCs w:val="22"/>
              </w:rPr>
              <w:t xml:space="preserve"> четвертым настоящего подпункта.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При обращении с запросом о выдаче технических условий лиц, указанных в подпункте 3 пункта 6 настоящих Правил, к запросу о выдаче технических условий должна быть приложена копия договора о комплексном развитии территории.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В случаях, предусмотренных частью 6 статьи</w:t>
            </w:r>
            <w:r w:rsidRPr="003E58E9">
              <w:rPr>
                <w:rStyle w:val="105pt0pt1"/>
                <w:sz w:val="22"/>
                <w:szCs w:val="22"/>
              </w:rPr>
              <w:br/>
              <w:t>52</w:t>
            </w:r>
            <w:r w:rsidRPr="003E58E9">
              <w:rPr>
                <w:rStyle w:val="105pt0pt1"/>
                <w:sz w:val="22"/>
                <w:szCs w:val="22"/>
                <w:vertAlign w:val="superscript"/>
              </w:rPr>
              <w:t>1</w:t>
            </w:r>
            <w:r w:rsidRPr="003E58E9">
              <w:rPr>
                <w:rStyle w:val="105pt0pt1"/>
                <w:sz w:val="22"/>
                <w:szCs w:val="22"/>
              </w:rPr>
      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указанных в подпункте 4 пункта 6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указанных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целях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>;</w:t>
            </w:r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259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4. </w:t>
            </w:r>
            <w:proofErr w:type="gramStart"/>
            <w:r w:rsidR="00DD582B" w:rsidRPr="003E58E9">
              <w:rPr>
                <w:rStyle w:val="105pt0pt1"/>
                <w:sz w:val="22"/>
                <w:szCs w:val="22"/>
              </w:rPr>
              <w:t>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</w:t>
            </w:r>
            <w:proofErr w:type="gramEnd"/>
            <w:r w:rsidR="00DD582B" w:rsidRPr="003E58E9">
              <w:rPr>
                <w:rStyle w:val="105pt0pt1"/>
                <w:sz w:val="22"/>
                <w:szCs w:val="22"/>
              </w:rPr>
              <w:t xml:space="preserve"> водоотведения и централизованным </w:t>
            </w:r>
            <w:r w:rsidR="00DD582B" w:rsidRPr="003E58E9">
              <w:rPr>
                <w:rStyle w:val="105pt0pt1"/>
                <w:sz w:val="22"/>
                <w:szCs w:val="22"/>
              </w:rPr>
              <w:lastRenderedPageBreak/>
              <w:t>общесплавным системам водоотведения);</w:t>
            </w:r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331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5. </w:t>
            </w:r>
            <w:proofErr w:type="gramStart"/>
            <w:r w:rsidR="00DD582B" w:rsidRPr="003E58E9">
              <w:rPr>
                <w:rStyle w:val="105pt0pt1"/>
                <w:sz w:val="22"/>
                <w:szCs w:val="22"/>
              </w:rPr>
      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1:500,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      </w:r>
            <w:proofErr w:type="gramEnd"/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331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6. </w:t>
            </w:r>
            <w:r w:rsidR="00DD582B" w:rsidRPr="003E58E9">
              <w:rPr>
                <w:rStyle w:val="105pt0pt1"/>
                <w:sz w:val="22"/>
                <w:szCs w:val="22"/>
              </w:rPr>
              <w:t xml:space="preserve">Градостроительный план земельного участка (при его </w:t>
            </w:r>
            <w:proofErr w:type="gramStart"/>
            <w:r w:rsidR="00DD582B" w:rsidRPr="003E58E9">
              <w:rPr>
                <w:rStyle w:val="105pt0pt1"/>
                <w:sz w:val="22"/>
                <w:szCs w:val="22"/>
              </w:rPr>
              <w:t>наличии</w:t>
            </w:r>
            <w:proofErr w:type="gramEnd"/>
            <w:r w:rsidR="00DD582B" w:rsidRPr="003E58E9">
              <w:rPr>
                <w:rStyle w:val="105pt0pt1"/>
                <w:sz w:val="22"/>
                <w:szCs w:val="22"/>
              </w:rPr>
              <w:t>);</w:t>
            </w:r>
          </w:p>
          <w:p w:rsidR="00DD582B" w:rsidRPr="00F6176F" w:rsidRDefault="00281CE1" w:rsidP="00281CE1">
            <w:pPr>
              <w:pStyle w:val="11"/>
              <w:shd w:val="clear" w:color="auto" w:fill="auto"/>
              <w:tabs>
                <w:tab w:val="left" w:pos="331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7. </w:t>
            </w:r>
            <w:r w:rsidR="00DD582B" w:rsidRPr="003E58E9">
              <w:rPr>
                <w:rStyle w:val="105pt0pt1"/>
                <w:sz w:val="22"/>
                <w:szCs w:val="22"/>
              </w:rPr>
      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условия (при обращении за выдачей технических условий лиц,  указанных в пункте 11 Правил № 2130).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Зарегистрированный исполнителем запрос на выдачу технических условий подключения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Пункты 12 - 14 постановления Правительства РФ от 30 ноября 2021 г. № 2130 «Об утверждении Правил подключения (технологиче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ского присоединения) объектов капитального строительства к централизованным системам горячего водоснабжения, холодного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водоснабжения и (или) водоотведения, о внесении изменений в отдельные акты Правительства Российской Федерации и признании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утратившими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силу отдельных актов Правительства Российской Федерации и положений отдельных актов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Правительства Российской Федерации» (далее - Правила № 2130)</w:t>
            </w:r>
          </w:p>
        </w:tc>
        <w:tc>
          <w:tcPr>
            <w:tcW w:w="1560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Все категории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ind w:firstLine="8505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</w:pPr>
          </w:p>
        </w:tc>
      </w:tr>
      <w:tr w:rsidR="00F359BE" w:rsidTr="003E58E9">
        <w:tc>
          <w:tcPr>
            <w:tcW w:w="5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Выдача исполнителем технических условий подключения</w:t>
            </w:r>
          </w:p>
        </w:tc>
        <w:tc>
          <w:tcPr>
            <w:tcW w:w="1276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7 рабочих дней с даты получения запроса заявителя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7 рабочих дней с даты получения запроса заявителя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Зарегистрированный исполнителем запрос на выдачу технических условий подключения, поступившие от исполнителя или муниципального образования в случае обращения в орган местного самоуправления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Технические условия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подключения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выданные муниципальным образованием 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Пункты 16 и 17 Правил № 2130</w:t>
            </w:r>
          </w:p>
        </w:tc>
        <w:tc>
          <w:tcPr>
            <w:tcW w:w="15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F359BE" w:rsidTr="003E58E9">
        <w:tc>
          <w:tcPr>
            <w:tcW w:w="5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Подача заявления на заключение договора о подключении (технологическом присоединении)</w:t>
            </w:r>
          </w:p>
        </w:tc>
        <w:tc>
          <w:tcPr>
            <w:tcW w:w="1276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Срок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рассмотрения исполнителем - 3 рабочих дня после получения заявления о подключении</w:t>
            </w:r>
          </w:p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Срок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рассмотрения исполнителем - 3 рабочих дня после получения заявления о подключении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F359BE" w:rsidRPr="003E58E9" w:rsidRDefault="00F359BE" w:rsidP="00F359BE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Заявление в муниципальное образование или в адрес исполнителя о подключении.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Копии учредительных документов, а также документы, подтверждающие полномочия лица, подписавшего заявление, для физических лиц - копия паспорта или иного документа, удостоверяющего личность;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Копии правоустанавливающих и </w:t>
            </w:r>
            <w:proofErr w:type="spellStart"/>
            <w:r w:rsidRPr="003E58E9">
              <w:rPr>
                <w:rStyle w:val="105pt0pt1"/>
                <w:sz w:val="22"/>
                <w:szCs w:val="22"/>
              </w:rPr>
              <w:t>правоудостоверяющих</w:t>
            </w:r>
            <w:proofErr w:type="spellEnd"/>
            <w:r w:rsidRPr="003E58E9">
              <w:rPr>
                <w:rStyle w:val="105pt0pt1"/>
                <w:sz w:val="22"/>
                <w:szCs w:val="22"/>
              </w:rPr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вторы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м-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четвертым настоящего подпункта.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При обращении с заявлением о подключении лиц, указанных в подпункте 3 пункта 6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градостроительного плана земельного участка.</w:t>
            </w:r>
            <w:proofErr w:type="gramEnd"/>
          </w:p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В случаях, предусмотренных частью 6 статьи 52</w:t>
            </w:r>
            <w:r w:rsidRPr="003E58E9">
              <w:rPr>
                <w:rStyle w:val="105pt0pt1"/>
                <w:sz w:val="22"/>
                <w:szCs w:val="22"/>
                <w:vertAlign w:val="superscript"/>
              </w:rPr>
              <w:t>1</w:t>
            </w:r>
            <w:r w:rsidRPr="003E58E9">
              <w:rPr>
                <w:rStyle w:val="105pt0pt1"/>
                <w:sz w:val="22"/>
                <w:szCs w:val="22"/>
              </w:rPr>
      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4 пункта 6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      </w:r>
          </w:p>
          <w:p w:rsidR="00F359BE" w:rsidRPr="003E58E9" w:rsidRDefault="00A3211C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4. </w:t>
            </w:r>
            <w:proofErr w:type="gramStart"/>
            <w:r w:rsidR="00F359BE" w:rsidRPr="003E58E9">
              <w:rPr>
                <w:rStyle w:val="105pt0pt1"/>
                <w:sz w:val="22"/>
                <w:szCs w:val="22"/>
              </w:rPr>
              <w:t xml:space="preserve">Копии правоустанавливающих и </w:t>
            </w:r>
            <w:proofErr w:type="spellStart"/>
            <w:r w:rsidR="00F359BE" w:rsidRPr="003E58E9">
              <w:rPr>
                <w:rStyle w:val="105pt0pt1"/>
                <w:sz w:val="22"/>
                <w:szCs w:val="22"/>
              </w:rPr>
              <w:t>правоудостоверяющих</w:t>
            </w:r>
            <w:proofErr w:type="spellEnd"/>
            <w:r w:rsidR="00F359BE" w:rsidRPr="003E58E9">
              <w:rPr>
                <w:rStyle w:val="105pt0pt1"/>
                <w:sz w:val="22"/>
                <w:szCs w:val="22"/>
              </w:rPr>
      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централизованным ливневым</w:t>
            </w:r>
            <w:proofErr w:type="gramEnd"/>
            <w:r w:rsidR="00F359BE" w:rsidRPr="003E58E9">
              <w:rPr>
                <w:rStyle w:val="105pt0pt1"/>
                <w:sz w:val="22"/>
                <w:szCs w:val="22"/>
              </w:rPr>
              <w:t xml:space="preserve"> системам водоотведения и централизованным общесплавным системам водоотведения).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В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случае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, если для строительства подключаемого объекта выдача разрешения на строительство не требуется, к заявлению о подключении должна быть приложена копия проектной документации на подключаемый объект (за исключением объектов, строительство которых находится в стадии архитектурно-строительного проектирования) в части следующих разделов: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«Пояснительная записка», «Схема планировочной организации земельного участка», «Конструктивные и объемно-планировочные решения»,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(в части подразделов «Система водоснабжения», «Система водоотведения», «Технологические решения»), «Проект организации строительства», а также «Перечень мероприятий по охране окружающей среды» (при подключении к централизованной системе водоотведения).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Копия проектной документации на подключаемый объект прилагается в случае, если в соответствии с договором о подключении предусмотрено осуществление исполнителем работ по архитектурно</w:t>
            </w:r>
            <w:r w:rsidRPr="003E58E9">
              <w:rPr>
                <w:rStyle w:val="105pt0pt1"/>
                <w:sz w:val="22"/>
                <w:szCs w:val="22"/>
              </w:rPr>
              <w:softHyphen/>
              <w:t>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Ситуационный план расположения объекта с привязкой к территории населенного пункта;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вод по канализационным выпускам (в процентах),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в соответствии с договором о подключении предусмотрено осуществление исполнителем работ по архитектурно-</w:t>
            </w:r>
            <w:r w:rsidRPr="003E58E9">
              <w:rPr>
                <w:rStyle w:val="105pt0pt1"/>
                <w:sz w:val="22"/>
                <w:szCs w:val="22"/>
              </w:rPr>
              <w:softHyphen/>
              <w:t>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ранее построенных, но не подключенных подключаемых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объектов);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заявителя).</w:t>
            </w:r>
            <w:proofErr w:type="gramEnd"/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Зарегистрированное исполнителем заявление на заключение договора о подключении (технологическом присоединении)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Пункты, 25, 26, 27, 31 и 32 Правил № 2130</w:t>
            </w:r>
          </w:p>
        </w:tc>
        <w:tc>
          <w:tcPr>
            <w:tcW w:w="15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В случае непредставления заявителем сведений и документов, указанных в </w:t>
            </w:r>
            <w:r w:rsidRPr="00281CE1">
              <w:rPr>
                <w:bCs/>
                <w:spacing w:val="3"/>
                <w:sz w:val="22"/>
                <w:szCs w:val="22"/>
                <w:shd w:val="clear" w:color="auto" w:fill="FFFFFF"/>
              </w:rPr>
              <w:t>пунктах 25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и </w:t>
            </w:r>
            <w:r w:rsidRPr="00281CE1">
              <w:rPr>
                <w:bCs/>
                <w:spacing w:val="3"/>
                <w:sz w:val="22"/>
                <w:szCs w:val="22"/>
                <w:shd w:val="clear" w:color="auto" w:fill="FFFFFF"/>
              </w:rPr>
              <w:t>26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Правил № 2130 или при несоответствии представленного баланса водопотребления и водоотведения техническим параметрам подключаемого объекта, целям обеспечения пожаротушения исполнитель в течение 3 рабочих дней со дня получения заявления о подключении заявления о подключении на срок до получения недостающих сведений и (или) документов направляет заявителю уведомление о необходимости в</w:t>
            </w:r>
            <w:proofErr w:type="gramEnd"/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течение 20  рабочих дней со дня его получения представить недостающие сведения и (или) документы  и приостанавливает рассмотрение.</w:t>
            </w:r>
          </w:p>
          <w:p w:rsidR="00F359BE" w:rsidRPr="003E58E9" w:rsidRDefault="00F359BE" w:rsidP="00A3211C">
            <w:pPr>
              <w:pStyle w:val="11"/>
              <w:ind w:right="-108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При наличии технической возможности подключения либо при отсутствии технической возможности подключения, но при условии наличия в инвестиционной программе исполнителя мероприятий, обеспечивающих техническую возможность подключения, исполнитель в течение 20 рабочих дней со дня представления сведений и документов, указанных в </w:t>
            </w:r>
            <w:r w:rsidRPr="00281CE1">
              <w:rPr>
                <w:bCs/>
                <w:spacing w:val="3"/>
                <w:sz w:val="22"/>
                <w:szCs w:val="22"/>
                <w:shd w:val="clear" w:color="auto" w:fill="FFFFFF"/>
              </w:rPr>
              <w:t>пунктах 25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и </w:t>
            </w:r>
            <w:r w:rsidRPr="00281CE1">
              <w:rPr>
                <w:bCs/>
                <w:spacing w:val="3"/>
                <w:sz w:val="22"/>
                <w:szCs w:val="22"/>
                <w:shd w:val="clear" w:color="auto" w:fill="FFFFFF"/>
              </w:rPr>
              <w:t>26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настоящих Правил, в полном объеме направляет заявителю подписанный проект договора о подключении с </w:t>
            </w:r>
            <w:proofErr w:type="gramStart"/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приложением</w:t>
            </w:r>
            <w:proofErr w:type="gramEnd"/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в том числе технических условий</w:t>
            </w:r>
            <w:r w:rsidR="00A3211C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и расчета платы за подключение.</w:t>
            </w:r>
          </w:p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F359BE" w:rsidTr="003E58E9">
        <w:tc>
          <w:tcPr>
            <w:tcW w:w="5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Согласование исполнителем возможности подключения с гарантирующей организацией (требуется только в случае, если  ресурсоснабжающая организация не является гарантирующей организацией)</w:t>
            </w:r>
          </w:p>
        </w:tc>
        <w:tc>
          <w:tcPr>
            <w:tcW w:w="1276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15 рабочих дней после получения заявления о подключении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15 рабочих дней после получения заявления о подключении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Зарегистрированное исполнителем заявление на заключение договора о подключении (технологическом присоединении)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Письмо гарантирующей организацией о согласовании подключения (технологического присоединения) либо выдача гарантирующей организацией исполнителю заключения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61 Правил № 2130</w:t>
            </w:r>
          </w:p>
        </w:tc>
        <w:tc>
          <w:tcPr>
            <w:tcW w:w="15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20 рабочих дней</w:t>
            </w:r>
          </w:p>
          <w:p w:rsidR="00F359BE" w:rsidRPr="003E58E9" w:rsidRDefault="00F359BE" w:rsidP="00281CE1">
            <w:pPr>
              <w:pStyle w:val="11"/>
              <w:ind w:right="-108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При получении исполнителем отказа смежного владельца в согласовании подключения через принадлежащие ему объекты централизованных  систем холодного водоснабжения и (или) водоотведения или при неполучении в течение 5 рабочих дней со дня направления исполнителем смежному владельцу запроса, указанного в</w:t>
            </w:r>
            <w:r w:rsidR="00281CE1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абзаце втором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настоящего пункта, ответа от смежного владельца, исполнитель в срок не позднее 20 рабочих дней со дня получения от заявителя заявления о</w:t>
            </w:r>
            <w:proofErr w:type="gramEnd"/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подключении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водоснабжения, холодного водоснабжения и (или) водоотведения, принадлежащих исполнителю (с учетом требований </w:t>
            </w:r>
            <w:r w:rsidR="00281CE1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пунктов 48-57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настоящих Правил).</w:t>
            </w:r>
            <w:proofErr w:type="gramEnd"/>
          </w:p>
        </w:tc>
      </w:tr>
      <w:tr w:rsidR="00F359BE" w:rsidTr="003E58E9">
        <w:tc>
          <w:tcPr>
            <w:tcW w:w="5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Подписание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договора о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подключении</w:t>
            </w:r>
            <w:proofErr w:type="gramEnd"/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(технологическом</w:t>
            </w:r>
            <w:proofErr w:type="gramEnd"/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присоединении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>)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исполнителем</w:t>
            </w:r>
          </w:p>
        </w:tc>
        <w:tc>
          <w:tcPr>
            <w:tcW w:w="1276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20 рабочих дней со дня представления заявителем необходимых сведений и документов.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 случае установления платы за   подключение в индивидуальном порядке.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20 рабочих дней со дня представления заявителем необходимых сведений и документов.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 случае установления платы за подключение в индивидуальном порядке.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Зарегистрированное исполнителем заявление на заключение договора о подключении (технологическом присоединении)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Подписанный исполнителем проект договора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подключении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33 Правил № 2130</w:t>
            </w:r>
          </w:p>
        </w:tc>
        <w:tc>
          <w:tcPr>
            <w:tcW w:w="15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C935A0" w:rsidTr="003E58E9">
        <w:tc>
          <w:tcPr>
            <w:tcW w:w="5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Подписание договора о</w:t>
            </w:r>
          </w:p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подключении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(технологическом присоединении) заявителем</w:t>
            </w:r>
          </w:p>
        </w:tc>
        <w:tc>
          <w:tcPr>
            <w:tcW w:w="1276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134" w:type="dxa"/>
          </w:tcPr>
          <w:p w:rsidR="00C935A0" w:rsidRPr="00F6176F" w:rsidRDefault="00C935A0" w:rsidP="00F2498F">
            <w:pPr>
              <w:pStyle w:val="11"/>
              <w:shd w:val="clear" w:color="auto" w:fill="auto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Подписанный исполнителем проект договора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подключении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Заключенный (подписанный исполнителем и заявителем) договор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34 Правил № 2130</w:t>
            </w:r>
          </w:p>
        </w:tc>
        <w:tc>
          <w:tcPr>
            <w:tcW w:w="15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C935A0" w:rsidTr="003E58E9">
        <w:tc>
          <w:tcPr>
            <w:tcW w:w="5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Предоставление заявителем документов, содержащих исходные данные для проектирования подключения</w:t>
            </w:r>
          </w:p>
        </w:tc>
        <w:tc>
          <w:tcPr>
            <w:tcW w:w="1276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20 рабочих дней с даты заключения договора о подключении (по письменной просьбе заявителя может быть продлено еще на 20 рабочих дней)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20 рабочих дней с даты заключения договора о подключении (по письменной просьбе заявителя может быть продлено еще на 20 рабочих дней)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1. 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 водопроводного ввода, узла учета холодной воды, канализационного выпуска;</w:t>
            </w:r>
          </w:p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2. 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      </w:r>
          </w:p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941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3. План организации рельефа (вертикальная планировка) земельного участка, на котором осуществляется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Зарегистрированный исполнителем договор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58 Правил № 2130</w:t>
            </w:r>
          </w:p>
        </w:tc>
        <w:tc>
          <w:tcPr>
            <w:tcW w:w="15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C935A0" w:rsidTr="003E58E9">
        <w:tc>
          <w:tcPr>
            <w:tcW w:w="5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Исполнение договора о подключении (технологическом присоединении)</w:t>
            </w:r>
          </w:p>
        </w:tc>
        <w:tc>
          <w:tcPr>
            <w:tcW w:w="1276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18 месяцев со дня заключения договора о подключении, если более длительные сроки не указаны в заявлении о подключении, после направления заявителем уведомления о выполнении технических условий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18 месяцев со дня заключения договора о подключении, если более длительные сроки не указаны в заявлении о подключении, после направления инвестором уведомления о выполнении технических условий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Зарегистрированный исполнителем договор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Составленный исполнителем акт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62 Правил № 2130</w:t>
            </w:r>
          </w:p>
        </w:tc>
        <w:tc>
          <w:tcPr>
            <w:tcW w:w="15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C935A0" w:rsidTr="003E58E9">
        <w:tc>
          <w:tcPr>
            <w:tcW w:w="5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Подписание актов о подключении (технологическом присоединении)</w:t>
            </w:r>
          </w:p>
        </w:tc>
        <w:tc>
          <w:tcPr>
            <w:tcW w:w="1276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Не позднее 18 месяцев со дня заключения договора о подключении, если более длительные сроки не указаны в заявлении о подключении, после направления заявителем уведомления о выполнении технических условий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Не позднее 18 месяцев со дня заключения договора о подключении, если более длительные сроки не указаны в заявлении о подключении, после направления исполнителем уведомления о выполнении технических условий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Составленный исполнителем акт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A3211C">
            <w:pPr>
              <w:pStyle w:val="11"/>
              <w:shd w:val="clear" w:color="auto" w:fill="auto"/>
              <w:ind w:right="-108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Подписанный исполнителем и заявителем акт о подключении (в случае выполнения заявителем и исполнителем своих обязанностей в полном объеме) либо подписанный заявителем и исполнителем акт о выполнении исполнителем мероприятий по обеспечению технической возможности подключения (в случае выполнения исполнителем своих обязанностей и невыполнении заявителем своих обязанностей)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63 Правил № 2130</w:t>
            </w:r>
          </w:p>
        </w:tc>
        <w:tc>
          <w:tcPr>
            <w:tcW w:w="15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</w:tbl>
    <w:p w:rsidR="00DD582B" w:rsidRDefault="00DD582B">
      <w:pPr>
        <w:rPr>
          <w:rFonts w:ascii="Times New Roman" w:hAnsi="Times New Roman" w:cs="Times New Roman"/>
          <w:sz w:val="28"/>
        </w:rPr>
      </w:pPr>
    </w:p>
    <w:p w:rsidR="00DD582B" w:rsidRPr="00DD582B" w:rsidRDefault="00DD582B">
      <w:pPr>
        <w:rPr>
          <w:rFonts w:ascii="Times New Roman" w:hAnsi="Times New Roman" w:cs="Times New Roman"/>
          <w:sz w:val="28"/>
        </w:rPr>
      </w:pPr>
    </w:p>
    <w:sectPr w:rsidR="00DD582B" w:rsidRPr="00DD582B" w:rsidSect="004C5350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83" w:rsidRDefault="00B47983" w:rsidP="00C935A0">
      <w:pPr>
        <w:spacing w:after="0" w:line="240" w:lineRule="auto"/>
      </w:pPr>
      <w:r>
        <w:separator/>
      </w:r>
    </w:p>
  </w:endnote>
  <w:endnote w:type="continuationSeparator" w:id="0">
    <w:p w:rsidR="00B47983" w:rsidRDefault="00B47983" w:rsidP="00C9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348701"/>
      <w:docPartObj>
        <w:docPartGallery w:val="Page Numbers (Bottom of Page)"/>
        <w:docPartUnique/>
      </w:docPartObj>
    </w:sdtPr>
    <w:sdtEndPr/>
    <w:sdtContent>
      <w:p w:rsidR="00C935A0" w:rsidRDefault="00C935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350">
          <w:rPr>
            <w:noProof/>
          </w:rPr>
          <w:t>16</w:t>
        </w:r>
        <w:r>
          <w:fldChar w:fldCharType="end"/>
        </w:r>
      </w:p>
    </w:sdtContent>
  </w:sdt>
  <w:p w:rsidR="00C935A0" w:rsidRDefault="00C935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83" w:rsidRDefault="00B47983" w:rsidP="00C935A0">
      <w:pPr>
        <w:spacing w:after="0" w:line="240" w:lineRule="auto"/>
      </w:pPr>
      <w:r>
        <w:separator/>
      </w:r>
    </w:p>
  </w:footnote>
  <w:footnote w:type="continuationSeparator" w:id="0">
    <w:p w:rsidR="00B47983" w:rsidRDefault="00B47983" w:rsidP="00C9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A"/>
    <w:multiLevelType w:val="multilevel"/>
    <w:tmpl w:val="AFDAF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87AFC"/>
    <w:multiLevelType w:val="multilevel"/>
    <w:tmpl w:val="96E42F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524F5"/>
    <w:multiLevelType w:val="multilevel"/>
    <w:tmpl w:val="779CFE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F523D"/>
    <w:multiLevelType w:val="multilevel"/>
    <w:tmpl w:val="78061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A7"/>
    <w:rsid w:val="00281CE1"/>
    <w:rsid w:val="003E58E9"/>
    <w:rsid w:val="004A2999"/>
    <w:rsid w:val="004C5350"/>
    <w:rsid w:val="007C1424"/>
    <w:rsid w:val="00A3211C"/>
    <w:rsid w:val="00AD5666"/>
    <w:rsid w:val="00B47983"/>
    <w:rsid w:val="00B56EE1"/>
    <w:rsid w:val="00B841E9"/>
    <w:rsid w:val="00BE76A7"/>
    <w:rsid w:val="00C935A0"/>
    <w:rsid w:val="00DD582B"/>
    <w:rsid w:val="00F359BE"/>
    <w:rsid w:val="00F42D85"/>
    <w:rsid w:val="00F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DD582B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DD582B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a4">
    <w:name w:val="Основной текст_"/>
    <w:basedOn w:val="a0"/>
    <w:link w:val="11"/>
    <w:rsid w:val="00DD58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DD582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Курсив;Интервал 0 pt"/>
    <w:basedOn w:val="a4"/>
    <w:rsid w:val="00DD582B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D582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pt1">
    <w:name w:val="Основной текст + 10;5 pt;Интервал 0 pt"/>
    <w:basedOn w:val="a4"/>
    <w:rsid w:val="00DD5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F359B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5A0"/>
  </w:style>
  <w:style w:type="paragraph" w:styleId="a8">
    <w:name w:val="footer"/>
    <w:basedOn w:val="a"/>
    <w:link w:val="a9"/>
    <w:uiPriority w:val="99"/>
    <w:unhideWhenUsed/>
    <w:rsid w:val="00C9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DD582B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DD582B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a4">
    <w:name w:val="Основной текст_"/>
    <w:basedOn w:val="a0"/>
    <w:link w:val="11"/>
    <w:rsid w:val="00DD58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DD582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Курсив;Интервал 0 pt"/>
    <w:basedOn w:val="a4"/>
    <w:rsid w:val="00DD582B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D582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pt1">
    <w:name w:val="Основной текст + 10;5 pt;Интервал 0 pt"/>
    <w:basedOn w:val="a4"/>
    <w:rsid w:val="00DD5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F359B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5A0"/>
  </w:style>
  <w:style w:type="paragraph" w:styleId="a8">
    <w:name w:val="footer"/>
    <w:basedOn w:val="a"/>
    <w:link w:val="a9"/>
    <w:uiPriority w:val="99"/>
    <w:unhideWhenUsed/>
    <w:rsid w:val="00C9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gluhenky_ss</dc:creator>
  <cp:keywords/>
  <dc:description/>
  <cp:lastModifiedBy>МЭ, отд.инвест.развития</cp:lastModifiedBy>
  <cp:revision>21</cp:revision>
  <dcterms:created xsi:type="dcterms:W3CDTF">2022-07-12T14:54:00Z</dcterms:created>
  <dcterms:modified xsi:type="dcterms:W3CDTF">2022-07-19T13:05:00Z</dcterms:modified>
</cp:coreProperties>
</file>